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中国夜视仪行业市场发展现状及发展前景与投资分析研究报告(2026-2031版)</w:t>
      </w:r>
    </w:p>
    <w:p>
      <w:pPr>
        <w:spacing w:after="150"/>
      </w:pPr>
      <w:r>
        <w:rPr>
          <w:b w:val="1"/>
          <w:bCs w:val="1"/>
        </w:rPr>
        <w:t xml:space="preserve">报告简介</w:t>
      </w:r>
    </w:p>
    <w:p>
      <w:pPr>
        <w:spacing w:after="150"/>
      </w:pPr>
      <w:r>
        <w:rPr/>
        <w:t xml:space="preserve">夜视仪是一种能够在低光照或完全黑暗的环境下增强视觉的设备。其核心器件为像增强器，通过利用微弱光照下目标所反射的光线，经过像增强器在荧光屏上增强为人眼可感受的可见图像，从而帮助人们在夜间进行观察、搜索、瞄准和驾驶车辆。</w:t>
      </w:r>
    </w:p>
    <w:p>
      <w:pPr>
        <w:spacing w:after="150"/>
      </w:pPr>
      <w:r>
        <w:rPr/>
        <w:t xml:space="preserve">夜视仪的主要应用领域包括军事、安全、导航、狩猎、监视等。随着科技的进步和人们安全意识的提高，这些领域对夜视仪的需求将进一步增加。夜视仪的核心技术包括图像增强技术、红外光感应技术等。随着技术的不断进步，夜视仪的性能将不断提升，例如提高图像清晰度、增强抗干扰能力等。虽然夜视仪市场具有广阔的前景，但市场竞争也日趋激烈。企业需要不断提高产品性能、降低生产成本、优化售后服务等，以抢占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仪行业研究单位等公布和提供的大量资料。报告对我国夜视仪行业的供需状况、发展现状、子行业发展变化等进行了分析，重点分析了国内外夜视仪行业的发展现状、如何面对行业的发展挑战、行业的发展建议、行业竞争力，以及行业的投资分析和趋势预测等等。报告还综合了夜视仪行业的整体发展动态，对行业在产品方面提供了参考建议和具体解决办法。报告对于夜视仪产品生产企业、经销商、行业管理部门以及拟进入该行业的投资者具有重要的参考价值，对于研究我国夜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夜视仪产业相关概述及发展环境分析</w:t>
      </w:r>
    </w:p>
    <w:p>
      <w:pPr>
        <w:spacing w:before="75" w:after="0"/>
      </w:pPr>
      <w:r>
        <w:rPr/>
        <w:t xml:space="preserve">第一节 夜视仪产业相关概述</w:t>
      </w:r>
    </w:p>
    <w:p>
      <w:pPr>
        <w:spacing w:before="75" w:after="0"/>
      </w:pPr>
      <w:r>
        <w:rPr/>
        <w:t xml:space="preserve">第二节 中国宏观经济环境分析</w:t>
      </w:r>
    </w:p>
    <w:p>
      <w:pPr>
        <w:spacing w:before="75" w:after="0"/>
      </w:pPr>
      <w:r>
        <w:rPr/>
        <w:t xml:space="preserve">第三节 中国夜视仪产业政策分析</w:t>
      </w:r>
    </w:p>
    <w:p>
      <w:pPr>
        <w:spacing w:before="75" w:after="0"/>
      </w:pPr>
      <w:r>
        <w:rPr/>
        <w:t xml:space="preserve">一、夜视仪产业相关管理部门</w:t>
      </w:r>
    </w:p>
    <w:p>
      <w:pPr>
        <w:spacing w:before="75" w:after="0"/>
      </w:pPr>
      <w:r>
        <w:rPr/>
        <w:t xml:space="preserve">二、夜视仪产业政策法规分析</w:t>
      </w:r>
    </w:p>
    <w:p>
      <w:pPr>
        <w:spacing w:before="75" w:after="0"/>
      </w:pPr>
      <w:r>
        <w:rPr/>
        <w:t xml:space="preserve">三、夜视仪产业标准分析</w:t>
      </w:r>
    </w:p>
    <w:p>
      <w:pPr>
        <w:spacing w:before="75" w:after="0"/>
      </w:pPr>
      <w:r>
        <w:rPr>
          <w:b w:val="1"/>
          <w:bCs w:val="1"/>
        </w:rPr>
        <w:t xml:space="preserve">第二章 世界夜视仪产业现状及发展趋势预测</w:t>
      </w:r>
    </w:p>
    <w:p>
      <w:pPr>
        <w:spacing w:before="75" w:after="0"/>
      </w:pPr>
      <w:r>
        <w:rPr/>
        <w:t xml:space="preserve">第一节 世界夜视仪产业概述</w:t>
      </w:r>
    </w:p>
    <w:p>
      <w:pPr>
        <w:spacing w:before="75" w:after="0"/>
      </w:pPr>
      <w:r>
        <w:rPr/>
        <w:t xml:space="preserve">第二节 世界夜视仪产业市场格局分析</w:t>
      </w:r>
    </w:p>
    <w:p>
      <w:pPr>
        <w:spacing w:before="75" w:after="0"/>
      </w:pPr>
      <w:r>
        <w:rPr/>
        <w:t xml:space="preserve">一、世界夜视仪产业市场消费分析</w:t>
      </w:r>
    </w:p>
    <w:p>
      <w:pPr>
        <w:spacing w:before="75" w:after="0"/>
      </w:pPr>
      <w:r>
        <w:rPr/>
        <w:t xml:space="preserve">二、世界夜视仪产业市场格局分析</w:t>
      </w:r>
    </w:p>
    <w:p>
      <w:pPr>
        <w:spacing w:before="75" w:after="0"/>
      </w:pPr>
      <w:r>
        <w:rPr/>
        <w:t xml:space="preserve">第三节 2026-2031年世界夜视仪产业市场走势预测分析</w:t>
      </w:r>
    </w:p>
    <w:p>
      <w:pPr>
        <w:spacing w:before="75" w:after="0"/>
      </w:pPr>
      <w:r>
        <w:rPr>
          <w:b w:val="1"/>
          <w:bCs w:val="1"/>
        </w:rPr>
        <w:t xml:space="preserve">第三章 中国夜视仪产业运行态势分析</w:t>
      </w:r>
    </w:p>
    <w:p>
      <w:pPr>
        <w:spacing w:before="75" w:after="0"/>
      </w:pPr>
      <w:r>
        <w:rPr/>
        <w:t xml:space="preserve">第一节 中国夜视仪行业市场发展综述</w:t>
      </w:r>
    </w:p>
    <w:p>
      <w:pPr>
        <w:spacing w:before="75" w:after="0"/>
      </w:pPr>
      <w:r>
        <w:rPr/>
        <w:t xml:space="preserve">一、夜视仪、高速球市场供给分析</w:t>
      </w:r>
    </w:p>
    <w:p>
      <w:pPr>
        <w:spacing w:before="75" w:after="0"/>
      </w:pPr>
      <w:r>
        <w:rPr/>
        <w:t xml:space="preserve">二、夜视仪、高速球市场需求分析</w:t>
      </w:r>
    </w:p>
    <w:p>
      <w:pPr>
        <w:spacing w:before="75" w:after="0"/>
      </w:pPr>
      <w:r>
        <w:rPr/>
        <w:t xml:space="preserve">三、夜视仪、高速球市场供需特点分析</w:t>
      </w:r>
    </w:p>
    <w:p>
      <w:pPr>
        <w:spacing w:before="75" w:after="0"/>
      </w:pPr>
      <w:r>
        <w:rPr/>
        <w:t xml:space="preserve">第二节 中国夜视仪行业市场运作态势分析</w:t>
      </w:r>
    </w:p>
    <w:p>
      <w:pPr>
        <w:spacing w:before="75" w:after="0"/>
      </w:pPr>
      <w:r>
        <w:rPr/>
        <w:t xml:space="preserve">一、夜视仪、高速球产业市场品牌分析</w:t>
      </w:r>
    </w:p>
    <w:p>
      <w:pPr>
        <w:spacing w:before="75" w:after="0"/>
      </w:pPr>
      <w:r>
        <w:rPr/>
        <w:t xml:space="preserve">二、夜视仪、高速球主要产品分析</w:t>
      </w:r>
    </w:p>
    <w:p>
      <w:pPr>
        <w:spacing w:before="75" w:after="0"/>
      </w:pPr>
      <w:r>
        <w:rPr/>
        <w:t xml:space="preserve">三、夜视仪、高速球产业发展趋势分析</w:t>
      </w:r>
    </w:p>
    <w:p>
      <w:pPr>
        <w:spacing w:before="75" w:after="0"/>
      </w:pPr>
      <w:r>
        <w:rPr>
          <w:b w:val="1"/>
          <w:bCs w:val="1"/>
        </w:rPr>
        <w:t xml:space="preserve">第四章 中国夜视仪产业运行特性分析</w:t>
      </w:r>
    </w:p>
    <w:p>
      <w:pPr>
        <w:spacing w:before="75" w:after="0"/>
      </w:pPr>
      <w:r>
        <w:rPr/>
        <w:t xml:space="preserve">第一节 夜视仪产业经营模式分析</w:t>
      </w:r>
    </w:p>
    <w:p>
      <w:pPr>
        <w:spacing w:before="75" w:after="0"/>
      </w:pPr>
      <w:r>
        <w:rPr/>
        <w:t xml:space="preserve">第二节 夜视仪产业进入壁垒分析</w:t>
      </w:r>
    </w:p>
    <w:p>
      <w:pPr>
        <w:spacing w:before="75" w:after="0"/>
      </w:pPr>
      <w:r>
        <w:rPr/>
        <w:t xml:space="preserve">第三节 夜视仪产业的周期性特征分析</w:t>
      </w:r>
    </w:p>
    <w:p>
      <w:pPr>
        <w:spacing w:before="75" w:after="0"/>
      </w:pPr>
      <w:r>
        <w:rPr/>
        <w:t xml:space="preserve">第四节 夜视仪产业swot分析</w:t>
      </w:r>
    </w:p>
    <w:p>
      <w:pPr>
        <w:spacing w:before="75" w:after="0"/>
      </w:pPr>
      <w:r>
        <w:rPr>
          <w:b w:val="1"/>
          <w:bCs w:val="1"/>
        </w:rPr>
        <w:t xml:space="preserve">第五章 中国夜视仪产业上、下游关联产业分析</w:t>
      </w:r>
    </w:p>
    <w:p>
      <w:pPr>
        <w:spacing w:before="75" w:after="0"/>
      </w:pPr>
      <w:r>
        <w:rPr/>
        <w:t xml:space="preserve">第一节 中国夜视仪产业上游产业发展分析</w:t>
      </w:r>
    </w:p>
    <w:p>
      <w:pPr>
        <w:spacing w:before="75" w:after="0"/>
      </w:pPr>
      <w:r>
        <w:rPr/>
        <w:t xml:space="preserve">第二节 中国夜视仪产业下游产业发展分析</w:t>
      </w:r>
    </w:p>
    <w:p>
      <w:pPr>
        <w:spacing w:before="75" w:after="0"/>
      </w:pPr>
      <w:r>
        <w:rPr/>
        <w:t xml:space="preserve">第三节 中国夜视仪产业上、下游产业关联性分析</w:t>
      </w:r>
    </w:p>
    <w:p>
      <w:pPr>
        <w:spacing w:before="75" w:after="0"/>
      </w:pPr>
      <w:r>
        <w:rPr>
          <w:b w:val="1"/>
          <w:bCs w:val="1"/>
        </w:rPr>
        <w:t xml:space="preserve">第六章 中国夜视仪产业中国市场竞争格局</w:t>
      </w:r>
    </w:p>
    <w:p>
      <w:pPr>
        <w:spacing w:before="75" w:after="0"/>
      </w:pPr>
      <w:r>
        <w:rPr/>
        <w:t xml:space="preserve">第一节 中国夜视仪行业竞争现状分析</w:t>
      </w:r>
    </w:p>
    <w:p>
      <w:pPr>
        <w:spacing w:before="75" w:after="0"/>
      </w:pPr>
      <w:r>
        <w:rPr/>
        <w:t xml:space="preserve">一、夜视仪技术发展现状分析</w:t>
      </w:r>
    </w:p>
    <w:p>
      <w:pPr>
        <w:spacing w:before="75" w:after="0"/>
      </w:pPr>
      <w:r>
        <w:rPr/>
        <w:t xml:space="preserve">二、夜视仪行业生产成本分析</w:t>
      </w:r>
    </w:p>
    <w:p>
      <w:pPr>
        <w:spacing w:before="75" w:after="0"/>
      </w:pPr>
      <w:r>
        <w:rPr/>
        <w:t xml:space="preserve">三、夜视仪市场价格竞争分析</w:t>
      </w:r>
    </w:p>
    <w:p>
      <w:pPr>
        <w:spacing w:before="75" w:after="0"/>
      </w:pPr>
      <w:r>
        <w:rPr/>
        <w:t xml:space="preserve">第二节 中国夜视仪、高速球行业集中度分析</w:t>
      </w:r>
    </w:p>
    <w:p>
      <w:pPr>
        <w:spacing w:before="75" w:after="0"/>
      </w:pPr>
      <w:r>
        <w:rPr/>
        <w:t xml:space="preserve">一、夜视仪、高速球产业集中度分析</w:t>
      </w:r>
    </w:p>
    <w:p>
      <w:pPr>
        <w:spacing w:before="75" w:after="0"/>
      </w:pPr>
      <w:r>
        <w:rPr/>
        <w:t xml:space="preserve">二、夜视仪、高速球市场集中度分析</w:t>
      </w:r>
    </w:p>
    <w:p>
      <w:pPr>
        <w:spacing w:before="75" w:after="0"/>
      </w:pPr>
      <w:r>
        <w:rPr/>
        <w:t xml:space="preserve">第三节 中国夜视仪、高速球企业提升竞争力策略分析</w:t>
      </w:r>
    </w:p>
    <w:p>
      <w:pPr>
        <w:spacing w:before="75" w:after="0"/>
      </w:pPr>
      <w:r>
        <w:rPr>
          <w:b w:val="1"/>
          <w:bCs w:val="1"/>
        </w:rPr>
        <w:t xml:space="preserve">第七章 夜视仪重点相关产业高速球行业分析</w:t>
      </w:r>
    </w:p>
    <w:p>
      <w:pPr>
        <w:spacing w:before="75" w:after="0"/>
      </w:pPr>
      <w:r>
        <w:rPr/>
        <w:t xml:space="preserve">第一节 高速球及相关产品概述</w:t>
      </w:r>
    </w:p>
    <w:p>
      <w:pPr>
        <w:spacing w:before="75" w:after="0"/>
      </w:pPr>
      <w:r>
        <w:rPr/>
        <w:t xml:space="preserve">一、高速球简介</w:t>
      </w:r>
    </w:p>
    <w:p>
      <w:pPr>
        <w:spacing w:before="75" w:after="0"/>
      </w:pPr>
      <w:r>
        <w:rPr/>
        <w:t xml:space="preserve">二、激光高速球-产品介绍</w:t>
      </w:r>
    </w:p>
    <w:p>
      <w:pPr>
        <w:spacing w:before="75" w:after="0"/>
      </w:pPr>
      <w:r>
        <w:rPr/>
        <w:t xml:space="preserve">第二节 中国高速球行业发展趋势分析</w:t>
      </w:r>
    </w:p>
    <w:p>
      <w:pPr>
        <w:spacing w:before="75" w:after="0"/>
      </w:pPr>
      <w:r>
        <w:rPr/>
        <w:t xml:space="preserve">第三节 中国高速球行业投资机会分析</w:t>
      </w:r>
    </w:p>
    <w:p>
      <w:pPr>
        <w:spacing w:before="75" w:after="0"/>
      </w:pPr>
      <w:r>
        <w:rPr/>
        <w:t xml:space="preserve">一、高速球中低端市场为中国厂商带来机会</w:t>
      </w:r>
    </w:p>
    <w:p>
      <w:pPr>
        <w:spacing w:before="75" w:after="0"/>
      </w:pPr>
      <w:r>
        <w:rPr/>
        <w:t xml:space="preserve">二、中国视频监控产业投资潜力分析</w:t>
      </w:r>
    </w:p>
    <w:p>
      <w:pPr>
        <w:spacing w:before="75" w:after="0"/>
      </w:pPr>
      <w:r>
        <w:rPr/>
        <w:t xml:space="preserve">三、中国视频监控市场为设备和芯片厂商带来商机</w:t>
      </w:r>
    </w:p>
    <w:p>
      <w:pPr>
        <w:spacing w:before="75" w:after="0"/>
      </w:pPr>
      <w:r>
        <w:rPr/>
        <w:t xml:space="preserve">第四节 2026-2031年中国高速球行业市场预测分析</w:t>
      </w:r>
    </w:p>
    <w:p>
      <w:pPr>
        <w:spacing w:before="75" w:after="0"/>
      </w:pPr>
      <w:r>
        <w:rPr>
          <w:b w:val="1"/>
          <w:bCs w:val="1"/>
        </w:rPr>
        <w:t xml:space="preserve">第八章 中国夜视仪产业优势企业经营状况及竞争力分析</w:t>
      </w:r>
    </w:p>
    <w:p>
      <w:pPr>
        <w:spacing w:before="75" w:after="0"/>
      </w:pPr>
      <w:r>
        <w:rPr/>
        <w:t xml:space="preserve">第一节 云南北方光电仪器有限公司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杭州新星光电有限公司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北京北方长城光电仪器有限公司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山东神戎电子股份有限公司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北京中航天诚科技有限公司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第九章 2026-2031年中国夜视仪产业发展前景分析</w:t>
      </w:r>
    </w:p>
    <w:p>
      <w:pPr>
        <w:spacing w:before="75" w:after="0"/>
      </w:pPr>
      <w:r>
        <w:rPr/>
        <w:t xml:space="preserve">第一节 2026-2031年中国夜视仪产业发展趋势分析</w:t>
      </w:r>
    </w:p>
    <w:p>
      <w:pPr>
        <w:spacing w:before="75" w:after="0"/>
      </w:pPr>
      <w:r>
        <w:rPr/>
        <w:t xml:space="preserve">第二节 2026-2031年中国夜视仪产业市场预测分析</w:t>
      </w:r>
    </w:p>
    <w:p>
      <w:pPr>
        <w:spacing w:before="75" w:after="0"/>
      </w:pPr>
      <w:r>
        <w:rPr/>
        <w:t xml:space="preserve">第三节 2026-2031年中国夜视仪产业市场盈利预测分析</w:t>
      </w:r>
    </w:p>
    <w:p>
      <w:pPr>
        <w:spacing w:before="75" w:after="0"/>
      </w:pPr>
      <w:r>
        <w:rPr>
          <w:b w:val="1"/>
          <w:bCs w:val="1"/>
        </w:rPr>
        <w:t xml:space="preserve">第十章 中国夜视仪产业投资风险分析及投资策略建议</w:t>
      </w:r>
    </w:p>
    <w:p>
      <w:pPr>
        <w:spacing w:before="75" w:after="0"/>
      </w:pPr>
      <w:r>
        <w:rPr/>
        <w:t xml:space="preserve">第一节 2026-2031年中国夜视仪产业投资环境分析</w:t>
      </w:r>
    </w:p>
    <w:p>
      <w:pPr>
        <w:spacing w:before="75" w:after="0"/>
      </w:pPr>
      <w:r>
        <w:rPr/>
        <w:t xml:space="preserve">第二节 2026-2031年中国夜视仪产业投资风险分析</w:t>
      </w:r>
    </w:p>
    <w:p>
      <w:pPr>
        <w:spacing w:before="75" w:after="0"/>
      </w:pPr>
      <w:r>
        <w:rPr/>
        <w:t xml:space="preserve">第三节 2026-2031年中国夜视仪产业投资策略建议</w:t>
      </w:r>
    </w:p>
    <w:p>
      <w:pPr>
        <w:spacing w:before="75" w:after="0"/>
      </w:pPr>
      <w:r>
        <w:rPr>
          <w:b w:val="1"/>
          <w:bCs w:val="1"/>
        </w:rPr>
        <w:t xml:space="preserve">图表目录</w:t>
      </w:r>
    </w:p>
    <w:p>
      <w:pPr>
        <w:spacing w:before="75" w:after="0"/>
      </w:pPr>
      <w:r>
        <w:rPr/>
        <w:t xml:space="preserve">图表：夜视仪行业生命周期</w:t>
      </w:r>
    </w:p>
    <w:p>
      <w:pPr>
        <w:spacing w:before="75" w:after="0"/>
      </w:pPr>
      <w:r>
        <w:rPr/>
        <w:t xml:space="preserve">图表：夜视仪行业产业链结构</w:t>
      </w:r>
    </w:p>
    <w:p>
      <w:pPr>
        <w:spacing w:before="75" w:after="0"/>
      </w:pPr>
      <w:r>
        <w:rPr/>
        <w:t xml:space="preserve">图表：2021-2026年夜视仪行业经营效益分析</w:t>
      </w:r>
    </w:p>
    <w:p>
      <w:pPr>
        <w:spacing w:before="75" w:after="0"/>
      </w:pPr>
      <w:r>
        <w:rPr/>
        <w:t xml:space="preserve">图表：2021-2026年中国夜视仪行业盈利能力分析</w:t>
      </w:r>
    </w:p>
    <w:p>
      <w:pPr>
        <w:spacing w:before="75" w:after="0"/>
      </w:pPr>
      <w:r>
        <w:rPr/>
        <w:t xml:space="preserve">图表：2021-2026年中国夜视仪行业运营能力分析</w:t>
      </w:r>
    </w:p>
    <w:p>
      <w:pPr>
        <w:spacing w:before="75" w:after="0"/>
      </w:pPr>
      <w:r>
        <w:rPr/>
        <w:t xml:space="preserve">图表：2021-2026年中国夜视仪行业偿债能力分析</w:t>
      </w:r>
    </w:p>
    <w:p>
      <w:pPr>
        <w:spacing w:before="75" w:after="0"/>
      </w:pPr>
      <w:r>
        <w:rPr/>
        <w:t xml:space="preserve">图表：2021-2026年中国夜视仪行业发展能力分析</w:t>
      </w:r>
    </w:p>
    <w:p>
      <w:pPr>
        <w:spacing w:before="75" w:after="0"/>
      </w:pPr>
      <w:r>
        <w:rPr/>
        <w:t xml:space="preserve">图表：2026-2031年夜视仪行业市场规模预测</w:t>
      </w:r>
    </w:p>
    <w:p>
      <w:pPr>
        <w:spacing w:before="75" w:after="0"/>
      </w:pPr>
      <w:r>
        <w:rPr/>
        <w:t xml:space="preserve">图表：2026-2031年夜视仪行业营业收入预测</w:t>
      </w:r>
    </w:p>
    <w:p>
      <w:pPr>
        <w:spacing w:before="75" w:after="0"/>
      </w:pPr>
      <w:r>
        <w:rPr/>
        <w:t xml:space="preserve">图表：2026-2031年中国夜视仪行业供给预测</w:t>
      </w:r>
    </w:p>
    <w:p>
      <w:pPr>
        <w:spacing w:before="75" w:after="0"/>
      </w:pPr>
      <w:r>
        <w:rPr/>
        <w:t xml:space="preserve">图表：2026-2031年中国夜视仪行业需求预测</w:t>
      </w:r>
    </w:p>
    <w:p>
      <w:pPr>
        <w:spacing w:before="75" w:after="0"/>
      </w:pPr>
      <w:r>
        <w:rPr/>
        <w:t xml:space="preserve">图表：2026-2031年中国夜视仪行业供需平衡预测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本文地址：https://www.51baogao.cn/baogao/20240620/568175.shtml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0/56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中国夜视仪行业市场发展现状及发展前景与投资分析研究报告(2026-2031版)</dc:title>
  <dc:description>中国夜视仪行业市场发展现状及发展前景与投资分析研究报告(2026-2031版)</dc:description>
  <dc:subject>中国夜视仪行业市场发展现状及发展前景与投资分析研究报告(2026-2031版)</dc:subject>
  <cp:keywords>研究报告</cp:keywords>
  <cp:category>研究报告</cp:category>
  <cp:lastModifiedBy>北京中道泰和信息咨询有限公司</cp:lastModifiedBy>
  <dcterms:created xsi:type="dcterms:W3CDTF">2026-04-01T03:14:52+08:00</dcterms:created>
  <dcterms:modified xsi:type="dcterms:W3CDTF">2026-04-01T03:14:52+08:00</dcterms:modified>
</cp:coreProperties>
</file>

<file path=docProps/custom.xml><?xml version="1.0" encoding="utf-8"?>
<Properties xmlns="http://schemas.openxmlformats.org/officeDocument/2006/custom-properties" xmlns:vt="http://schemas.openxmlformats.org/officeDocument/2006/docPropsVTypes"/>
</file>