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中国湿疹用药行业市场发展现状及发展前景与投资预测研究报告(2026-2031版)</w:t>
      </w:r>
    </w:p>
    <w:p>
      <w:pPr>
        <w:spacing w:after="150"/>
      </w:pPr>
      <w:r>
        <w:rPr>
          <w:b w:val="1"/>
          <w:bCs w:val="1"/>
        </w:rPr>
        <w:t xml:space="preserve">报告简介</w:t>
      </w:r>
    </w:p>
    <w:p>
      <w:pPr>
        <w:spacing w:after="150"/>
      </w:pPr>
      <w:r>
        <w:rPr/>
        <w:t xml:space="preserve">湿疹是一种慢性皮肤炎症，通常表现为皮肤的红肿、瘙痒、脱屑和出现疹子。湿疹的治疗通常包括使用药物，这些药物的目标是减轻症状、缓解炎症、防止感染并改善患者的生活质量。</w:t>
      </w:r>
    </w:p>
    <w:p>
      <w:pPr>
        <w:spacing w:after="150"/>
      </w:pPr>
      <w:r>
        <w:rPr/>
        <w:t xml:space="preserve">随着市场规模的扩大，湿疹用药市场的竞争也将加剧。企业需要不断提高产品质量和服务水平，以满足患者的需求。湿疹用药市场在未来将呈现出市场规模增长、技术创新、个性化治疗、市场竞争加剧和国际合作加强等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湿疹用药相关企业和科研单位等的实地调查，对国内外湿疹用药行业的供给与需求状况、相关行业的发展状况、市场消费变化等进行了分析。重点研究了主要湿疹用药品牌的发展状况，以及未来中国湿疹用药行业将面临的机遇以及企业的应对策略。报告还分析了湿疹用药市场的竞争格局，行业的发展动向，并对行业相关政策进行了介绍和政策趋向研判，是湿疹用药生产企业、科研单位、零售企业等单位准确了解目前湿疹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全球湿疹用药行业发展分析</w:t>
      </w:r>
    </w:p>
    <w:p>
      <w:pPr>
        <w:spacing w:before="75" w:after="0"/>
      </w:pPr>
      <w:r>
        <w:rPr/>
        <w:t xml:space="preserve">第一节 全球湿疹用药行业发展轨迹综述</w:t>
      </w:r>
    </w:p>
    <w:p>
      <w:pPr>
        <w:spacing w:before="75" w:after="0"/>
      </w:pPr>
      <w:r>
        <w:rPr/>
        <w:t xml:space="preserve">一、全球湿疹用药行业发展历程</w:t>
      </w:r>
    </w:p>
    <w:p>
      <w:pPr>
        <w:spacing w:before="75" w:after="0"/>
      </w:pPr>
      <w:r>
        <w:rPr/>
        <w:t xml:space="preserve">二、全球湿疹用药行业发展面临的问题</w:t>
      </w:r>
    </w:p>
    <w:p>
      <w:pPr>
        <w:spacing w:before="75" w:after="0"/>
      </w:pPr>
      <w:r>
        <w:rPr/>
        <w:t xml:space="preserve">三、全球湿疹用药行业技术发展现状及趋势</w:t>
      </w:r>
    </w:p>
    <w:p>
      <w:pPr>
        <w:spacing w:before="75" w:after="0"/>
      </w:pPr>
      <w:r>
        <w:rPr/>
        <w:t xml:space="preserve">第二节 全球湿疹用药行业市场情况</w:t>
      </w:r>
    </w:p>
    <w:p>
      <w:pPr>
        <w:spacing w:before="75" w:after="0"/>
      </w:pPr>
      <w:r>
        <w:rPr/>
        <w:t xml:space="preserve">一、2021-2026年全球湿疹用药产业发展分析</w:t>
      </w:r>
    </w:p>
    <w:p>
      <w:pPr>
        <w:spacing w:before="75" w:after="0"/>
      </w:pPr>
      <w:r>
        <w:rPr/>
        <w:t xml:space="preserve">二、2021-2026年全球湿疹用药产业发展分析</w:t>
      </w:r>
    </w:p>
    <w:p>
      <w:pPr>
        <w:spacing w:before="75" w:after="0"/>
      </w:pPr>
      <w:r>
        <w:rPr/>
        <w:t xml:space="preserve">三、2021-2026年全球湿疹用药行业研发动态</w:t>
      </w:r>
    </w:p>
    <w:p>
      <w:pPr>
        <w:spacing w:before="75" w:after="0"/>
      </w:pPr>
      <w:r>
        <w:rPr/>
        <w:t xml:space="preserve">四、2021-2026年全球湿疹用药行业挑战与机会</w:t>
      </w:r>
    </w:p>
    <w:p>
      <w:pPr>
        <w:spacing w:before="75" w:after="0"/>
      </w:pPr>
      <w:r>
        <w:rPr/>
        <w:t xml:space="preserve">第三节 部分国家地区湿疹用药行业发展状况</w:t>
      </w:r>
    </w:p>
    <w:p>
      <w:pPr>
        <w:spacing w:before="75" w:after="0"/>
      </w:pPr>
      <w:r>
        <w:rPr/>
        <w:t xml:space="preserve">一、2021-2026年美国湿疹用药行业发展分析</w:t>
      </w:r>
    </w:p>
    <w:p>
      <w:pPr>
        <w:spacing w:before="75" w:after="0"/>
      </w:pPr>
      <w:r>
        <w:rPr/>
        <w:t xml:space="preserve">二、2021-2026年欧洲湿疹用药行业发展分析</w:t>
      </w:r>
    </w:p>
    <w:p>
      <w:pPr>
        <w:spacing w:before="75" w:after="0"/>
      </w:pPr>
      <w:r>
        <w:rPr/>
        <w:t xml:space="preserve">三、2021-2026年日本湿疹用药行业发展分析</w:t>
      </w:r>
    </w:p>
    <w:p>
      <w:pPr>
        <w:spacing w:before="75" w:after="0"/>
      </w:pPr>
      <w:r>
        <w:rPr/>
        <w:t xml:space="preserve">四、2021-2026年韩国湿疹用药行业发展分析</w:t>
      </w:r>
    </w:p>
    <w:p>
      <w:pPr>
        <w:spacing w:before="75" w:after="0"/>
      </w:pPr>
      <w:r>
        <w:rPr>
          <w:b w:val="1"/>
          <w:bCs w:val="1"/>
        </w:rPr>
        <w:t xml:space="preserve">第二章 我国湿疹用药行业发展现状</w:t>
      </w:r>
    </w:p>
    <w:p>
      <w:pPr>
        <w:spacing w:before="75" w:after="0"/>
      </w:pPr>
      <w:r>
        <w:rPr/>
        <w:t xml:space="preserve">第一节 中国湿疹用药行业发展概述</w:t>
      </w:r>
    </w:p>
    <w:p>
      <w:pPr>
        <w:spacing w:before="75" w:after="0"/>
      </w:pPr>
      <w:r>
        <w:rPr/>
        <w:t xml:space="preserve">一、中国湿疹用药行业发展历程</w:t>
      </w:r>
    </w:p>
    <w:p>
      <w:pPr>
        <w:spacing w:before="75" w:after="0"/>
      </w:pPr>
      <w:r>
        <w:rPr/>
        <w:t xml:space="preserve">二、中国湿疹用药行业发展面临问题</w:t>
      </w:r>
    </w:p>
    <w:p>
      <w:pPr>
        <w:spacing w:before="75" w:after="0"/>
      </w:pPr>
      <w:r>
        <w:rPr/>
        <w:t xml:space="preserve">三、中国湿疹用药行业技术发展现状及趋势</w:t>
      </w:r>
    </w:p>
    <w:p>
      <w:pPr>
        <w:spacing w:before="75" w:after="0"/>
      </w:pPr>
      <w:r>
        <w:rPr/>
        <w:t xml:space="preserve">第二节 我国湿疹用药行业发展状况</w:t>
      </w:r>
    </w:p>
    <w:p>
      <w:pPr>
        <w:spacing w:before="75" w:after="0"/>
      </w:pPr>
      <w:r>
        <w:rPr/>
        <w:t xml:space="preserve">一、2021-2026年中国湿疹用药行业发展回顾</w:t>
      </w:r>
    </w:p>
    <w:p>
      <w:pPr>
        <w:spacing w:before="75" w:after="0"/>
      </w:pPr>
      <w:r>
        <w:rPr/>
        <w:t xml:space="preserve">二、2021-2026年我国湿疹用药市场发展分析</w:t>
      </w:r>
    </w:p>
    <w:p>
      <w:pPr>
        <w:spacing w:before="75" w:after="0"/>
      </w:pPr>
      <w:r>
        <w:rPr/>
        <w:t xml:space="preserve">第三节 2021-2026年中国湿疹用药行业供需分析</w:t>
      </w:r>
    </w:p>
    <w:p>
      <w:pPr>
        <w:spacing w:before="75" w:after="0"/>
      </w:pPr>
      <w:r>
        <w:rPr/>
        <w:t xml:space="preserve">第四节 2021-2026年湿疹用药行业产量分析</w:t>
      </w:r>
    </w:p>
    <w:p>
      <w:pPr>
        <w:spacing w:before="75" w:after="0"/>
      </w:pPr>
      <w:r>
        <w:rPr/>
        <w:t xml:space="preserve">一、2021-2026年我国湿疹用药产量分析</w:t>
      </w:r>
    </w:p>
    <w:p>
      <w:pPr>
        <w:spacing w:before="75" w:after="0"/>
      </w:pPr>
      <w:r>
        <w:rPr/>
        <w:t xml:space="preserve">二、2026-2031年我国湿疹用药产量预测</w:t>
      </w:r>
    </w:p>
    <w:p>
      <w:pPr>
        <w:spacing w:before="75" w:after="0"/>
      </w:pPr>
      <w:r>
        <w:rPr>
          <w:b w:val="1"/>
          <w:bCs w:val="1"/>
        </w:rPr>
        <w:t xml:space="preserve">第三章 中国湿疹用药所属行业区域市场分析</w:t>
      </w:r>
    </w:p>
    <w:p>
      <w:pPr>
        <w:spacing w:before="75" w:after="0"/>
      </w:pPr>
      <w:r>
        <w:rPr/>
        <w:t xml:space="preserve">第一节 2021-2026年华北地区湿疹用药行业分析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2021-2026年东北地区湿疹用药行业分析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2021-2026年华东地区湿疹用药行业分析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2021-2026年华南地区湿疹用药行业分析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2021-2026年华中地区湿疹用药行业分析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2021-2026年西南地区湿疹用药行业分析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2021-2026年西北地区湿疹用药行业分析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湿疹用药行业投资与发展前景分析</w:t>
      </w:r>
    </w:p>
    <w:p>
      <w:pPr>
        <w:spacing w:before="75" w:after="0"/>
      </w:pPr>
      <w:r>
        <w:rPr/>
        <w:t xml:space="preserve">第一节 2021-2026年湿疹用药行业投资情况分析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湿疹用药行业投资机会分析</w:t>
      </w:r>
    </w:p>
    <w:p>
      <w:pPr>
        <w:spacing w:before="75" w:after="0"/>
      </w:pPr>
      <w:r>
        <w:rPr/>
        <w:t xml:space="preserve">一、湿疹用药投资项目分析</w:t>
      </w:r>
    </w:p>
    <w:p>
      <w:pPr>
        <w:spacing w:before="75" w:after="0"/>
      </w:pPr>
      <w:r>
        <w:rPr/>
        <w:t xml:space="preserve">二、可以投资的湿疹用药模式</w:t>
      </w:r>
    </w:p>
    <w:p>
      <w:pPr>
        <w:spacing w:before="75" w:after="0"/>
      </w:pPr>
      <w:r>
        <w:rPr/>
        <w:t xml:space="preserve">三、2021-2026年湿疹用药投资机会</w:t>
      </w:r>
    </w:p>
    <w:p>
      <w:pPr>
        <w:spacing w:before="75" w:after="0"/>
      </w:pPr>
      <w:r>
        <w:rPr/>
        <w:t xml:space="preserve">四、2021-2026年湿疹用药投资新方向</w:t>
      </w:r>
    </w:p>
    <w:p>
      <w:pPr>
        <w:spacing w:before="75" w:after="0"/>
      </w:pPr>
      <w:r>
        <w:rPr/>
        <w:t xml:space="preserve">第三节 湿疹用药行业发展前景分析</w:t>
      </w:r>
    </w:p>
    <w:p>
      <w:pPr>
        <w:spacing w:before="75" w:after="0"/>
      </w:pPr>
      <w:r>
        <w:rPr/>
        <w:t xml:space="preserve">一、贸易战下湿疹用药市场的发展前景</w:t>
      </w:r>
    </w:p>
    <w:p>
      <w:pPr>
        <w:spacing w:before="75" w:after="0"/>
      </w:pPr>
      <w:r>
        <w:rPr/>
        <w:t xml:space="preserve">二、2021-2026年湿疹用药市场面临的发展商机</w:t>
      </w:r>
    </w:p>
    <w:p>
      <w:pPr>
        <w:spacing w:before="75" w:after="0"/>
      </w:pPr>
      <w:r>
        <w:rPr>
          <w:b w:val="1"/>
          <w:bCs w:val="1"/>
        </w:rPr>
        <w:t xml:space="preserve">第五章 湿疹用药行业竞争格局分析</w:t>
      </w:r>
    </w:p>
    <w:p>
      <w:pPr>
        <w:spacing w:before="75" w:after="0"/>
      </w:pPr>
      <w:r>
        <w:rPr/>
        <w:t xml:space="preserve">第一节 湿疹用药行业集中度分析</w:t>
      </w:r>
    </w:p>
    <w:p>
      <w:pPr>
        <w:spacing w:before="75" w:after="0"/>
      </w:pPr>
      <w:r>
        <w:rPr/>
        <w:t xml:space="preserve">一、湿疹用药市场集中度分析</w:t>
      </w:r>
    </w:p>
    <w:p>
      <w:pPr>
        <w:spacing w:before="75" w:after="0"/>
      </w:pPr>
      <w:r>
        <w:rPr/>
        <w:t xml:space="preserve">二、湿疹用药企业集中度分析</w:t>
      </w:r>
    </w:p>
    <w:p>
      <w:pPr>
        <w:spacing w:before="75" w:after="0"/>
      </w:pPr>
      <w:r>
        <w:rPr/>
        <w:t xml:space="preserve">三、湿疹用药区域集中度分析</w:t>
      </w:r>
    </w:p>
    <w:p>
      <w:pPr>
        <w:spacing w:before="75" w:after="0"/>
      </w:pPr>
      <w:r>
        <w:rPr/>
        <w:t xml:space="preserve">第二节 湿疹用药行业主要企业竞争力分析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湿疹用药行业竞争格局分析</w:t>
      </w:r>
    </w:p>
    <w:p>
      <w:pPr>
        <w:spacing w:before="75" w:after="0"/>
      </w:pPr>
      <w:r>
        <w:rPr/>
        <w:t xml:space="preserve">一、2021-2026年湿疹用药行业竞争分析</w:t>
      </w:r>
    </w:p>
    <w:p>
      <w:pPr>
        <w:spacing w:before="75" w:after="0"/>
      </w:pPr>
      <w:r>
        <w:rPr/>
        <w:t xml:space="preserve">二、2021-2026年中外湿疹用药产品竞争分析</w:t>
      </w:r>
    </w:p>
    <w:p>
      <w:pPr>
        <w:spacing w:before="75" w:after="0"/>
      </w:pPr>
      <w:r>
        <w:rPr/>
        <w:t xml:space="preserve">三、2021-2026年我国湿疹用药市场竞争分析</w:t>
      </w:r>
    </w:p>
    <w:p>
      <w:pPr>
        <w:spacing w:before="75" w:after="0"/>
      </w:pPr>
      <w:r>
        <w:rPr/>
        <w:t xml:space="preserve">五、2026-2031年国内主要湿疹用药企业动向</w:t>
      </w:r>
    </w:p>
    <w:p>
      <w:pPr>
        <w:spacing w:before="75" w:after="0"/>
      </w:pPr>
      <w:r>
        <w:rPr>
          <w:b w:val="1"/>
          <w:bCs w:val="1"/>
        </w:rPr>
        <w:t xml:space="preserve">第六章 2026-2031年中国湿疹用药行业发展形势分析</w:t>
      </w:r>
    </w:p>
    <w:p>
      <w:pPr>
        <w:spacing w:before="75" w:after="0"/>
      </w:pPr>
      <w:r>
        <w:rPr/>
        <w:t xml:space="preserve">第一节 湿疹用药行业发展概况</w:t>
      </w:r>
    </w:p>
    <w:p>
      <w:pPr>
        <w:spacing w:before="75" w:after="0"/>
      </w:pPr>
      <w:r>
        <w:rPr/>
        <w:t xml:space="preserve">一、湿疹用药行业发展特点分析</w:t>
      </w:r>
    </w:p>
    <w:p>
      <w:pPr>
        <w:spacing w:before="75" w:after="0"/>
      </w:pPr>
      <w:r>
        <w:rPr/>
        <w:t xml:space="preserve">二、湿疹用药行业投资现状分析</w:t>
      </w:r>
    </w:p>
    <w:p>
      <w:pPr>
        <w:spacing w:before="75" w:after="0"/>
      </w:pPr>
      <w:r>
        <w:rPr/>
        <w:t xml:space="preserve">三、湿疹用药行业总产值分析</w:t>
      </w:r>
    </w:p>
    <w:p>
      <w:pPr>
        <w:spacing w:before="75" w:after="0"/>
      </w:pPr>
      <w:r>
        <w:rPr/>
        <w:t xml:space="preserve">四、湿疹用药行业技术发展分析</w:t>
      </w:r>
    </w:p>
    <w:p>
      <w:pPr>
        <w:spacing w:before="75" w:after="0"/>
      </w:pPr>
      <w:r>
        <w:rPr/>
        <w:t xml:space="preserve">第二节 2021-2026年湿疹用药行业市场情况分析</w:t>
      </w:r>
    </w:p>
    <w:p>
      <w:pPr>
        <w:spacing w:before="75" w:after="0"/>
      </w:pPr>
      <w:r>
        <w:rPr/>
        <w:t xml:space="preserve">一、湿疹用药行业市场发展分析</w:t>
      </w:r>
    </w:p>
    <w:p>
      <w:pPr>
        <w:spacing w:before="75" w:after="0"/>
      </w:pPr>
      <w:r>
        <w:rPr/>
        <w:t xml:space="preserve">二、湿疹用药市场存在的问题</w:t>
      </w:r>
    </w:p>
    <w:p>
      <w:pPr>
        <w:spacing w:before="75" w:after="0"/>
      </w:pPr>
      <w:r>
        <w:rPr/>
        <w:t xml:space="preserve">三、湿疹用药市场规模分析</w:t>
      </w:r>
    </w:p>
    <w:p>
      <w:pPr>
        <w:spacing w:before="75" w:after="0"/>
      </w:pPr>
      <w:r>
        <w:rPr/>
        <w:t xml:space="preserve">第三节 2021-2026年湿疹用药产销状况分析</w:t>
      </w:r>
    </w:p>
    <w:p>
      <w:pPr>
        <w:spacing w:before="75" w:after="0"/>
      </w:pPr>
      <w:r>
        <w:rPr/>
        <w:t xml:space="preserve">一、湿疹用药产量分析</w:t>
      </w:r>
    </w:p>
    <w:p>
      <w:pPr>
        <w:spacing w:before="75" w:after="0"/>
      </w:pPr>
      <w:r>
        <w:rPr/>
        <w:t xml:space="preserve">二、湿疹用药产能分析</w:t>
      </w:r>
    </w:p>
    <w:p>
      <w:pPr>
        <w:spacing w:before="75" w:after="0"/>
      </w:pPr>
      <w:r>
        <w:rPr/>
        <w:t xml:space="preserve">三、湿疹用药市场需求状况分析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中国湿疹用药所属行业整体运行指标分析</w:t>
      </w:r>
    </w:p>
    <w:p>
      <w:pPr>
        <w:spacing w:before="75" w:after="0"/>
      </w:pPr>
      <w:r>
        <w:rPr/>
        <w:t xml:space="preserve">第一节 2021-2026年中国湿疹用药所属行业总体规模分析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2021-2026年中国湿疹用药所属行业产销分析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2021-2026年中国湿疹用药所属行业财务指标总体分析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湿疹用药所属行业产销运存分析</w:t>
      </w:r>
    </w:p>
    <w:p>
      <w:pPr>
        <w:spacing w:before="75" w:after="0"/>
      </w:pPr>
      <w:r>
        <w:rPr/>
        <w:t xml:space="preserve">一、2021-2026年湿疹用药所属行业产销情况</w:t>
      </w:r>
    </w:p>
    <w:p>
      <w:pPr>
        <w:spacing w:before="75" w:after="0"/>
      </w:pPr>
      <w:r>
        <w:rPr/>
        <w:t xml:space="preserve">二、2021-2026年湿疹用药所属行业库存情况</w:t>
      </w:r>
    </w:p>
    <w:p>
      <w:pPr>
        <w:spacing w:before="75" w:after="0"/>
      </w:pPr>
      <w:r>
        <w:rPr/>
        <w:t xml:space="preserve">三、2021-2026年湿疹用药所属行业资金周转情况</w:t>
      </w:r>
    </w:p>
    <w:p>
      <w:pPr>
        <w:spacing w:before="75" w:after="0"/>
      </w:pPr>
      <w:r>
        <w:rPr/>
        <w:t xml:space="preserve">第五节 湿疹用药所属行业盈利水平分析</w:t>
      </w:r>
    </w:p>
    <w:p>
      <w:pPr>
        <w:spacing w:before="75" w:after="0"/>
      </w:pPr>
      <w:r>
        <w:rPr/>
        <w:t xml:space="preserve">一、2021-2026年湿疹用药所属行业价格走势</w:t>
      </w:r>
    </w:p>
    <w:p>
      <w:pPr>
        <w:spacing w:before="75" w:after="0"/>
      </w:pPr>
      <w:r>
        <w:rPr/>
        <w:t xml:space="preserve">二、2021-2026年湿疹用药所属行业营业收入情况</w:t>
      </w:r>
    </w:p>
    <w:p>
      <w:pPr>
        <w:spacing w:before="75" w:after="0"/>
      </w:pPr>
      <w:r>
        <w:rPr/>
        <w:t xml:space="preserve">三、2021-2026年湿疹用药所属行业毛利率情况</w:t>
      </w:r>
    </w:p>
    <w:p>
      <w:pPr>
        <w:spacing w:before="75" w:after="0"/>
      </w:pPr>
      <w:r>
        <w:rPr/>
        <w:t xml:space="preserve">四、2021-2026年湿疹用药所属行业赢利能力</w:t>
      </w:r>
    </w:p>
    <w:p>
      <w:pPr>
        <w:spacing w:before="75" w:after="0"/>
      </w:pPr>
      <w:r>
        <w:rPr/>
        <w:t xml:space="preserve">五、2021-2026年湿疹用药所属行业赢利水平</w:t>
      </w:r>
    </w:p>
    <w:p>
      <w:pPr>
        <w:spacing w:before="75" w:after="0"/>
      </w:pPr>
      <w:r>
        <w:rPr/>
        <w:t xml:space="preserve">六、2026-2031年湿疹用药所属行业赢利预测</w:t>
      </w:r>
    </w:p>
    <w:p>
      <w:pPr>
        <w:spacing w:before="75" w:after="0"/>
      </w:pPr>
      <w:r>
        <w:rPr>
          <w:b w:val="1"/>
          <w:bCs w:val="1"/>
        </w:rPr>
        <w:t xml:space="preserve">第八章 湿疹用药所属行业盈利能力分析</w:t>
      </w:r>
    </w:p>
    <w:p>
      <w:pPr>
        <w:spacing w:before="75" w:after="0"/>
      </w:pPr>
      <w:r>
        <w:rPr/>
        <w:t xml:space="preserve">第一节 2021-2026年中国湿疹用药所属行业利润总额分析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2021-2026年中国湿疹用药所属行业销售利润率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2021-2026年中国湿疹用药所属行业总资产利润率分析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2021-2026年中国湿疹用药所属行业产值利税率分析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湿疹用药重点企业发展分析</w:t>
      </w:r>
    </w:p>
    <w:p>
      <w:pPr>
        <w:spacing w:before="75" w:after="0"/>
      </w:pPr>
      <w:r>
        <w:rPr/>
        <w:t xml:space="preserve">第一节 天津金耀药业有限公司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第二节 重庆华邦制药股份有限公司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西安杨森制药有限公司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北京同仁堂股份有限公司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第五节 浙江仙琚制药股份有限公司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b w:val="1"/>
          <w:bCs w:val="1"/>
        </w:rPr>
        <w:t xml:space="preserve">第十章 湿疹用药行业投资策略分析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2021-2026年湿疹用药行业投资效益分析</w:t>
      </w:r>
    </w:p>
    <w:p>
      <w:pPr>
        <w:spacing w:before="75" w:after="0"/>
      </w:pPr>
      <w:r>
        <w:rPr/>
        <w:t xml:space="preserve">第四节 2021-2026年湿疹用药行业投资策略研究</w:t>
      </w:r>
    </w:p>
    <w:p>
      <w:pPr>
        <w:spacing w:before="75" w:after="0"/>
      </w:pPr>
      <w:r>
        <w:rPr>
          <w:b w:val="1"/>
          <w:bCs w:val="1"/>
        </w:rPr>
        <w:t xml:space="preserve">第十一章 2026-2031年湿疹用药行业投资风险预警</w:t>
      </w:r>
    </w:p>
    <w:p>
      <w:pPr>
        <w:spacing w:before="75" w:after="0"/>
      </w:pPr>
      <w:r>
        <w:rPr/>
        <w:t xml:space="preserve">第一节 影响湿疹用药行业发展的主要因素</w:t>
      </w:r>
    </w:p>
    <w:p>
      <w:pPr>
        <w:spacing w:before="75" w:after="0"/>
      </w:pPr>
      <w:r>
        <w:rPr/>
        <w:t xml:space="preserve">一、2021-2026年影响湿疹用药行业运行的有利因素</w:t>
      </w:r>
    </w:p>
    <w:p>
      <w:pPr>
        <w:spacing w:before="75" w:after="0"/>
      </w:pPr>
      <w:r>
        <w:rPr/>
        <w:t xml:space="preserve">二、2021-2026年影响湿疹用药行业运行的稳定因素</w:t>
      </w:r>
    </w:p>
    <w:p>
      <w:pPr>
        <w:spacing w:before="75" w:after="0"/>
      </w:pPr>
      <w:r>
        <w:rPr/>
        <w:t xml:space="preserve">三、2021-2026年影响湿疹用药行业运行的不利因素</w:t>
      </w:r>
    </w:p>
    <w:p>
      <w:pPr>
        <w:spacing w:before="75" w:after="0"/>
      </w:pPr>
      <w:r>
        <w:rPr/>
        <w:t xml:space="preserve">四、2021-2026年我国湿疹用药行业发展面临的挑战</w:t>
      </w:r>
    </w:p>
    <w:p>
      <w:pPr>
        <w:spacing w:before="75" w:after="0"/>
      </w:pPr>
      <w:r>
        <w:rPr/>
        <w:t xml:space="preserve">五、2021-2026年我国湿疹用药行业发展面临的机遇</w:t>
      </w:r>
    </w:p>
    <w:p>
      <w:pPr>
        <w:spacing w:before="75" w:after="0"/>
      </w:pPr>
      <w:r>
        <w:rPr/>
        <w:t xml:space="preserve">第二节 湿疹用药行业投资风险预警</w:t>
      </w:r>
    </w:p>
    <w:p>
      <w:pPr>
        <w:spacing w:before="75" w:after="0"/>
      </w:pPr>
      <w:r>
        <w:rPr/>
        <w:t xml:space="preserve">一、2026-2031年湿疹用药行业市场风险预测</w:t>
      </w:r>
    </w:p>
    <w:p>
      <w:pPr>
        <w:spacing w:before="75" w:after="0"/>
      </w:pPr>
      <w:r>
        <w:rPr/>
        <w:t xml:space="preserve">二、2026-2031年湿疹用药行业政策风险预测</w:t>
      </w:r>
    </w:p>
    <w:p>
      <w:pPr>
        <w:spacing w:before="75" w:after="0"/>
      </w:pPr>
      <w:r>
        <w:rPr/>
        <w:t xml:space="preserve">三、2026-2031年湿疹用药行业经营风险预测</w:t>
      </w:r>
    </w:p>
    <w:p>
      <w:pPr>
        <w:spacing w:before="75" w:after="0"/>
      </w:pPr>
      <w:r>
        <w:rPr/>
        <w:t xml:space="preserve">四、2026-2031年湿疹用药行业技术风险预测</w:t>
      </w:r>
    </w:p>
    <w:p>
      <w:pPr>
        <w:spacing w:before="75" w:after="0"/>
      </w:pPr>
      <w:r>
        <w:rPr/>
        <w:t xml:space="preserve">五、2026-2031年湿疹用药行业竞争风险预测</w:t>
      </w:r>
    </w:p>
    <w:p>
      <w:pPr>
        <w:spacing w:before="75" w:after="0"/>
      </w:pPr>
      <w:r>
        <w:rPr/>
        <w:t xml:space="preserve">六、2026-2031年湿疹用药行业其他风险预测</w:t>
      </w:r>
    </w:p>
    <w:p>
      <w:pPr>
        <w:spacing w:before="75" w:after="0"/>
      </w:pPr>
      <w:r>
        <w:rPr>
          <w:b w:val="1"/>
          <w:bCs w:val="1"/>
        </w:rPr>
        <w:t xml:space="preserve">图表目录</w:t>
      </w:r>
    </w:p>
    <w:p>
      <w:pPr>
        <w:spacing w:before="75" w:after="0"/>
      </w:pPr>
      <w:r>
        <w:rPr/>
        <w:t xml:space="preserve">图表：湿疹用药产业链分析</w:t>
      </w:r>
    </w:p>
    <w:p>
      <w:pPr>
        <w:spacing w:before="75" w:after="0"/>
      </w:pPr>
      <w:r>
        <w:rPr/>
        <w:t xml:space="preserve">图表：国际湿疹用药市场规模</w:t>
      </w:r>
    </w:p>
    <w:p>
      <w:pPr>
        <w:spacing w:before="75" w:after="0"/>
      </w:pPr>
      <w:r>
        <w:rPr/>
        <w:t xml:space="preserve">图表：中国人口数及其构成</w:t>
      </w:r>
    </w:p>
    <w:p>
      <w:pPr>
        <w:spacing w:before="75" w:after="0"/>
      </w:pPr>
      <w:r>
        <w:rPr/>
        <w:t xml:space="preserve">图表：2021-2026年中国湿疹用药市场规模</w:t>
      </w:r>
    </w:p>
    <w:p>
      <w:pPr>
        <w:spacing w:before="75" w:after="0"/>
      </w:pPr>
      <w:r>
        <w:rPr/>
        <w:t xml:space="preserve">图表：2021-2026年中国湿疹用药产量</w:t>
      </w:r>
    </w:p>
    <w:p>
      <w:pPr>
        <w:spacing w:before="75" w:after="0"/>
      </w:pPr>
      <w:r>
        <w:rPr/>
        <w:t xml:space="preserve">图表：2021-2026年中国湿疹用药产值</w:t>
      </w:r>
    </w:p>
    <w:p>
      <w:pPr>
        <w:spacing w:before="75" w:after="0"/>
      </w:pPr>
      <w:r>
        <w:rPr/>
        <w:t xml:space="preserve">图表：2021-2026年中国湿疹用药供应情况</w:t>
      </w:r>
    </w:p>
    <w:p>
      <w:pPr>
        <w:spacing w:before="75" w:after="0"/>
      </w:pPr>
      <w:r>
        <w:rPr/>
        <w:t xml:space="preserve">图表：2021-2026年中国湿疹用药需求情况</w:t>
      </w:r>
    </w:p>
    <w:p>
      <w:pPr>
        <w:spacing w:before="75" w:after="0"/>
      </w:pPr>
      <w:r>
        <w:rPr/>
        <w:t xml:space="preserve">图表：2026-2031年中国湿疹用药市场规模预测</w:t>
      </w:r>
    </w:p>
    <w:p>
      <w:pPr>
        <w:spacing w:before="75" w:after="0"/>
      </w:pPr>
      <w:r>
        <w:rPr/>
        <w:t xml:space="preserve">图表：2026-2031年中国湿疹用药供应情况预测</w:t>
      </w:r>
    </w:p>
    <w:p>
      <w:pPr>
        <w:spacing w:before="75" w:after="0"/>
      </w:pPr>
      <w:r>
        <w:rPr/>
        <w:t xml:space="preserve">图表：2026-2031年中国湿疹用药需求情况预测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中国湿疹用药行业市场发展现状及发展前景与投资预测研究报告(2026-2031版)</dc:title>
  <dc:description>中国湿疹用药行业市场发展现状及发展前景与投资预测研究报告(2026-2031版)</dc:description>
  <dc:subject>中国湿疹用药行业市场发展现状及发展前景与投资预测研究报告(2026-2031版)</dc:subject>
  <cp:keywords>研究报告</cp:keywords>
  <cp:category>研究报告</cp:category>
  <cp:lastModifiedBy>北京中道泰和信息咨询有限公司</cp:lastModifiedBy>
  <dcterms:created xsi:type="dcterms:W3CDTF">2026-04-02T10:01:04+08:00</dcterms:created>
  <dcterms:modified xsi:type="dcterms:W3CDTF">2026-04-02T10:01:04+08:00</dcterms:modified>
</cp:coreProperties>
</file>

<file path=docProps/custom.xml><?xml version="1.0" encoding="utf-8"?>
<Properties xmlns="http://schemas.openxmlformats.org/officeDocument/2006/custom-properties" xmlns:vt="http://schemas.openxmlformats.org/officeDocument/2006/docPropsVTypes"/>
</file>