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中国城市一卡通行业市场发展现状及前景趋势与投资分析研究报告(2026-2031版)</w:t>
      </w:r>
    </w:p>
    <w:p>
      <w:pPr>
        <w:spacing w:after="150"/>
      </w:pPr>
      <w:r>
        <w:rPr>
          <w:b w:val="1"/>
          <w:bCs w:val="1"/>
        </w:rPr>
        <w:t xml:space="preserve">报告简介</w:t>
      </w:r>
    </w:p>
    <w:p>
      <w:pPr>
        <w:spacing w:after="150"/>
      </w:pPr>
      <w:r>
        <w:rPr/>
        <w:t xml:space="preserve">城市一卡通，是指在城市所辖行政区域内，通过建设基于一定标准规范的IC卡制作、发行、充值、缴费、消费、清算等服务系统，实现在电子政务、电子商务、公共交通、公用事业、旅游社区、教育娱乐、便利超市、小额消费等多领域跨行业的“一卡多用”。具体来说，它通过给一张IC卡赋予多种功能，使得持一卡即可通行全市，从而极大地方便市民的经济生活。这种卡片通常包含高科技芯片，具备电子钱包及其他功能，可储存多次付款纪录，亦可反复充值使用。</w:t>
      </w:r>
    </w:p>
    <w:p>
      <w:pPr>
        <w:spacing w:after="150"/>
      </w:pPr>
      <w:r>
        <w:rPr/>
        <w:t xml:space="preserve">城市一卡通的应用范围广泛，主要涉及公交、出租、地铁等公共交通领域，同时也逐渐拓展到餐饮、电影院、停车场等其他消费领域。它的使用不仅简化了支付过程，提高了支付的便捷性，还促进了城市与城市之间的交流与互动。此外，城市一卡通还具备换乘优惠等功能，进一步提升了市民的出行体验。</w:t>
      </w:r>
    </w:p>
    <w:p>
      <w:pPr>
        <w:spacing w:after="150"/>
      </w:pPr>
      <w:r>
        <w:rPr/>
        <w:t xml:space="preserve">城市一卡通作为一种便捷、高效的支付方式，在城市数字化、信息化建设中发挥着重要作用。随着市场需求的增长、技术的不断创新、政策的支持和多领域融合发展的推动，城市一卡通行业将迎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一卡通行业研究单位等公布和提供的大量资料。报告对我国城市一卡通行业的供需状况、发展现状、子行业发展变化等进行了分析，重点分析了国内外城市一卡通行业的发展现状、如何面对行业的发展挑战、行业的发展建议、行业竞争力，以及行业的投资分析和趋势预测等等。报告还综合了城市一卡通行业的整体发展动态，对行业在产品方面提供了参考建议和具体解决办法。报告对于城市一卡通产品生产企业、经销商、行业管理部门以及拟进入该行业的投资者具有重要的参考价值，对于研究我国城市一卡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城市一卡通行业概述</w:t>
      </w:r>
    </w:p>
    <w:p>
      <w:pPr>
        <w:spacing w:before="75" w:after="0"/>
      </w:pPr>
      <w:r>
        <w:rPr/>
        <w:t xml:space="preserve">第一节 城市一卡通行业定义</w:t>
      </w:r>
    </w:p>
    <w:p>
      <w:pPr>
        <w:spacing w:before="75" w:after="0"/>
      </w:pPr>
      <w:r>
        <w:rPr/>
        <w:t xml:space="preserve">第二节 城市一卡通行业市场特点分析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城市一卡通行业发展周期分析</w:t>
      </w:r>
    </w:p>
    <w:p>
      <w:pPr>
        <w:spacing w:before="75" w:after="0"/>
      </w:pPr>
      <w:r>
        <w:rPr>
          <w:b w:val="1"/>
          <w:bCs w:val="1"/>
        </w:rPr>
        <w:t xml:space="preserve">第二章 2021-2026年中国城市一卡通行业发展环境分析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城市一卡通行业主要法律法规及政策</w:t>
      </w:r>
    </w:p>
    <w:p>
      <w:pPr>
        <w:spacing w:before="75" w:after="0"/>
      </w:pPr>
      <w:r>
        <w:rPr/>
        <w:t xml:space="preserve">第三节 城市一卡通行业社会环境发展分析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2021-2026年中国城市一卡通行业现状分析</w:t>
      </w:r>
    </w:p>
    <w:p>
      <w:pPr>
        <w:spacing w:before="75" w:after="0"/>
      </w:pPr>
      <w:r>
        <w:rPr/>
        <w:t xml:space="preserve">第一节 城市一卡通行业概况</w:t>
      </w:r>
    </w:p>
    <w:p>
      <w:pPr>
        <w:spacing w:before="75" w:after="0"/>
      </w:pPr>
      <w:r>
        <w:rPr/>
        <w:t xml:space="preserve">一、城市一卡通行业发展分析</w:t>
      </w:r>
    </w:p>
    <w:p>
      <w:pPr>
        <w:spacing w:before="75" w:after="0"/>
      </w:pPr>
      <w:r>
        <w:rPr/>
        <w:t xml:space="preserve">二、2026-2031年中国城市一卡通行业发展预测</w:t>
      </w:r>
    </w:p>
    <w:p>
      <w:pPr>
        <w:spacing w:before="75" w:after="0"/>
      </w:pPr>
      <w:r>
        <w:rPr/>
        <w:t xml:space="preserve">第二节 城市一卡通行业市场现况分析</w:t>
      </w:r>
    </w:p>
    <w:p>
      <w:pPr>
        <w:spacing w:before="75" w:after="0"/>
      </w:pPr>
      <w:r>
        <w:rPr/>
        <w:t xml:space="preserve">一、城市一卡通行业市场分析</w:t>
      </w:r>
    </w:p>
    <w:p>
      <w:pPr>
        <w:spacing w:before="75" w:after="0"/>
      </w:pPr>
      <w:r>
        <w:rPr/>
        <w:t xml:space="preserve">二、2026-2031年中国城市一卡通行业市场发展预测</w:t>
      </w:r>
    </w:p>
    <w:p>
      <w:pPr>
        <w:spacing w:before="75" w:after="0"/>
      </w:pPr>
      <w:r>
        <w:rPr/>
        <w:t xml:space="preserve">第三节 影响城市一卡通行业供需状况的主要因素</w:t>
      </w:r>
    </w:p>
    <w:p>
      <w:pPr>
        <w:spacing w:before="75" w:after="0"/>
      </w:pPr>
      <w:r>
        <w:rPr/>
        <w:t xml:space="preserve">一、城市一卡通行业供需现状</w:t>
      </w:r>
    </w:p>
    <w:p>
      <w:pPr>
        <w:spacing w:before="75" w:after="0"/>
      </w:pPr>
      <w:r>
        <w:rPr/>
        <w:t xml:space="preserve">二、2026-2031年中国城市一卡通行业供需平衡趋势预测</w:t>
      </w:r>
    </w:p>
    <w:p>
      <w:pPr>
        <w:spacing w:before="75" w:after="0"/>
      </w:pPr>
      <w:r>
        <w:rPr>
          <w:b w:val="1"/>
          <w:bCs w:val="1"/>
        </w:rPr>
        <w:t xml:space="preserve">第四章 2021-2026年中国城市一卡通所属行业数据监测分析</w:t>
      </w:r>
    </w:p>
    <w:p>
      <w:pPr>
        <w:spacing w:before="75" w:after="0"/>
      </w:pPr>
      <w:r>
        <w:rPr/>
        <w:t xml:space="preserve">第一节 城市一卡通所属行业规模分析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城市一卡通所属行业运营效益分析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2021-2026年中国城市一卡通行业区域市场情况分析</w:t>
      </w:r>
    </w:p>
    <w:p>
      <w:pPr>
        <w:spacing w:before="75" w:after="0"/>
      </w:pPr>
      <w:r>
        <w:rPr/>
        <w:t xml:space="preserve">第一节 城市一卡通行业需求地域分布结构</w:t>
      </w:r>
    </w:p>
    <w:p>
      <w:pPr>
        <w:spacing w:before="75" w:after="0"/>
      </w:pPr>
      <w:r>
        <w:rPr/>
        <w:t xml:space="preserve">第二节 城市一卡通行业重点区域市场消费情况分析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城市一卡通行业渠道格局</w:t>
      </w:r>
    </w:p>
    <w:p>
      <w:pPr>
        <w:spacing w:before="75" w:after="0"/>
      </w:pPr>
      <w:r>
        <w:rPr/>
        <w:t xml:space="preserve">第四节 城市一卡通行业渠道形式</w:t>
      </w:r>
    </w:p>
    <w:p>
      <w:pPr>
        <w:spacing w:before="75" w:after="0"/>
      </w:pPr>
      <w:r>
        <w:rPr/>
        <w:t xml:space="preserve">第五节 城市一卡通行业渠道要素对比</w:t>
      </w:r>
    </w:p>
    <w:p>
      <w:pPr>
        <w:spacing w:before="75" w:after="0"/>
      </w:pPr>
      <w:r>
        <w:rPr>
          <w:b w:val="1"/>
          <w:bCs w:val="1"/>
        </w:rPr>
        <w:t xml:space="preserve">第六章 2021-2026年中国城市一卡通行业竞争情况分析</w:t>
      </w:r>
    </w:p>
    <w:p>
      <w:pPr>
        <w:spacing w:before="75" w:after="0"/>
      </w:pPr>
      <w:r>
        <w:rPr/>
        <w:t xml:space="preserve">第一节 城市一卡通行业经济指标分析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城市一卡通行业竞争结构分析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2026-2031年中国城市一卡通行业市场竞争策略展望分析</w:t>
      </w:r>
    </w:p>
    <w:p>
      <w:pPr>
        <w:spacing w:before="75" w:after="0"/>
      </w:pPr>
      <w:r>
        <w:rPr/>
        <w:t xml:space="preserve">一、城市一卡通行业市场竞争趋势分析</w:t>
      </w:r>
    </w:p>
    <w:p>
      <w:pPr>
        <w:spacing w:before="75" w:after="0"/>
      </w:pPr>
      <w:r>
        <w:rPr/>
        <w:t xml:space="preserve">二、城市一卡通行业市场竞争格局展望分析</w:t>
      </w:r>
    </w:p>
    <w:p>
      <w:pPr>
        <w:spacing w:before="75" w:after="0"/>
      </w:pPr>
      <w:r>
        <w:rPr/>
        <w:t xml:space="preserve">三、城市一卡通行业市场竞争策略分析</w:t>
      </w:r>
    </w:p>
    <w:p>
      <w:pPr>
        <w:spacing w:before="75" w:after="0"/>
      </w:pPr>
      <w:r>
        <w:rPr>
          <w:b w:val="1"/>
          <w:bCs w:val="1"/>
        </w:rPr>
        <w:t xml:space="preserve">第七章 中国城市一卡通主要企业发展概述</w:t>
      </w:r>
    </w:p>
    <w:p>
      <w:pPr>
        <w:spacing w:before="75" w:after="0"/>
      </w:pPr>
      <w:r>
        <w:rPr/>
        <w:t xml:space="preserve">第一节 郑州新开普电子股份有限公司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第二节 深圳欧品科技发展有限公司</w:t>
      </w:r>
    </w:p>
    <w:p>
      <w:pPr>
        <w:spacing w:before="75" w:after="0"/>
      </w:pPr>
      <w:r>
        <w:rPr/>
        <w:t xml:space="preserve">一、企业简介及经营特色</w:t>
      </w:r>
    </w:p>
    <w:p>
      <w:pPr>
        <w:spacing w:before="75" w:after="0"/>
      </w:pPr>
      <w:r>
        <w:rPr/>
        <w:t xml:space="preserve">二、企业业绩分析</w:t>
      </w:r>
    </w:p>
    <w:p>
      <w:pPr>
        <w:spacing w:before="75" w:after="0"/>
      </w:pPr>
      <w:r>
        <w:rPr/>
        <w:t xml:space="preserve">三、企业竞争力分析比较</w:t>
      </w:r>
    </w:p>
    <w:p>
      <w:pPr>
        <w:spacing w:before="75" w:after="0"/>
      </w:pPr>
      <w:r>
        <w:rPr/>
        <w:t xml:space="preserve">第三节 新中新集团</w:t>
      </w:r>
    </w:p>
    <w:p>
      <w:pPr>
        <w:spacing w:before="75" w:after="0"/>
      </w:pPr>
      <w:r>
        <w:rPr/>
        <w:t xml:space="preserve">一、企业简介及经营特色</w:t>
      </w:r>
    </w:p>
    <w:p>
      <w:pPr>
        <w:spacing w:before="75" w:after="0"/>
      </w:pPr>
      <w:r>
        <w:rPr/>
        <w:t xml:space="preserve">二、企业业绩分析</w:t>
      </w:r>
    </w:p>
    <w:p>
      <w:pPr>
        <w:spacing w:before="75" w:after="0"/>
      </w:pPr>
      <w:r>
        <w:rPr/>
        <w:t xml:space="preserve">三、企业竞争力分析比较</w:t>
      </w:r>
    </w:p>
    <w:p>
      <w:pPr>
        <w:spacing w:before="75" w:after="0"/>
      </w:pPr>
      <w:r>
        <w:rPr/>
        <w:t xml:space="preserve">第四节 广东智慧电子信息产业股份有限公司</w:t>
      </w:r>
    </w:p>
    <w:p>
      <w:pPr>
        <w:spacing w:before="75" w:after="0"/>
      </w:pPr>
      <w:r>
        <w:rPr/>
        <w:t xml:space="preserve">一、企业简介及经营特色</w:t>
      </w:r>
    </w:p>
    <w:p>
      <w:pPr>
        <w:spacing w:before="75" w:after="0"/>
      </w:pPr>
      <w:r>
        <w:rPr/>
        <w:t xml:space="preserve">二、企业业绩分析</w:t>
      </w:r>
    </w:p>
    <w:p>
      <w:pPr>
        <w:spacing w:before="75" w:after="0"/>
      </w:pPr>
      <w:r>
        <w:rPr/>
        <w:t xml:space="preserve">三、企业竞争力分析比较</w:t>
      </w:r>
    </w:p>
    <w:p>
      <w:pPr>
        <w:spacing w:before="75" w:after="0"/>
      </w:pPr>
      <w:r>
        <w:rPr/>
        <w:t xml:space="preserve">第五节 中软国际有限公司</w:t>
      </w:r>
    </w:p>
    <w:p>
      <w:pPr>
        <w:spacing w:before="75" w:after="0"/>
      </w:pPr>
      <w:r>
        <w:rPr/>
        <w:t xml:space="preserve">一、企业简介及经营特色</w:t>
      </w:r>
    </w:p>
    <w:p>
      <w:pPr>
        <w:spacing w:before="75" w:after="0"/>
      </w:pPr>
      <w:r>
        <w:rPr/>
        <w:t xml:space="preserve">二、企业业绩分析</w:t>
      </w:r>
    </w:p>
    <w:p>
      <w:pPr>
        <w:spacing w:before="75" w:after="0"/>
      </w:pPr>
      <w:r>
        <w:rPr/>
        <w:t xml:space="preserve">三、企业竞争力分析比较</w:t>
      </w:r>
    </w:p>
    <w:p>
      <w:pPr>
        <w:spacing w:before="75" w:after="0"/>
      </w:pPr>
      <w:r>
        <w:rPr>
          <w:b w:val="1"/>
          <w:bCs w:val="1"/>
        </w:rPr>
        <w:t xml:space="preserve">第八章 2026-2031年中国城市一卡通行业发展预测分析</w:t>
      </w:r>
    </w:p>
    <w:p>
      <w:pPr>
        <w:spacing w:before="75" w:after="0"/>
      </w:pPr>
      <w:r>
        <w:rPr/>
        <w:t xml:space="preserve">第一节 城市一卡通行业未来发展预测分析</w:t>
      </w:r>
    </w:p>
    <w:p>
      <w:pPr>
        <w:spacing w:before="75" w:after="0"/>
      </w:pPr>
      <w:r>
        <w:rPr/>
        <w:t xml:space="preserve">一、城市一卡通行业发展规模分析</w:t>
      </w:r>
    </w:p>
    <w:p>
      <w:pPr>
        <w:spacing w:before="75" w:after="0"/>
      </w:pPr>
      <w:r>
        <w:rPr/>
        <w:t xml:space="preserve">二、2026-2031年中国城市一卡通行业发展趋势分析</w:t>
      </w:r>
    </w:p>
    <w:p>
      <w:pPr>
        <w:spacing w:before="75" w:after="0"/>
      </w:pPr>
      <w:r>
        <w:rPr/>
        <w:t xml:space="preserve">第二节 城市一卡通行业供需预测分析</w:t>
      </w:r>
    </w:p>
    <w:p>
      <w:pPr>
        <w:spacing w:before="75" w:after="0"/>
      </w:pPr>
      <w:r>
        <w:rPr/>
        <w:t xml:space="preserve">一、城市一卡通行业供给预测分析</w:t>
      </w:r>
    </w:p>
    <w:p>
      <w:pPr>
        <w:spacing w:before="75" w:after="0"/>
      </w:pPr>
      <w:r>
        <w:rPr/>
        <w:t xml:space="preserve">二、城市一卡通行业需求预测分析</w:t>
      </w:r>
    </w:p>
    <w:p>
      <w:pPr>
        <w:spacing w:before="75" w:after="0"/>
      </w:pPr>
      <w:r>
        <w:rPr/>
        <w:t xml:space="preserve">第三节 城市一卡通行业市场盈利预测分析</w:t>
      </w:r>
    </w:p>
    <w:p>
      <w:pPr>
        <w:spacing w:before="75" w:after="0"/>
      </w:pPr>
      <w:r>
        <w:rPr>
          <w:b w:val="1"/>
          <w:bCs w:val="1"/>
        </w:rPr>
        <w:t xml:space="preserve">第九章 2026-2031年中国城市一卡通行业投资战略研究</w:t>
      </w:r>
    </w:p>
    <w:p>
      <w:pPr>
        <w:spacing w:before="75" w:after="0"/>
      </w:pPr>
      <w:r>
        <w:rPr/>
        <w:t xml:space="preserve">第一节 城市一卡通行业发展关键要素分析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城市一卡通行业投资策略分析</w:t>
      </w:r>
    </w:p>
    <w:p>
      <w:pPr>
        <w:spacing w:before="75" w:after="0"/>
      </w:pPr>
      <w:r>
        <w:rPr/>
        <w:t xml:space="preserve">一、城市一卡通行业投资规划</w:t>
      </w:r>
    </w:p>
    <w:p>
      <w:pPr>
        <w:spacing w:before="75" w:after="0"/>
      </w:pPr>
      <w:r>
        <w:rPr/>
        <w:t xml:space="preserve">二、城市一卡通行业投资策略</w:t>
      </w:r>
    </w:p>
    <w:p>
      <w:pPr>
        <w:spacing w:before="75" w:after="0"/>
      </w:pPr>
      <w:r>
        <w:rPr/>
        <w:t xml:space="preserve">三、城市一卡通行业成功之道</w:t>
      </w:r>
    </w:p>
    <w:p>
      <w:pPr>
        <w:spacing w:before="75" w:after="0"/>
      </w:pPr>
      <w:r>
        <w:rPr>
          <w:b w:val="1"/>
          <w:bCs w:val="1"/>
        </w:rPr>
        <w:t xml:space="preserve">第十章 2026-2031年中国城市一卡通行业投资机会与风险分析</w:t>
      </w:r>
    </w:p>
    <w:p>
      <w:pPr>
        <w:spacing w:before="75" w:after="0"/>
      </w:pPr>
      <w:r>
        <w:rPr/>
        <w:t xml:space="preserve">第一节 城市一卡通行业投资机会分析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城市一卡通行业投资风险分析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对城市一卡通行业投资建议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图表：2021-2026年中国城市一卡通所属行业企业数量分析</w:t>
      </w:r>
    </w:p>
    <w:p>
      <w:pPr>
        <w:spacing w:before="75" w:after="0"/>
      </w:pPr>
      <w:r>
        <w:rPr/>
        <w:t xml:space="preserve">图表：2021-2026年中国城市一卡通所属行业资产规模分析</w:t>
      </w:r>
    </w:p>
    <w:p>
      <w:pPr>
        <w:spacing w:before="75" w:after="0"/>
      </w:pPr>
      <w:r>
        <w:rPr/>
        <w:t xml:space="preserve">图表：2021-2026年中国城市一卡通所属行业销售规模分析</w:t>
      </w:r>
    </w:p>
    <w:p>
      <w:pPr>
        <w:spacing w:before="75" w:after="0"/>
      </w:pPr>
      <w:r>
        <w:rPr/>
        <w:t xml:space="preserve">图表：2021-2026年中国城市一卡通所属行业利润规模分析</w:t>
      </w:r>
    </w:p>
    <w:p>
      <w:pPr>
        <w:spacing w:before="75" w:after="0"/>
      </w:pPr>
      <w:r>
        <w:rPr/>
        <w:t xml:space="preserve">图表：2021-2026年中国城市一卡通所属行业财务费用分析</w:t>
      </w:r>
    </w:p>
    <w:p>
      <w:pPr>
        <w:spacing w:before="75" w:after="0"/>
      </w:pPr>
      <w:r>
        <w:rPr/>
        <w:t xml:space="preserve">图表：2021-2026年中国城市一卡通所属行业盈利能力分析</w:t>
      </w:r>
    </w:p>
    <w:p>
      <w:pPr>
        <w:spacing w:before="75" w:after="0"/>
      </w:pPr>
      <w:r>
        <w:rPr/>
        <w:t xml:space="preserve">图表：2021-2026年中国城市一卡通所属行业偿债能力分析</w:t>
      </w:r>
    </w:p>
    <w:p>
      <w:pPr>
        <w:spacing w:before="75" w:after="0"/>
      </w:pPr>
      <w:r>
        <w:rPr/>
        <w:t xml:space="preserve">图表：2021-2026年中国城市一卡通所属行业运营能力分析</w:t>
      </w:r>
    </w:p>
    <w:p>
      <w:pPr>
        <w:spacing w:before="75" w:after="0"/>
      </w:pPr>
      <w:r>
        <w:rPr/>
        <w:t xml:space="preserve">图表：2021-2026年中国城市一卡通所属行业成长能力分析</w:t>
      </w:r>
    </w:p>
    <w:p>
      <w:pPr>
        <w:spacing w:before="75" w:after="0"/>
      </w:pPr>
      <w:r>
        <w:rPr/>
        <w:t xml:space="preserve">图表：2026-2031年中国城市一卡通行业市场规模增长预测</w:t>
      </w:r>
    </w:p>
    <w:p>
      <w:pPr>
        <w:spacing w:before="75" w:after="0"/>
      </w:pPr>
      <w:r>
        <w:rPr/>
        <w:t xml:space="preserve">图表：2026-2031年中国城市一卡通行业需求规模增长预测</w:t>
      </w:r>
    </w:p>
    <w:p>
      <w:pPr>
        <w:spacing w:before="75" w:after="0"/>
      </w:pPr>
      <w:r>
        <w:rPr/>
        <w:t xml:space="preserve">图表：2026-2031年中国城市一卡通行业市场盈利能力趋势预测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中国城市一卡通行业市场发展现状及前景趋势与投资分析研究报告(2026-2031版)</dc:title>
  <dc:description>中国城市一卡通行业市场发展现状及前景趋势与投资分析研究报告(2026-2031版)</dc:description>
  <dc:subject>中国城市一卡通行业市场发展现状及前景趋势与投资分析研究报告(2026-2031版)</dc:subject>
  <cp:keywords>研究报告</cp:keywords>
  <cp:category>研究报告</cp:category>
  <cp:lastModifiedBy>北京中道泰和信息咨询有限公司</cp:lastModifiedBy>
  <dcterms:created xsi:type="dcterms:W3CDTF">2026-03-25T17:35:31+08:00</dcterms:created>
  <dcterms:modified xsi:type="dcterms:W3CDTF">2026-03-25T17:35:31+08:00</dcterms:modified>
</cp:coreProperties>
</file>

<file path=docProps/custom.xml><?xml version="1.0" encoding="utf-8"?>
<Properties xmlns="http://schemas.openxmlformats.org/officeDocument/2006/custom-properties" xmlns:vt="http://schemas.openxmlformats.org/officeDocument/2006/docPropsVTypes"/>
</file>