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中国自助结账行业市场发展现状及供需预测与投资策略研究报告(2026-2031版)</w:t>
      </w:r>
    </w:p>
    <w:p>
      <w:pPr>
        <w:spacing w:after="150"/>
      </w:pPr>
      <w:r>
        <w:rPr>
          <w:b w:val="1"/>
          <w:bCs w:val="1"/>
        </w:rPr>
        <w:t xml:space="preserve">报告简介</w:t>
      </w:r>
    </w:p>
    <w:p>
      <w:pPr>
        <w:spacing w:after="150"/>
      </w:pPr>
      <w:r>
        <w:rPr/>
        <w:t xml:space="preserve">自助结账，作为一种现代零售业的创新结账模式，是指顾客在选购商品后，不再通过传统的人工结账柜台由收银员扫码付款，而是自行前往指定的自助结账区域，通过机器扫描商品的条形码，并使用移动支付APP或其他支付方式完成付款结账的过程。这种模式旨在提升顾客的购物体验，同时降低超市的人力成本。</w:t>
      </w:r>
    </w:p>
    <w:p>
      <w:pPr>
        <w:spacing w:after="150"/>
      </w:pPr>
      <w:r>
        <w:rPr/>
        <w:t xml:space="preserve">自助结账模式在提升顾客购物体验方面具有一定优势。顾客可以自行完成结账过程，无需排队等待收银员操作，从而节省时间并提升购物效率。然而，对于部分顾客而言，自助结账可能存在一定的操作难度和不便之处。为了提升顾客体验，零售商正在不断优化自助结账的操作流程和界面设计，使其更加简洁、易用。同时，他们还在加强员工培训和服务水平，以确保在顾客需要帮助时能够及时提供支持和指导。</w:t>
      </w:r>
    </w:p>
    <w:p>
      <w:pPr>
        <w:spacing w:after="150"/>
      </w:pPr>
      <w:r>
        <w:rPr/>
        <w:t xml:space="preserve">本报告利用中道泰和长期对自助结账行业市场跟踪搜集的一手市场数据，应用先进的科学分析模型，全面而准确地为您从行业的整体高度来架构分析体系。报告结合自助结账行业的背景，深入而客观地剖析了中国自助结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助结账行业的发展轨迹及多年的实践经验，对行业未来的发展趋势做出审慎分析与预测，是自助结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助结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自助结账行业产品定义及行业概述发展分析</w:t>
      </w:r>
    </w:p>
    <w:p>
      <w:pPr>
        <w:spacing w:before="75" w:after="0"/>
      </w:pPr>
      <w:r>
        <w:rPr/>
        <w:t xml:space="preserve">第一节 自助结账行业产品定义</w:t>
      </w:r>
    </w:p>
    <w:p>
      <w:pPr>
        <w:spacing w:before="75" w:after="0"/>
      </w:pPr>
      <w:r>
        <w:rPr/>
        <w:t xml:space="preserve">一、自助结账行业产品定义及分类</w:t>
      </w:r>
    </w:p>
    <w:p>
      <w:pPr>
        <w:spacing w:before="75" w:after="0"/>
      </w:pPr>
      <w:r>
        <w:rPr/>
        <w:t xml:space="preserve">二、自助结账行业产品应用范围分析</w:t>
      </w:r>
    </w:p>
    <w:p>
      <w:pPr>
        <w:spacing w:before="75" w:after="0"/>
      </w:pPr>
      <w:r>
        <w:rPr/>
        <w:t xml:space="preserve">三、自助结账行业发展历程</w:t>
      </w:r>
    </w:p>
    <w:p>
      <w:pPr>
        <w:spacing w:before="75" w:after="0"/>
      </w:pPr>
      <w:r>
        <w:rPr/>
        <w:t xml:space="preserve">四、自助结账行业发展地位及影响分析</w:t>
      </w:r>
    </w:p>
    <w:p>
      <w:pPr>
        <w:spacing w:before="75" w:after="0"/>
      </w:pPr>
      <w:r>
        <w:rPr/>
        <w:t xml:space="preserve">第二节 自助结账行业产业链发展环境简析</w:t>
      </w:r>
    </w:p>
    <w:p>
      <w:pPr>
        <w:spacing w:before="75" w:after="0"/>
      </w:pPr>
      <w:r>
        <w:rPr/>
        <w:t xml:space="preserve">一、自助结账行业产业链模型理论</w:t>
      </w:r>
    </w:p>
    <w:p>
      <w:pPr>
        <w:spacing w:before="75" w:after="0"/>
      </w:pPr>
      <w:r>
        <w:rPr/>
        <w:t xml:space="preserve">二、自助结账行业产业链示意图及相关概述</w:t>
      </w:r>
    </w:p>
    <w:p>
      <w:pPr>
        <w:spacing w:before="75" w:after="0"/>
      </w:pPr>
      <w:r>
        <w:rPr/>
        <w:t xml:space="preserve">第三节 经济环境</w:t>
      </w:r>
    </w:p>
    <w:p>
      <w:pPr>
        <w:spacing w:before="75" w:after="0"/>
      </w:pPr>
      <w:r>
        <w:rPr/>
        <w:t xml:space="preserve">一、国民经济运行情况gdp (季度更新)</w:t>
      </w:r>
    </w:p>
    <w:p>
      <w:pPr>
        <w:spacing w:before="75" w:after="0"/>
      </w:pPr>
      <w:r>
        <w:rPr/>
        <w:t xml:space="preserve">二、消费价格指数cpi、ppi (按月度更新)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五、工业发展形势(月度更新)</w:t>
      </w:r>
    </w:p>
    <w:p>
      <w:pPr>
        <w:spacing w:before="75" w:after="0"/>
      </w:pPr>
      <w:r>
        <w:rPr/>
        <w:t xml:space="preserve">六、固定资产投资情况(季度更新)</w:t>
      </w:r>
    </w:p>
    <w:p>
      <w:pPr>
        <w:spacing w:before="75" w:after="0"/>
      </w:pPr>
      <w:r>
        <w:rPr/>
        <w:t xml:space="preserve">七、2021-2026年我国宏观经济发展预测</w:t>
      </w:r>
    </w:p>
    <w:p>
      <w:pPr>
        <w:spacing w:before="75" w:after="0"/>
      </w:pPr>
      <w:r>
        <w:rPr/>
        <w:t xml:space="preserve">第四节 自助结账行业税收及进出口关税</w:t>
      </w:r>
    </w:p>
    <w:p>
      <w:pPr>
        <w:spacing w:before="75" w:after="0"/>
      </w:pPr>
      <w:r>
        <w:rPr/>
        <w:t xml:space="preserve">第五节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三、00后消费群体特点分析</w:t>
      </w:r>
    </w:p>
    <w:p>
      <w:pPr>
        <w:spacing w:before="75" w:after="0"/>
      </w:pPr>
      <w:r>
        <w:rPr/>
        <w:t xml:space="preserve">第六节 自助结账技术发展现状</w:t>
      </w:r>
    </w:p>
    <w:p>
      <w:pPr>
        <w:spacing w:before="75" w:after="0"/>
      </w:pPr>
      <w:r>
        <w:rPr/>
        <w:t xml:space="preserve">一、自助结账行业技术发展</w:t>
      </w:r>
    </w:p>
    <w:p>
      <w:pPr>
        <w:spacing w:before="75" w:after="0"/>
      </w:pPr>
      <w:r>
        <w:rPr/>
        <w:t xml:space="preserve">二、自助结账生产工艺</w:t>
      </w:r>
    </w:p>
    <w:p>
      <w:pPr>
        <w:spacing w:before="75" w:after="0"/>
      </w:pPr>
      <w:r>
        <w:rPr/>
        <w:t xml:space="preserve">三、自助结账技术发展趋势</w:t>
      </w:r>
    </w:p>
    <w:p>
      <w:pPr>
        <w:spacing w:before="75" w:after="0"/>
      </w:pPr>
      <w:r>
        <w:rPr>
          <w:b w:val="1"/>
          <w:bCs w:val="1"/>
        </w:rPr>
        <w:t xml:space="preserve">第二章 2021-2026年自助结账行业国内外市场发展概述</w:t>
      </w:r>
    </w:p>
    <w:p>
      <w:pPr>
        <w:spacing w:before="75" w:after="0"/>
      </w:pPr>
      <w:r>
        <w:rPr/>
        <w:t xml:space="preserve">第一节 2021-2026年全球自助结账行业发展分析</w:t>
      </w:r>
    </w:p>
    <w:p>
      <w:pPr>
        <w:spacing w:before="75" w:after="0"/>
      </w:pPr>
      <w:r>
        <w:rPr/>
        <w:t xml:space="preserve">一、全球自助结账经济发展现状及预测</w:t>
      </w:r>
    </w:p>
    <w:p>
      <w:pPr>
        <w:spacing w:before="75" w:after="0"/>
      </w:pPr>
      <w:r>
        <w:rPr/>
        <w:t xml:space="preserve">二、全球自助结账行业技术发展现状</w:t>
      </w:r>
    </w:p>
    <w:p>
      <w:pPr>
        <w:spacing w:before="75" w:after="0"/>
      </w:pPr>
      <w:r>
        <w:rPr/>
        <w:t xml:space="preserve">三、全球自助结账行业发展概述</w:t>
      </w:r>
    </w:p>
    <w:p>
      <w:pPr>
        <w:spacing w:before="75" w:after="0"/>
      </w:pPr>
      <w:r>
        <w:rPr/>
        <w:t xml:space="preserve">第二节 2021-2026年全球自助结账行业供需及规模分析</w:t>
      </w:r>
    </w:p>
    <w:p>
      <w:pPr>
        <w:spacing w:before="75" w:after="0"/>
      </w:pPr>
      <w:r>
        <w:rPr/>
        <w:t xml:space="preserve">一、全球自助结账行业市场供需情况</w:t>
      </w:r>
    </w:p>
    <w:p>
      <w:pPr>
        <w:spacing w:before="75" w:after="0"/>
      </w:pPr>
      <w:r>
        <w:rPr/>
        <w:t xml:space="preserve">二、全球自助结账行业市场规模及区域分布情况</w:t>
      </w:r>
    </w:p>
    <w:p>
      <w:pPr>
        <w:spacing w:before="75" w:after="0"/>
      </w:pPr>
      <w:r>
        <w:rPr/>
        <w:t xml:space="preserve">三、全球自助结账行业重点国家市场分析</w:t>
      </w:r>
    </w:p>
    <w:p>
      <w:pPr>
        <w:spacing w:before="75" w:after="0"/>
      </w:pPr>
      <w:r>
        <w:rPr/>
        <w:t xml:space="preserve">四、全球自助结账行业发展热点分析</w:t>
      </w:r>
    </w:p>
    <w:p>
      <w:pPr>
        <w:spacing w:before="75" w:after="0"/>
      </w:pPr>
      <w:r>
        <w:rPr/>
        <w:t xml:space="preserve">五、2026-2031年全球自助结账行业市场规模预测</w:t>
      </w:r>
    </w:p>
    <w:p>
      <w:pPr>
        <w:spacing w:before="75" w:after="0"/>
      </w:pPr>
      <w:r>
        <w:rPr/>
        <w:t xml:space="preserve">第三节 2021-2026年中国及全球自助结账行业对比分析</w:t>
      </w:r>
    </w:p>
    <w:p>
      <w:pPr>
        <w:spacing w:before="75" w:after="0"/>
      </w:pPr>
      <w:r>
        <w:rPr/>
        <w:t xml:space="preserve">一、中国自助结账行业生命周期分析</w:t>
      </w:r>
    </w:p>
    <w:p>
      <w:pPr>
        <w:spacing w:before="75" w:after="0"/>
      </w:pPr>
      <w:r>
        <w:rPr/>
        <w:t xml:space="preserve">二、中国自助结账行业市场成熟度情况</w:t>
      </w:r>
    </w:p>
    <w:p>
      <w:pPr>
        <w:spacing w:before="75" w:after="0"/>
      </w:pPr>
      <w:r>
        <w:rPr/>
        <w:t xml:space="preserve">三、中国和国外自助结账行业对比swot</w:t>
      </w:r>
    </w:p>
    <w:p>
      <w:pPr>
        <w:spacing w:before="75" w:after="0"/>
      </w:pPr>
      <w:r>
        <w:rPr/>
        <w:t xml:space="preserve">第四节 2021-2026年全球自助结账行业相关产品进出口情况</w:t>
      </w:r>
    </w:p>
    <w:p>
      <w:pPr>
        <w:spacing w:before="75" w:after="0"/>
      </w:pPr>
      <w:r>
        <w:rPr>
          <w:b w:val="1"/>
          <w:bCs w:val="1"/>
        </w:rPr>
        <w:t xml:space="preserve">第三章 2021-2026年我国自助结账行业发展现状</w:t>
      </w:r>
    </w:p>
    <w:p>
      <w:pPr>
        <w:spacing w:before="75" w:after="0"/>
      </w:pPr>
      <w:r>
        <w:rPr/>
        <w:t xml:space="preserve">第一节 中国自助结账行业发展概述</w:t>
      </w:r>
    </w:p>
    <w:p>
      <w:pPr>
        <w:spacing w:before="75" w:after="0"/>
      </w:pPr>
      <w:r>
        <w:rPr/>
        <w:t xml:space="preserve">一、中国自助结账行业发展现状</w:t>
      </w:r>
    </w:p>
    <w:p>
      <w:pPr>
        <w:spacing w:before="75" w:after="0"/>
      </w:pPr>
      <w:r>
        <w:rPr/>
        <w:t xml:space="preserve">二、中国自助结账发展面临问题</w:t>
      </w:r>
    </w:p>
    <w:p>
      <w:pPr>
        <w:spacing w:before="75" w:after="0"/>
      </w:pPr>
      <w:r>
        <w:rPr/>
        <w:t xml:space="preserve">三、2021-2026年中国自助结账行业市场规模</w:t>
      </w:r>
    </w:p>
    <w:p>
      <w:pPr>
        <w:spacing w:before="75" w:after="0"/>
      </w:pPr>
      <w:r>
        <w:rPr/>
        <w:t xml:space="preserve">四、中国自助结账行业需求客户结构</w:t>
      </w:r>
    </w:p>
    <w:p>
      <w:pPr>
        <w:spacing w:before="75" w:after="0"/>
      </w:pPr>
      <w:r>
        <w:rPr/>
        <w:t xml:space="preserve">第二节 我国自助结账行业发展状况</w:t>
      </w:r>
    </w:p>
    <w:p>
      <w:pPr>
        <w:spacing w:before="75" w:after="0"/>
      </w:pPr>
      <w:r>
        <w:rPr/>
        <w:t xml:space="preserve">一、2021-2026年中国自助结账行业产值情况</w:t>
      </w:r>
    </w:p>
    <w:p>
      <w:pPr>
        <w:spacing w:before="75" w:after="0"/>
      </w:pPr>
      <w:r>
        <w:rPr/>
        <w:t xml:space="preserve">二、2021-2026年我国自助结账产值区域分布分析</w:t>
      </w:r>
    </w:p>
    <w:p>
      <w:pPr>
        <w:spacing w:before="75" w:after="0"/>
      </w:pPr>
      <w:r>
        <w:rPr/>
        <w:t xml:space="preserve">第三节 2021-2026年中国自助结账行业产量分析</w:t>
      </w:r>
    </w:p>
    <w:p>
      <w:pPr>
        <w:spacing w:before="75" w:after="0"/>
      </w:pPr>
      <w:r>
        <w:rPr/>
        <w:t xml:space="preserve">第四节 2021-2026年自助结账行业需求分析</w:t>
      </w:r>
    </w:p>
    <w:p>
      <w:pPr>
        <w:spacing w:before="75" w:after="0"/>
      </w:pPr>
      <w:r>
        <w:rPr/>
        <w:t xml:space="preserve">一、2021-2026年我国自助结账行业需求分析</w:t>
      </w:r>
    </w:p>
    <w:p>
      <w:pPr>
        <w:spacing w:before="75" w:after="0"/>
      </w:pPr>
      <w:r>
        <w:rPr/>
        <w:t xml:space="preserve">二、2021-2026年我国自助结账市场价格走势分析</w:t>
      </w:r>
    </w:p>
    <w:p>
      <w:pPr>
        <w:spacing w:before="75" w:after="0"/>
      </w:pPr>
      <w:r>
        <w:rPr>
          <w:b w:val="1"/>
          <w:bCs w:val="1"/>
        </w:rPr>
        <w:t xml:space="preserve">第四章 自助结账行业竞争态势分析</w:t>
      </w:r>
    </w:p>
    <w:p>
      <w:pPr>
        <w:spacing w:before="75" w:after="0"/>
      </w:pPr>
      <w:r>
        <w:rPr/>
        <w:t xml:space="preserve">第一节 自助结账行业集中度分析</w:t>
      </w:r>
    </w:p>
    <w:p>
      <w:pPr>
        <w:spacing w:before="75" w:after="0"/>
      </w:pPr>
      <w:r>
        <w:rPr/>
        <w:t xml:space="preserve">一、自助结账市场集中度分析</w:t>
      </w:r>
    </w:p>
    <w:p>
      <w:pPr>
        <w:spacing w:before="75" w:after="0"/>
      </w:pPr>
      <w:r>
        <w:rPr/>
        <w:t xml:space="preserve">二、自助结账企业分布区域集中度分析</w:t>
      </w:r>
    </w:p>
    <w:p>
      <w:pPr>
        <w:spacing w:before="75" w:after="0"/>
      </w:pPr>
      <w:r>
        <w:rPr/>
        <w:t xml:space="preserve">三、自助结账区域消费集中度分析</w:t>
      </w:r>
    </w:p>
    <w:p>
      <w:pPr>
        <w:spacing w:before="75" w:after="0"/>
      </w:pPr>
      <w:r>
        <w:rPr/>
        <w:t xml:space="preserve">第二节 自助结账行业主要企业竞争力分析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自助结账行业竞争格局分析</w:t>
      </w:r>
    </w:p>
    <w:p>
      <w:pPr>
        <w:spacing w:before="75" w:after="0"/>
      </w:pPr>
      <w:r>
        <w:rPr/>
        <w:t xml:space="preserve">一、2021-2026年自助结账行业竞争分析</w:t>
      </w:r>
    </w:p>
    <w:p>
      <w:pPr>
        <w:spacing w:before="75" w:after="0"/>
      </w:pPr>
      <w:r>
        <w:rPr/>
        <w:t xml:space="preserve">二、2021-2026年中外自助结账产品竞争分析</w:t>
      </w:r>
    </w:p>
    <w:p>
      <w:pPr>
        <w:spacing w:before="75" w:after="0"/>
      </w:pPr>
      <w:r>
        <w:rPr/>
        <w:t xml:space="preserve">三、2021-2026年我国自助结账市场竞争分析</w:t>
      </w:r>
    </w:p>
    <w:p>
      <w:pPr>
        <w:spacing w:before="75" w:after="0"/>
      </w:pPr>
      <w:r>
        <w:rPr/>
        <w:t xml:space="preserve">四、近年国内自助结账行业重点企业发展动向</w:t>
      </w:r>
    </w:p>
    <w:p>
      <w:pPr>
        <w:spacing w:before="75" w:after="0"/>
      </w:pPr>
      <w:r>
        <w:rPr>
          <w:b w:val="1"/>
          <w:bCs w:val="1"/>
        </w:rPr>
        <w:t xml:space="preserve">第五章 2021-2026年中国自助结账所属行业运行及进出口分析</w:t>
      </w:r>
    </w:p>
    <w:p>
      <w:pPr>
        <w:spacing w:before="75" w:after="0"/>
      </w:pPr>
      <w:r>
        <w:rPr/>
        <w:t xml:space="preserve">第一节 2021-2026年中国自助结账所属行业总体运行情况</w:t>
      </w:r>
    </w:p>
    <w:p>
      <w:pPr>
        <w:spacing w:before="75" w:after="0"/>
      </w:pPr>
      <w:r>
        <w:rPr/>
        <w:t xml:space="preserve">一、自助结账企业数量及分布</w:t>
      </w:r>
    </w:p>
    <w:p>
      <w:pPr>
        <w:spacing w:before="75" w:after="0"/>
      </w:pPr>
      <w:r>
        <w:rPr/>
        <w:t xml:space="preserve">二、自助结账行业从业人员统计</w:t>
      </w:r>
    </w:p>
    <w:p>
      <w:pPr>
        <w:spacing w:before="75" w:after="0"/>
      </w:pPr>
      <w:r>
        <w:rPr/>
        <w:t xml:space="preserve">第二节 2021-2026年中国自助结账所属行业运行数据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2021-2026年中国自助结账所属行业成本费用结构分析</w:t>
      </w:r>
    </w:p>
    <w:p>
      <w:pPr>
        <w:spacing w:before="75" w:after="0"/>
      </w:pPr>
      <w:r>
        <w:rPr/>
        <w:t xml:space="preserve">第四节 2021-2026年中国自助结账所属行业经营成本情况</w:t>
      </w:r>
    </w:p>
    <w:p>
      <w:pPr>
        <w:spacing w:before="75" w:after="0"/>
      </w:pPr>
      <w:r>
        <w:rPr/>
        <w:t xml:space="preserve">第五节 2021-2026年中国自助结账所属行业管理费用情况</w:t>
      </w:r>
    </w:p>
    <w:p>
      <w:pPr>
        <w:spacing w:before="75" w:after="0"/>
      </w:pPr>
      <w:r>
        <w:rPr/>
        <w:t xml:space="preserve">第六节 中国自助结账行业或相关行业进出口分析</w:t>
      </w:r>
    </w:p>
    <w:p>
      <w:pPr>
        <w:spacing w:before="75" w:after="0"/>
      </w:pPr>
      <w:r>
        <w:rPr/>
        <w:t xml:space="preserve">一、2021-2026年行业进出口数量及金额</w:t>
      </w:r>
    </w:p>
    <w:p>
      <w:pPr>
        <w:spacing w:before="75" w:after="0"/>
      </w:pPr>
      <w:r>
        <w:rPr/>
        <w:t xml:space="preserve">二、行业进口国家</w:t>
      </w:r>
    </w:p>
    <w:p>
      <w:pPr>
        <w:spacing w:before="75" w:after="0"/>
      </w:pPr>
      <w:r>
        <w:rPr/>
        <w:t xml:space="preserve">三、行业出口国家</w:t>
      </w:r>
    </w:p>
    <w:p>
      <w:pPr>
        <w:spacing w:before="75" w:after="0"/>
      </w:pPr>
      <w:r>
        <w:rPr>
          <w:b w:val="1"/>
          <w:bCs w:val="1"/>
        </w:rPr>
        <w:t xml:space="preserve">第六章 2021-2026年中国自助结账行业区域发展分析</w:t>
      </w:r>
    </w:p>
    <w:p>
      <w:pPr>
        <w:spacing w:before="75" w:after="0"/>
      </w:pPr>
      <w:r>
        <w:rPr/>
        <w:t xml:space="preserve">第一节 中国自助结账行业区域发展现状分析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第七章 自助结账重点企业发展分析</w:t>
      </w:r>
    </w:p>
    <w:p>
      <w:pPr>
        <w:spacing w:before="75" w:after="0"/>
      </w:pPr>
      <w:r>
        <w:rPr/>
        <w:t xml:space="preserve">第一节 ncr</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第二节 富士通</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第三节 nec</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t xml:space="preserve">第四节 东芝</w:t>
      </w:r>
    </w:p>
    <w:p>
      <w:pPr>
        <w:spacing w:before="75" w:after="0"/>
      </w:pPr>
      <w:r>
        <w:rPr/>
        <w:t xml:space="preserve">一、企业经营情况分析</w:t>
      </w:r>
    </w:p>
    <w:p>
      <w:pPr>
        <w:spacing w:before="75" w:after="0"/>
      </w:pPr>
      <w:r>
        <w:rPr/>
        <w:t xml:space="preserve">二、企业产品及竞争优势分析</w:t>
      </w:r>
    </w:p>
    <w:p>
      <w:pPr>
        <w:spacing w:before="75" w:after="0"/>
      </w:pPr>
      <w:r>
        <w:rPr/>
        <w:t xml:space="preserve">三、市场营销网络分析</w:t>
      </w:r>
    </w:p>
    <w:p>
      <w:pPr>
        <w:spacing w:before="75" w:after="0"/>
      </w:pPr>
      <w:r>
        <w:rPr/>
        <w:t xml:space="preserve">四、公司战略规划分析</w:t>
      </w:r>
    </w:p>
    <w:p>
      <w:pPr>
        <w:spacing w:before="75" w:after="0"/>
      </w:pPr>
      <w:r>
        <w:rPr>
          <w:b w:val="1"/>
          <w:bCs w:val="1"/>
        </w:rPr>
        <w:t xml:space="preserve">第八章 2026-2031年中国自助结账行业发展预测分析</w:t>
      </w:r>
    </w:p>
    <w:p>
      <w:pPr>
        <w:spacing w:before="75" w:after="0"/>
      </w:pPr>
      <w:r>
        <w:rPr/>
        <w:t xml:space="preserve">第一节 2026-2031年中国自助结账行业产量预测</w:t>
      </w:r>
    </w:p>
    <w:p>
      <w:pPr>
        <w:spacing w:before="75" w:after="0"/>
      </w:pPr>
      <w:r>
        <w:rPr/>
        <w:t xml:space="preserve">第二节 2026-2031年中国自助结账行业需求量预测</w:t>
      </w:r>
    </w:p>
    <w:p>
      <w:pPr>
        <w:spacing w:before="75" w:after="0"/>
      </w:pPr>
      <w:r>
        <w:rPr/>
        <w:t xml:space="preserve">第三节 2026-2031年中国自助结账行业规模预测</w:t>
      </w:r>
    </w:p>
    <w:p>
      <w:pPr>
        <w:spacing w:before="75" w:after="0"/>
      </w:pPr>
      <w:r>
        <w:rPr/>
        <w:t xml:space="preserve">第四节 2026-2031年中国产业的前景及趋势</w:t>
      </w:r>
    </w:p>
    <w:p>
      <w:pPr>
        <w:spacing w:before="75" w:after="0"/>
      </w:pPr>
      <w:r>
        <w:rPr/>
        <w:t xml:space="preserve">一、中国自助结账市场发展前景乐观</w:t>
      </w:r>
    </w:p>
    <w:p>
      <w:pPr>
        <w:spacing w:before="75" w:after="0"/>
      </w:pPr>
      <w:r>
        <w:rPr/>
        <w:t xml:space="preserve">二、2021-2026年中国自助结账市场消费趋势分析</w:t>
      </w:r>
    </w:p>
    <w:p>
      <w:pPr>
        <w:spacing w:before="75" w:after="0"/>
      </w:pPr>
      <w:r>
        <w:rPr/>
        <w:t xml:space="preserve">第五节 2026-2031年中国自助结账行业发展趋势</w:t>
      </w:r>
    </w:p>
    <w:p>
      <w:pPr>
        <w:spacing w:before="75" w:after="0"/>
      </w:pPr>
      <w:r>
        <w:rPr/>
        <w:t xml:space="preserve">一、中国自助结账行业的发展前景</w:t>
      </w:r>
    </w:p>
    <w:p>
      <w:pPr>
        <w:spacing w:before="75" w:after="0"/>
      </w:pPr>
      <w:r>
        <w:rPr/>
        <w:t xml:space="preserve">二、2026-2031年中国自助结账产业规划分析</w:t>
      </w:r>
    </w:p>
    <w:p>
      <w:pPr>
        <w:spacing w:before="75" w:after="0"/>
      </w:pPr>
      <w:r>
        <w:rPr/>
        <w:t xml:space="preserve">三、我国自助结账行业的标准化发展趋势</w:t>
      </w:r>
    </w:p>
    <w:p>
      <w:pPr>
        <w:spacing w:before="75" w:after="0"/>
      </w:pPr>
      <w:r>
        <w:rPr/>
        <w:t xml:space="preserve">第六节 2026-2031年中国自助结账行业“走出去”发展分析</w:t>
      </w:r>
    </w:p>
    <w:p>
      <w:pPr>
        <w:spacing w:before="75" w:after="0"/>
      </w:pPr>
      <w:r>
        <w:rPr>
          <w:b w:val="1"/>
          <w:bCs w:val="1"/>
        </w:rPr>
        <w:t xml:space="preserve">第九章 自助结账行业投资前景研究及销售战略分析</w:t>
      </w:r>
    </w:p>
    <w:p>
      <w:pPr>
        <w:spacing w:before="75" w:after="0"/>
      </w:pPr>
      <w:r>
        <w:rPr/>
        <w:t xml:space="preserve">第一节 影响自助结账行业发展的主要因素</w:t>
      </w:r>
    </w:p>
    <w:p>
      <w:pPr>
        <w:spacing w:before="75" w:after="0"/>
      </w:pPr>
      <w:r>
        <w:rPr/>
        <w:t xml:space="preserve">一、影响自助结账行业运行的有利因素</w:t>
      </w:r>
    </w:p>
    <w:p>
      <w:pPr>
        <w:spacing w:before="75" w:after="0"/>
      </w:pPr>
      <w:r>
        <w:rPr/>
        <w:t xml:space="preserve">二、影响自助结账行业运行的稳定因素</w:t>
      </w:r>
    </w:p>
    <w:p>
      <w:pPr>
        <w:spacing w:before="75" w:after="0"/>
      </w:pPr>
      <w:r>
        <w:rPr/>
        <w:t xml:space="preserve">三、影响自助结账行业运行的不利因素</w:t>
      </w:r>
    </w:p>
    <w:p>
      <w:pPr>
        <w:spacing w:before="75" w:after="0"/>
      </w:pPr>
      <w:r>
        <w:rPr/>
        <w:t xml:space="preserve">四、我国自助结账行业发展面临的挑战</w:t>
      </w:r>
    </w:p>
    <w:p>
      <w:pPr>
        <w:spacing w:before="75" w:after="0"/>
      </w:pPr>
      <w:r>
        <w:rPr/>
        <w:t xml:space="preserve">五、我国自助结账行业发展面临的机遇</w:t>
      </w:r>
    </w:p>
    <w:p>
      <w:pPr>
        <w:spacing w:before="75" w:after="0"/>
      </w:pPr>
      <w:r>
        <w:rPr/>
        <w:t xml:space="preserve">第二节 行业投资形势分析</w:t>
      </w:r>
    </w:p>
    <w:p>
      <w:pPr>
        <w:spacing w:before="75" w:after="0"/>
      </w:pPr>
      <w:r>
        <w:rPr/>
        <w:t xml:space="preserve">一、2021-2026年中国行业投资规模</w:t>
      </w:r>
    </w:p>
    <w:p>
      <w:pPr>
        <w:spacing w:before="75" w:after="0"/>
      </w:pPr>
      <w:r>
        <w:rPr/>
        <w:t xml:space="preserve">二、行业投资壁垒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2026-2031年自助结账行业投资效益分析</w:t>
      </w:r>
    </w:p>
    <w:p>
      <w:pPr>
        <w:spacing w:before="75" w:after="0"/>
      </w:pPr>
      <w:r>
        <w:rPr/>
        <w:t xml:space="preserve">第四节 2026-2031年自助结账行业投资前景研究研究</w:t>
      </w:r>
    </w:p>
    <w:p>
      <w:pPr>
        <w:spacing w:before="75" w:after="0"/>
      </w:pPr>
      <w:r>
        <w:rPr/>
        <w:t xml:space="preserve">第五节 自助结账行业投资前景预警</w:t>
      </w:r>
    </w:p>
    <w:p>
      <w:pPr>
        <w:spacing w:before="75" w:after="0"/>
      </w:pPr>
      <w:r>
        <w:rPr/>
        <w:t xml:space="preserve">一、2026-2031年自助结账行业市场风险预测</w:t>
      </w:r>
    </w:p>
    <w:p>
      <w:pPr>
        <w:spacing w:before="75" w:after="0"/>
      </w:pPr>
      <w:r>
        <w:rPr/>
        <w:t xml:space="preserve">二、2026-2031年自助结账行业政策风险预测</w:t>
      </w:r>
    </w:p>
    <w:p>
      <w:pPr>
        <w:spacing w:before="75" w:after="0"/>
      </w:pPr>
      <w:r>
        <w:rPr/>
        <w:t xml:space="preserve">三、2026-2031年自助结账行业经营风险预测</w:t>
      </w:r>
    </w:p>
    <w:p>
      <w:pPr>
        <w:spacing w:before="75" w:after="0"/>
      </w:pPr>
      <w:r>
        <w:rPr/>
        <w:t xml:space="preserve">四、2026-2031年自助结账行业技术风险预测</w:t>
      </w:r>
    </w:p>
    <w:p>
      <w:pPr>
        <w:spacing w:before="75" w:after="0"/>
      </w:pPr>
      <w:r>
        <w:rPr/>
        <w:t xml:space="preserve">五、2026-2031年自助结账行业竞争风险预测</w:t>
      </w:r>
    </w:p>
    <w:p>
      <w:pPr>
        <w:spacing w:before="75" w:after="0"/>
      </w:pPr>
      <w:r>
        <w:rPr/>
        <w:t xml:space="preserve">六、2026-2031年自助结账行业其他风险预测</w:t>
      </w:r>
    </w:p>
    <w:p>
      <w:pPr>
        <w:spacing w:before="75" w:after="0"/>
      </w:pPr>
      <w:r>
        <w:rPr/>
        <w:t xml:space="preserve">第六节 市场策略分析</w:t>
      </w:r>
    </w:p>
    <w:p>
      <w:pPr>
        <w:spacing w:before="75" w:after="0"/>
      </w:pPr>
      <w:r>
        <w:rPr/>
        <w:t xml:space="preserve">一、自助结账价格策略分析</w:t>
      </w:r>
    </w:p>
    <w:p>
      <w:pPr>
        <w:spacing w:before="75" w:after="0"/>
      </w:pPr>
      <w:r>
        <w:rPr/>
        <w:t xml:space="preserve">二、自助结账渠道策略分析</w:t>
      </w:r>
    </w:p>
    <w:p>
      <w:pPr>
        <w:spacing w:before="75" w:after="0"/>
      </w:pPr>
      <w:r>
        <w:rPr/>
        <w:t xml:space="preserve">第七节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第八节 提高自助结账企业竞争力的策略</w:t>
      </w:r>
    </w:p>
    <w:p>
      <w:pPr>
        <w:spacing w:before="75" w:after="0"/>
      </w:pPr>
      <w:r>
        <w:rPr/>
        <w:t xml:space="preserve">一、提高中国自助结账企业核心竞争力的对策</w:t>
      </w:r>
    </w:p>
    <w:p>
      <w:pPr>
        <w:spacing w:before="75" w:after="0"/>
      </w:pPr>
      <w:r>
        <w:rPr/>
        <w:t xml:space="preserve">二、自助结账企业提升竞争力的主要方向</w:t>
      </w:r>
    </w:p>
    <w:p>
      <w:pPr>
        <w:spacing w:before="75" w:after="0"/>
      </w:pPr>
      <w:r>
        <w:rPr/>
        <w:t xml:space="preserve">三、影响自助结账企业核心竞争力的因素及提升途径</w:t>
      </w:r>
    </w:p>
    <w:p>
      <w:pPr>
        <w:spacing w:before="75" w:after="0"/>
      </w:pPr>
      <w:r>
        <w:rPr/>
        <w:t xml:space="preserve">四、提高自助结账企业竞争力的策略</w:t>
      </w:r>
    </w:p>
    <w:p>
      <w:pPr>
        <w:spacing w:before="75" w:after="0"/>
      </w:pPr>
      <w:r>
        <w:rPr/>
        <w:t xml:space="preserve">第九节 对我国自助结账品牌的战略思考</w:t>
      </w:r>
    </w:p>
    <w:p>
      <w:pPr>
        <w:spacing w:before="75" w:after="0"/>
      </w:pPr>
      <w:r>
        <w:rPr/>
        <w:t xml:space="preserve">一、自助结账实施品牌战略的意义</w:t>
      </w:r>
    </w:p>
    <w:p>
      <w:pPr>
        <w:spacing w:before="75" w:after="0"/>
      </w:pPr>
      <w:r>
        <w:rPr/>
        <w:t xml:space="preserve">二、自助结账企业品牌的现状分析</w:t>
      </w:r>
    </w:p>
    <w:p>
      <w:pPr>
        <w:spacing w:before="75" w:after="0"/>
      </w:pPr>
      <w:r>
        <w:rPr/>
        <w:t xml:space="preserve">三、我国自助结账企业的品牌战略</w:t>
      </w:r>
    </w:p>
    <w:p>
      <w:pPr>
        <w:spacing w:before="75" w:after="0"/>
      </w:pPr>
      <w:r>
        <w:rPr/>
        <w:t xml:space="preserve">四、自助结账品牌战略管理的策略</w:t>
      </w:r>
    </w:p>
    <w:p>
      <w:pPr>
        <w:spacing w:before="75" w:after="0"/>
      </w:pPr>
      <w:r>
        <w:rPr/>
        <w:t xml:space="preserve">第十节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图表：自助结账行业历程</w:t>
      </w:r>
    </w:p>
    <w:p>
      <w:pPr>
        <w:spacing w:before="75" w:after="0"/>
      </w:pPr>
      <w:r>
        <w:rPr/>
        <w:t xml:space="preserve">图表：自助结账行业生命周期</w:t>
      </w:r>
    </w:p>
    <w:p>
      <w:pPr>
        <w:spacing w:before="75" w:after="0"/>
      </w:pPr>
      <w:r>
        <w:rPr/>
        <w:t xml:space="preserve">图表：自助结账行业产业链分析</w:t>
      </w:r>
    </w:p>
    <w:p>
      <w:pPr>
        <w:spacing w:before="75" w:after="0"/>
      </w:pPr>
      <w:r>
        <w:rPr/>
        <w:t xml:space="preserve">图表：2021-2026年自助结账行业产能分析</w:t>
      </w:r>
    </w:p>
    <w:p>
      <w:pPr>
        <w:spacing w:before="75" w:after="0"/>
      </w:pPr>
      <w:r>
        <w:rPr/>
        <w:t xml:space="preserve">图表：2021-2026年自助结账行业市场规模分析</w:t>
      </w:r>
    </w:p>
    <w:p>
      <w:pPr>
        <w:spacing w:before="75" w:after="0"/>
      </w:pPr>
      <w:r>
        <w:rPr/>
        <w:t xml:space="preserve">图表：2021-2026年自助结账行业产量分析</w:t>
      </w:r>
    </w:p>
    <w:p>
      <w:pPr>
        <w:spacing w:before="75" w:after="0"/>
      </w:pPr>
      <w:r>
        <w:rPr/>
        <w:t xml:space="preserve">图表：2021-2026年自助结账行业需求量分析</w:t>
      </w:r>
    </w:p>
    <w:p>
      <w:pPr>
        <w:spacing w:before="75" w:after="0"/>
      </w:pPr>
      <w:r>
        <w:rPr/>
        <w:t xml:space="preserve">图表：2021-2026年自助结账行业需求领域分布格局</w:t>
      </w:r>
    </w:p>
    <w:p>
      <w:pPr>
        <w:spacing w:before="75" w:after="0"/>
      </w:pPr>
      <w:r>
        <w:rPr/>
        <w:t xml:space="preserve">图表：2026-2031年自助结账行业市场规模预测</w:t>
      </w:r>
    </w:p>
    <w:p>
      <w:pPr>
        <w:spacing w:before="75" w:after="0"/>
      </w:pPr>
      <w:r>
        <w:rPr/>
        <w:t xml:space="preserve">图表：中国自助结账所属行业盈利能力分析</w:t>
      </w:r>
    </w:p>
    <w:p>
      <w:pPr>
        <w:spacing w:before="75" w:after="0"/>
      </w:pPr>
      <w:r>
        <w:rPr/>
        <w:t xml:space="preserve">图表：中国自助结账所属行业运营能力分析</w:t>
      </w:r>
    </w:p>
    <w:p>
      <w:pPr>
        <w:spacing w:before="75" w:after="0"/>
      </w:pPr>
      <w:r>
        <w:rPr/>
        <w:t xml:space="preserve">图表：中国自助结账所属行业偿债能力分析</w:t>
      </w:r>
    </w:p>
    <w:p>
      <w:pPr>
        <w:spacing w:before="75" w:after="0"/>
      </w:pPr>
      <w:r>
        <w:rPr/>
        <w:t xml:space="preserve">图表：中国自助结账所属行业发展能力分析</w:t>
      </w:r>
    </w:p>
    <w:p>
      <w:pPr>
        <w:spacing w:before="75" w:after="0"/>
      </w:pPr>
      <w:r>
        <w:rPr/>
        <w:t xml:space="preserve">图表：中国自助结账所属行业经营效益分析</w:t>
      </w:r>
    </w:p>
    <w:p>
      <w:pPr>
        <w:spacing w:before="75" w:after="0"/>
      </w:pPr>
      <w:r>
        <w:rPr/>
        <w:t xml:space="preserve">图表：2026-2031年自助结账行业市场规模预测</w:t>
      </w:r>
    </w:p>
    <w:p>
      <w:pPr>
        <w:spacing w:before="75" w:after="0"/>
      </w:pPr>
      <w:r>
        <w:rPr/>
        <w:t xml:space="preserve">图表：2026-2031年自助结账行业产量预测</w:t>
      </w:r>
    </w:p>
    <w:p>
      <w:pPr>
        <w:spacing w:before="75" w:after="0"/>
      </w:pPr>
      <w:r>
        <w:rPr/>
        <w:t xml:space="preserve">图表：2026-2031年自助结账行业需求量预测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本文地址：https://www.51baogao.cn/baogao/20240710/766304.shtml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0/76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中国自助结账行业市场发展现状及供需预测与投资策略研究报告(2026-2031版)</dc:title>
  <dc:description>中国自助结账行业市场发展现状及供需预测与投资策略研究报告(2026-2031版)</dc:description>
  <dc:subject>中国自助结账行业市场发展现状及供需预测与投资策略研究报告(2026-2031版)</dc:subject>
  <cp:keywords>研究报告</cp:keywords>
  <cp:category>研究报告</cp:category>
  <cp:lastModifiedBy>北京中道泰和信息咨询有限公司</cp:lastModifiedBy>
  <dcterms:created xsi:type="dcterms:W3CDTF">2026-03-25T17:39:00+08:00</dcterms:created>
  <dcterms:modified xsi:type="dcterms:W3CDTF">2026-03-25T17:39:00+08:00</dcterms:modified>
</cp:coreProperties>
</file>

<file path=docProps/custom.xml><?xml version="1.0" encoding="utf-8"?>
<Properties xmlns="http://schemas.openxmlformats.org/officeDocument/2006/custom-properties" xmlns:vt="http://schemas.openxmlformats.org/officeDocument/2006/docPropsVTypes"/>
</file>