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中国转基因食品行业市场发展现状及前景趋势与投资分析研究报告(2026-2031版)</w:t>
      </w:r>
    </w:p>
    <w:p>
      <w:pPr>
        <w:spacing w:after="150"/>
      </w:pPr>
      <w:r>
        <w:rPr>
          <w:b w:val="1"/>
          <w:bCs w:val="1"/>
        </w:rPr>
        <w:t xml:space="preserve">报告简介</w:t>
      </w:r>
    </w:p>
    <w:p>
      <w:pPr>
        <w:spacing w:after="150"/>
      </w:pPr>
      <w:r>
        <w:rPr/>
        <w:t xml:space="preserve">转基因食品是指利用现代分子生物技术，将某些生物的基因转移到其他物种中去，改造生物的遗传物质，使其在形状、营养品质、消费品质等方面向人们所需要的目标转变。这种以转基因生物为直接食品或为原料加工生产的食品统称为“转基因食品”。转基因食品主要分为动物性转基因食品、植物性转基因食品和微生物性转基因食品。</w:t>
      </w:r>
    </w:p>
    <w:p>
      <w:pPr>
        <w:spacing w:after="150"/>
      </w:pPr>
      <w:r>
        <w:rPr/>
        <w:t xml:space="preserve">在中国，转基因食品的发展也面临着类似的挑战和机遇。自上世纪90年代以来，中国开始研究转基因作物，并逐步推广转基因食品。目前，中国已经成为全球最大的转基因作物种植国之一，主要种植作物包括转基因抗虫棉、转基因抗虫玉米、转基因抗病水稻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基因食品行业研究单位等公布和提供的大量资料以及对行业内企业调研访察所获得的大量第一手数据，对我国转基因食品市场的发展状况、供需状况、竞争格局、赢利水平、发展趋势等进行了分析。报告重点分析了转基因食品前十大企业的研发、产销、战略、经营状况等。报告还对转基因食品市场风险进行了预测，为转基因食品生产厂家、流通企业以及零售商提供了新的投资机会和可借鉴的操作模式，对欲在转基因食品行业从事资本运作的经济实体等单位准确了解目前中国转基因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转基因食品行业发展概述</w:t>
      </w:r>
    </w:p>
    <w:p>
      <w:pPr>
        <w:spacing w:before="75" w:after="0"/>
      </w:pPr>
      <w:r>
        <w:rPr/>
        <w:t xml:space="preserve">第一节 转基因食品的概念</w:t>
      </w:r>
    </w:p>
    <w:p>
      <w:pPr>
        <w:spacing w:before="75" w:after="0"/>
      </w:pPr>
      <w:r>
        <w:rPr/>
        <w:t xml:space="preserve">一、转基因食品的定义</w:t>
      </w:r>
    </w:p>
    <w:p>
      <w:pPr>
        <w:spacing w:before="75" w:after="0"/>
      </w:pPr>
      <w:r>
        <w:rPr/>
        <w:t xml:space="preserve">二、转基因食品的应用</w:t>
      </w:r>
    </w:p>
    <w:p>
      <w:pPr>
        <w:spacing w:before="75" w:after="0"/>
      </w:pPr>
      <w:r>
        <w:rPr/>
        <w:t xml:space="preserve">三、转基因食品在国民经济中的地位</w:t>
      </w:r>
    </w:p>
    <w:p>
      <w:pPr>
        <w:spacing w:before="75" w:after="0"/>
      </w:pPr>
      <w:r>
        <w:rPr/>
        <w:t xml:space="preserve">第二节 我国转基因食品市场概况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中国转基因食品行业整体运行现状分析</w:t>
      </w:r>
    </w:p>
    <w:p>
      <w:pPr>
        <w:spacing w:before="75" w:after="0"/>
      </w:pPr>
      <w:r>
        <w:rPr/>
        <w:t xml:space="preserve">第一节 转基因食品行业产业链概况</w:t>
      </w:r>
    </w:p>
    <w:p>
      <w:pPr>
        <w:spacing w:before="75" w:after="0"/>
      </w:pPr>
      <w:r>
        <w:rPr/>
        <w:t xml:space="preserve">一、转基因食品行业上游发展现状</w:t>
      </w:r>
    </w:p>
    <w:p>
      <w:pPr>
        <w:spacing w:before="75" w:after="0"/>
      </w:pPr>
      <w:r>
        <w:rPr/>
        <w:t xml:space="preserve">二、转基因食品行业上游发展趋势</w:t>
      </w:r>
    </w:p>
    <w:p>
      <w:pPr>
        <w:spacing w:before="75" w:after="0"/>
      </w:pPr>
      <w:r>
        <w:rPr/>
        <w:t xml:space="preserve">三、转基因食品行业下游发展现状</w:t>
      </w:r>
    </w:p>
    <w:p>
      <w:pPr>
        <w:spacing w:before="75" w:after="0"/>
      </w:pPr>
      <w:r>
        <w:rPr/>
        <w:t xml:space="preserve">四、转基因食品行业下游发展趋势</w:t>
      </w:r>
    </w:p>
    <w:p>
      <w:pPr>
        <w:spacing w:before="75" w:after="0"/>
      </w:pPr>
      <w:r>
        <w:rPr/>
        <w:t xml:space="preserve">第二节 转基因食品行业市场供需情况分析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2021-2026年国内转基因食品行业发展现状</w:t>
      </w:r>
    </w:p>
    <w:p>
      <w:pPr>
        <w:spacing w:before="75" w:after="0"/>
      </w:pPr>
      <w:r>
        <w:rPr/>
        <w:t xml:space="preserve">一、转基因食品行业产销状况分析</w:t>
      </w:r>
    </w:p>
    <w:p>
      <w:pPr>
        <w:spacing w:before="75" w:after="0"/>
      </w:pPr>
      <w:r>
        <w:rPr/>
        <w:t xml:space="preserve">二、转基因食品行业市场盈利能力分析</w:t>
      </w:r>
    </w:p>
    <w:p>
      <w:pPr>
        <w:spacing w:before="75" w:after="0"/>
      </w:pPr>
      <w:r>
        <w:rPr>
          <w:b w:val="1"/>
          <w:bCs w:val="1"/>
        </w:rPr>
        <w:t xml:space="preserve">第四章 转基因食品行业区域市场分析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中国转基因食品行业市场竞争分析</w:t>
      </w:r>
    </w:p>
    <w:p>
      <w:pPr>
        <w:spacing w:before="75" w:after="0"/>
      </w:pPr>
      <w:r>
        <w:rPr/>
        <w:t xml:space="preserve">第一节 转基因食品行业上下游市场分析</w:t>
      </w:r>
    </w:p>
    <w:p>
      <w:pPr>
        <w:spacing w:before="75" w:after="0"/>
      </w:pPr>
      <w:r>
        <w:rPr/>
        <w:t xml:space="preserve">一、转基因食品行业产业链简介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转基因食品行业市场供需分析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转基因食品行业竞争力分析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转基因食品行业市场集中度分析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2021-2026年中国转基因食品行业竞争格局分析</w:t>
      </w:r>
    </w:p>
    <w:p>
      <w:pPr>
        <w:spacing w:before="75" w:after="0"/>
      </w:pPr>
      <w:r>
        <w:rPr/>
        <w:t xml:space="preserve">第一节 转基因食品行业集中度分析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2021-2026年转基因食品行业竞争格局分析</w:t>
      </w:r>
    </w:p>
    <w:p>
      <w:pPr>
        <w:spacing w:before="75" w:after="0"/>
      </w:pPr>
      <w:r>
        <w:rPr/>
        <w:t xml:space="preserve">一、国内外转基因食品竞争分析</w:t>
      </w:r>
    </w:p>
    <w:p>
      <w:pPr>
        <w:spacing w:before="75" w:after="0"/>
      </w:pPr>
      <w:r>
        <w:rPr/>
        <w:t xml:space="preserve">二、我国转基因食品市场竞争分析</w:t>
      </w:r>
    </w:p>
    <w:p>
      <w:pPr>
        <w:spacing w:before="75" w:after="0"/>
      </w:pPr>
      <w:r>
        <w:rPr/>
        <w:t xml:space="preserve">三、国内主要转基因食品企业动向</w:t>
      </w:r>
    </w:p>
    <w:p>
      <w:pPr>
        <w:spacing w:before="75" w:after="0"/>
      </w:pPr>
      <w:r>
        <w:rPr/>
        <w:t xml:space="preserve">四、国内行业竞争趋势发展分析</w:t>
      </w:r>
    </w:p>
    <w:p>
      <w:pPr>
        <w:spacing w:before="75" w:after="0"/>
      </w:pPr>
      <w:r>
        <w:rPr>
          <w:b w:val="1"/>
          <w:bCs w:val="1"/>
        </w:rPr>
        <w:t xml:space="preserve">第七章 2021-2026年转基因食品行业企业竞争格局分析</w:t>
      </w:r>
    </w:p>
    <w:p>
      <w:pPr>
        <w:spacing w:before="75" w:after="0"/>
      </w:pPr>
      <w:r>
        <w:rPr/>
        <w:t xml:space="preserve">第一节 北京大北农科技集团股份有限公司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隆平高科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中农发种业集团股份有限公司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孟山都公司(monsanto company)</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杜邦先锋(dupont pioneer)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先正达(syngenta)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未来转基因食品行业发展预测分析</w:t>
      </w:r>
    </w:p>
    <w:p>
      <w:pPr>
        <w:spacing w:before="75" w:after="0"/>
      </w:pPr>
      <w:r>
        <w:rPr/>
        <w:t xml:space="preserve">第一节 2026-2031年转基因食品行业市场预测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2026-2031年中国转基因食品行业供需预测</w:t>
      </w:r>
    </w:p>
    <w:p>
      <w:pPr>
        <w:spacing w:before="75" w:after="0"/>
      </w:pPr>
      <w:r>
        <w:rPr/>
        <w:t xml:space="preserve">一、中国转基因食品供给预测</w:t>
      </w:r>
    </w:p>
    <w:p>
      <w:pPr>
        <w:spacing w:before="75" w:after="0"/>
      </w:pPr>
      <w:r>
        <w:rPr/>
        <w:t xml:space="preserve">二、中国转基因食品需求预测</w:t>
      </w:r>
    </w:p>
    <w:p>
      <w:pPr>
        <w:spacing w:before="75" w:after="0"/>
      </w:pPr>
      <w:r>
        <w:rPr/>
        <w:t xml:space="preserve">三、中国转基因食品供需平衡预测</w:t>
      </w:r>
    </w:p>
    <w:p>
      <w:pPr>
        <w:spacing w:before="75" w:after="0"/>
      </w:pPr>
      <w:r>
        <w:rPr/>
        <w:t xml:space="preserve">第三节 2026-2031年转基因食品行业发展前景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消费市场对转基因食品行业的影响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转基因食品行业投资分析与预测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对转基因食品行业投资机会与风险分析</w:t>
      </w:r>
    </w:p>
    <w:p>
      <w:pPr>
        <w:spacing w:before="75" w:after="0"/>
      </w:pPr>
      <w:r>
        <w:rPr/>
        <w:t xml:space="preserve">第一节 转基因食品行业投资机会分析</w:t>
      </w:r>
    </w:p>
    <w:p>
      <w:pPr>
        <w:spacing w:before="75" w:after="0"/>
      </w:pPr>
      <w:r>
        <w:rPr/>
        <w:t xml:space="preserve">一、转基因食品投资项目分析</w:t>
      </w:r>
    </w:p>
    <w:p>
      <w:pPr>
        <w:spacing w:before="75" w:after="0"/>
      </w:pPr>
      <w:r>
        <w:rPr/>
        <w:t xml:space="preserve">二、可以投资的转基因食品模式</w:t>
      </w:r>
    </w:p>
    <w:p>
      <w:pPr>
        <w:spacing w:before="75" w:after="0"/>
      </w:pPr>
      <w:r>
        <w:rPr/>
        <w:t xml:space="preserve">三、2021-2026年转基因食品投资机会</w:t>
      </w:r>
    </w:p>
    <w:p>
      <w:pPr>
        <w:spacing w:before="75" w:after="0"/>
      </w:pPr>
      <w:r>
        <w:rPr/>
        <w:t xml:space="preserve">四、2021-2026年转基因食品投资新方向</w:t>
      </w:r>
    </w:p>
    <w:p>
      <w:pPr>
        <w:spacing w:before="75" w:after="0"/>
      </w:pPr>
      <w:r>
        <w:rPr/>
        <w:t xml:space="preserve">五、2026-2031年转基因食品行业投资的建议</w:t>
      </w:r>
    </w:p>
    <w:p>
      <w:pPr>
        <w:spacing w:before="75" w:after="0"/>
      </w:pPr>
      <w:r>
        <w:rPr/>
        <w:t xml:space="preserve">第二节 影响转基因食品行业发展的主要因素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转基因食品行业投资风险及控制策略分析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转基因食品行业研究结论及建议</w:t>
      </w:r>
    </w:p>
    <w:p>
      <w:pPr>
        <w:spacing w:before="75" w:after="0"/>
      </w:pPr>
      <w:r>
        <w:rPr/>
        <w:t xml:space="preserve">第二节 转基因食品细分行业研究结论及建议</w:t>
      </w:r>
    </w:p>
    <w:p>
      <w:pPr>
        <w:spacing w:before="75" w:after="0"/>
      </w:pPr>
      <w:r>
        <w:rPr/>
        <w:t xml:space="preserve">第三节 转基因食品行业竞争策略总结及建议</w:t>
      </w:r>
    </w:p>
    <w:p>
      <w:pPr>
        <w:spacing w:before="75" w:after="0"/>
      </w:pPr>
      <w:r>
        <w:rPr>
          <w:b w:val="1"/>
          <w:bCs w:val="1"/>
        </w:rPr>
        <w:t xml:space="preserve">图表目录</w:t>
      </w:r>
    </w:p>
    <w:p>
      <w:pPr>
        <w:spacing w:before="75" w:after="0"/>
      </w:pPr>
      <w:r>
        <w:rPr/>
        <w:t xml:space="preserve">图表：转基因食品产业链分析</w:t>
      </w:r>
    </w:p>
    <w:p>
      <w:pPr>
        <w:spacing w:before="75" w:after="0"/>
      </w:pPr>
      <w:r>
        <w:rPr/>
        <w:t xml:space="preserve">图表：转基因食品行业生命周期</w:t>
      </w:r>
    </w:p>
    <w:p>
      <w:pPr>
        <w:spacing w:before="75" w:after="0"/>
      </w:pPr>
      <w:r>
        <w:rPr/>
        <w:t xml:space="preserve">图表：2021-2026年中国转基因食品行业市场规模</w:t>
      </w:r>
    </w:p>
    <w:p>
      <w:pPr>
        <w:spacing w:before="75" w:after="0"/>
      </w:pPr>
      <w:r>
        <w:rPr/>
        <w:t xml:space="preserve">图表：2021-2026年全球转基因食品产业市场规模</w:t>
      </w:r>
    </w:p>
    <w:p>
      <w:pPr>
        <w:spacing w:before="75" w:after="0"/>
      </w:pPr>
      <w:r>
        <w:rPr/>
        <w:t xml:space="preserve">图表：2021-2026年转基因食品重要数据指标比较</w:t>
      </w:r>
    </w:p>
    <w:p>
      <w:pPr>
        <w:spacing w:before="75" w:after="0"/>
      </w:pPr>
      <w:r>
        <w:rPr/>
        <w:t xml:space="preserve">图表：2021-2026年中国转基因食品行业利润情况分析</w:t>
      </w:r>
    </w:p>
    <w:p>
      <w:pPr>
        <w:spacing w:before="75" w:after="0"/>
      </w:pPr>
      <w:r>
        <w:rPr/>
        <w:t xml:space="preserve">图表：2021-2026年中国转基因食品行业资产情况分析</w:t>
      </w:r>
    </w:p>
    <w:p>
      <w:pPr>
        <w:spacing w:before="75" w:after="0"/>
      </w:pPr>
      <w:r>
        <w:rPr/>
        <w:t xml:space="preserve">图表：2021-2026年中国转基因食品竞争力分析</w:t>
      </w:r>
    </w:p>
    <w:p>
      <w:pPr>
        <w:spacing w:before="75" w:after="0"/>
      </w:pPr>
      <w:r>
        <w:rPr/>
        <w:t xml:space="preserve">图表：2026-2031年中国转基因食品市场前景预测</w:t>
      </w:r>
    </w:p>
    <w:p>
      <w:pPr>
        <w:spacing w:before="75" w:after="0"/>
      </w:pPr>
      <w:r>
        <w:rPr/>
        <w:t xml:space="preserve">图表：2026-2031年中国转基因食品发展前景预测</w:t>
      </w:r>
    </w:p>
    <w:p>
      <w:pPr>
        <w:spacing w:before="75" w:after="0"/>
      </w:pPr>
      <w:r>
        <w:rPr/>
        <w:t xml:space="preserve">图表：2021-2026年转基因食品行业销售成本分析</w:t>
      </w:r>
    </w:p>
    <w:p>
      <w:pPr>
        <w:spacing w:before="75" w:after="0"/>
      </w:pPr>
      <w:r>
        <w:rPr/>
        <w:t xml:space="preserve">图表：2021-2026年转基因食品行业销售费用分析</w:t>
      </w:r>
    </w:p>
    <w:p>
      <w:pPr>
        <w:spacing w:before="75" w:after="0"/>
      </w:pPr>
      <w:r>
        <w:rPr/>
        <w:t xml:space="preserve">图表：2021-2026年转基因食品行业管理费用分析</w:t>
      </w:r>
    </w:p>
    <w:p>
      <w:pPr>
        <w:spacing w:before="75" w:after="0"/>
      </w:pPr>
      <w:r>
        <w:rPr/>
        <w:t xml:space="preserve">图表：2021-2026年转基因食品行业财务费用分析</w:t>
      </w:r>
    </w:p>
    <w:p>
      <w:pPr>
        <w:spacing w:before="75" w:after="0"/>
      </w:pPr>
      <w:r>
        <w:rPr/>
        <w:t xml:space="preserve">图表：2021-2026年转基因食品行业成本费用利润率分析</w:t>
      </w:r>
    </w:p>
    <w:p>
      <w:pPr>
        <w:spacing w:before="75" w:after="0"/>
      </w:pPr>
      <w:r>
        <w:rPr/>
        <w:t xml:space="preserve">图表：2021-2026年转基因食品行业总资产利润率分析</w:t>
      </w:r>
    </w:p>
    <w:p>
      <w:pPr>
        <w:spacing w:before="75" w:after="0"/>
      </w:pPr>
      <w:r>
        <w:rPr/>
        <w:t xml:space="preserve">图表：2021-2026年转基因食品行业资产分析</w:t>
      </w:r>
    </w:p>
    <w:p>
      <w:pPr>
        <w:spacing w:before="75" w:after="0"/>
      </w:pPr>
      <w:r>
        <w:rPr/>
        <w:t xml:space="preserve">图表：2021-2026年转基因食品行业负债分析</w:t>
      </w:r>
    </w:p>
    <w:p>
      <w:pPr>
        <w:spacing w:before="75" w:after="0"/>
      </w:pPr>
      <w:r>
        <w:rPr/>
        <w:t xml:space="preserve">图表：2021-2026年转基因食品行业偿债能力分析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图表：2026-2031年转基因食品行业发展规模预测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中国转基因食品行业市场发展现状及前景趋势与投资分析研究报告(2026-2031版)</dc:title>
  <dc:description>中国转基因食品行业市场发展现状及前景趋势与投资分析研究报告(2026-2031版)</dc:description>
  <dc:subject>中国转基因食品行业市场发展现状及前景趋势与投资分析研究报告(2026-2031版)</dc:subject>
  <cp:keywords>研究报告</cp:keywords>
  <cp:category>研究报告</cp:category>
  <cp:lastModifiedBy>北京中道泰和信息咨询有限公司</cp:lastModifiedBy>
  <dcterms:created xsi:type="dcterms:W3CDTF">2026-03-25T17:39:05+08:00</dcterms:created>
  <dcterms:modified xsi:type="dcterms:W3CDTF">2026-03-25T17:39:05+08:00</dcterms:modified>
</cp:coreProperties>
</file>

<file path=docProps/custom.xml><?xml version="1.0" encoding="utf-8"?>
<Properties xmlns="http://schemas.openxmlformats.org/officeDocument/2006/custom-properties" xmlns:vt="http://schemas.openxmlformats.org/officeDocument/2006/docPropsVTypes"/>
</file>