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中国维生素糖果行业市场发展现状及竞争格局与投资前景研究报告(2026-2031版)</w:t>
      </w:r>
    </w:p>
    <w:p>
      <w:pPr>
        <w:spacing w:after="150"/>
      </w:pPr>
      <w:r>
        <w:rPr>
          <w:b w:val="1"/>
          <w:bCs w:val="1"/>
        </w:rPr>
        <w:t xml:space="preserve">报告简介</w:t>
      </w:r>
    </w:p>
    <w:p>
      <w:pPr>
        <w:spacing w:after="150"/>
      </w:pPr>
      <w:r>
        <w:rPr/>
        <w:t xml:space="preserve">维生素糖果是一种糖果中的新品类，它含有一种或多种维生素，人们通过吃维生素糖果可以补充身体所需的维生素。维生素糖果的主要功能是补充人体所需的维生素和矿物质，提高身体的免疫力和健康水平。在现代快节奏的生活中，由于工作紧张、饮食失衡等原因，人们往往难以通过日常饮食获得足够的维生素，因此维生素糖果成为了一种方便、快捷的补充营养的方式。</w:t>
      </w:r>
    </w:p>
    <w:p>
      <w:pPr>
        <w:spacing w:after="150"/>
      </w:pPr>
      <w:r>
        <w:rPr/>
        <w:t xml:space="preserve">维生素糖果行业研究报告主要分析了维生素糖果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维生素糖果行业重点企业分析、子行业分析、区域市场分析、行业风险分析、行业发展前景预测及相关的经营、投资建议等。报告研究框架全面、严谨，分析内容客观、公正、系统，真实准确地反映了我国维生素糖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维生素糖果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维生素糖果市场特征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维生素糖果行业发展的\"波特五力模型\"分析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2021-2026年全球维生素糖果市场发展环境现状分析</w:t>
      </w:r>
    </w:p>
    <w:p>
      <w:pPr>
        <w:spacing w:before="75" w:after="0"/>
      </w:pPr>
      <w:r>
        <w:rPr/>
        <w:t xml:space="preserve">第一节 维生素糖果发展环境分析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二、维生素糖果行业相关政策分析</w:t>
      </w:r>
    </w:p>
    <w:p>
      <w:pPr>
        <w:spacing w:before="75" w:after="0"/>
      </w:pPr>
      <w:r>
        <w:rPr/>
        <w:t xml:space="preserve">第四节 维生素糖果行业技术环境分析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2021-2026年全球和国内维生素糖果市场供需平衡调查分析</w:t>
      </w:r>
    </w:p>
    <w:p>
      <w:pPr>
        <w:spacing w:before="75" w:after="0"/>
      </w:pPr>
      <w:r>
        <w:rPr/>
        <w:t xml:space="preserve">第一节 2021-2026年国际维生素糖果市场现状分析</w:t>
      </w:r>
    </w:p>
    <w:p>
      <w:pPr>
        <w:spacing w:before="75" w:after="0"/>
      </w:pPr>
      <w:r>
        <w:rPr/>
        <w:t xml:space="preserve">一、国际维生素糖果市场发展历程</w:t>
      </w:r>
    </w:p>
    <w:p>
      <w:pPr>
        <w:spacing w:before="75" w:after="0"/>
      </w:pPr>
      <w:r>
        <w:rPr/>
        <w:t xml:space="preserve">二、国际主要国家维生素糖果发展情况分析</w:t>
      </w:r>
    </w:p>
    <w:p>
      <w:pPr>
        <w:spacing w:before="75" w:after="0"/>
      </w:pPr>
      <w:r>
        <w:rPr/>
        <w:t xml:space="preserve">三、国际维生素糖果市场发展趋势</w:t>
      </w:r>
    </w:p>
    <w:p>
      <w:pPr>
        <w:spacing w:before="75" w:after="0"/>
      </w:pPr>
      <w:r>
        <w:rPr/>
        <w:t xml:space="preserve">第二节 2021-2026年中国维生素糖果市场供需平衡分析</w:t>
      </w:r>
    </w:p>
    <w:p>
      <w:pPr>
        <w:spacing w:before="75" w:after="0"/>
      </w:pPr>
      <w:r>
        <w:rPr/>
        <w:t xml:space="preserve">一、2021-2026年中国维生素糖果市场市场规模分析</w:t>
      </w:r>
    </w:p>
    <w:p>
      <w:pPr>
        <w:spacing w:before="75" w:after="0"/>
      </w:pPr>
      <w:r>
        <w:rPr/>
        <w:t xml:space="preserve">二、2021-2026年中国维生素糖果市场供给统计分析</w:t>
      </w:r>
    </w:p>
    <w:p>
      <w:pPr>
        <w:spacing w:before="75" w:after="0"/>
      </w:pPr>
      <w:r>
        <w:rPr/>
        <w:t xml:space="preserve">三、2021-2026年中国维生素糖果市场需求统计分析</w:t>
      </w:r>
    </w:p>
    <w:p>
      <w:pPr>
        <w:spacing w:before="75" w:after="0"/>
      </w:pPr>
      <w:r>
        <w:rPr/>
        <w:t xml:space="preserve">第三节 2021-2026年影响维生素糖果市场供需平衡的因素分析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维生素糖果市场发展特点分析</w:t>
      </w:r>
    </w:p>
    <w:p>
      <w:pPr>
        <w:spacing w:before="75" w:after="0"/>
      </w:pPr>
      <w:r>
        <w:rPr/>
        <w:t xml:space="preserve">第一节 维生素糖果市场周期性、季节性等特点</w:t>
      </w:r>
    </w:p>
    <w:p>
      <w:pPr>
        <w:spacing w:before="75" w:after="0"/>
      </w:pPr>
      <w:r>
        <w:rPr/>
        <w:t xml:space="preserve">第二节 维生素糖果行业壁垒</w:t>
      </w:r>
    </w:p>
    <w:p>
      <w:pPr>
        <w:spacing w:before="75" w:after="0"/>
      </w:pPr>
      <w:r>
        <w:rPr/>
        <w:t xml:space="preserve">一、维生素糖果行业进入壁垒</w:t>
      </w:r>
    </w:p>
    <w:p>
      <w:pPr>
        <w:spacing w:before="75" w:after="0"/>
      </w:pPr>
      <w:r>
        <w:rPr/>
        <w:t xml:space="preserve">二、维生素糖果行业技术壁垒</w:t>
      </w:r>
    </w:p>
    <w:p>
      <w:pPr>
        <w:spacing w:before="75" w:after="0"/>
      </w:pPr>
      <w:r>
        <w:rPr/>
        <w:t xml:space="preserve">三、维生素糖果行业人才壁垒</w:t>
      </w:r>
    </w:p>
    <w:p>
      <w:pPr>
        <w:spacing w:before="75" w:after="0"/>
      </w:pPr>
      <w:r>
        <w:rPr/>
        <w:t xml:space="preserve">四、维生素糖果行业政策壁垒</w:t>
      </w:r>
    </w:p>
    <w:p>
      <w:pPr>
        <w:spacing w:before="75" w:after="0"/>
      </w:pPr>
      <w:r>
        <w:rPr/>
        <w:t xml:space="preserve">第三节 维生素糖果市场发展swot分析</w:t>
      </w:r>
    </w:p>
    <w:p>
      <w:pPr>
        <w:spacing w:before="75" w:after="0"/>
      </w:pPr>
      <w:r>
        <w:rPr/>
        <w:t xml:space="preserve">一、维生素糖果市场发展优势分析</w:t>
      </w:r>
    </w:p>
    <w:p>
      <w:pPr>
        <w:spacing w:before="75" w:after="0"/>
      </w:pPr>
      <w:r>
        <w:rPr/>
        <w:t xml:space="preserve">二、维生素糖果市场发展劣势分析</w:t>
      </w:r>
    </w:p>
    <w:p>
      <w:pPr>
        <w:spacing w:before="75" w:after="0"/>
      </w:pPr>
      <w:r>
        <w:rPr/>
        <w:t xml:space="preserve">三、维生素糖果市场机遇分析</w:t>
      </w:r>
    </w:p>
    <w:p>
      <w:pPr>
        <w:spacing w:before="75" w:after="0"/>
      </w:pPr>
      <w:r>
        <w:rPr/>
        <w:t xml:space="preserve">四、维生素糖果市场威胁分析</w:t>
      </w:r>
    </w:p>
    <w:p>
      <w:pPr>
        <w:spacing w:before="75" w:after="0"/>
      </w:pPr>
      <w:r>
        <w:rPr/>
        <w:t xml:space="preserve">第四节 维生素糖果市场竞争程度分析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2021-2026年中国维生素糖果市场重点区域运行分析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养生堂</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哈药集团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广东斯维诗药业有限公司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广东唯博生物科技有限公司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深圳市黑熊部落实业有限公司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2021-2026年中国维生素糖果市场竞争格局与企业竞争力评价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维生素糖果行业营销渠道分析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三、各类渠道对维生素糖果行业的影响</w:t>
      </w:r>
    </w:p>
    <w:p>
      <w:pPr>
        <w:spacing w:before="75" w:after="0"/>
      </w:pPr>
      <w:r>
        <w:rPr/>
        <w:t xml:space="preserve">四、主要维生素糖果企业渠道策略研究</w:t>
      </w:r>
    </w:p>
    <w:p>
      <w:pPr>
        <w:spacing w:before="75" w:after="0"/>
      </w:pPr>
      <w:r>
        <w:rPr/>
        <w:t xml:space="preserve">第二节 维生素糖果行业主要客户群分析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2026-2031年维生素糖果市场发展分析预测</w:t>
      </w:r>
    </w:p>
    <w:p>
      <w:pPr>
        <w:spacing w:before="75" w:after="0"/>
      </w:pPr>
      <w:r>
        <w:rPr/>
        <w:t xml:space="preserve">第一节 2026-2031年中国维生素糖果市场规模预测</w:t>
      </w:r>
    </w:p>
    <w:p>
      <w:pPr>
        <w:spacing w:before="75" w:after="0"/>
      </w:pPr>
      <w:r>
        <w:rPr/>
        <w:t xml:space="preserve">第二节 2026-2031年中国维生素糖果行业产值规模预测</w:t>
      </w:r>
    </w:p>
    <w:p>
      <w:pPr>
        <w:spacing w:before="75" w:after="0"/>
      </w:pPr>
      <w:r>
        <w:rPr/>
        <w:t xml:space="preserve">第三节 2026-2031年中国维生素糖果市场需求趋势预测</w:t>
      </w:r>
    </w:p>
    <w:p>
      <w:pPr>
        <w:spacing w:before="75" w:after="0"/>
      </w:pPr>
      <w:r>
        <w:rPr>
          <w:b w:val="1"/>
          <w:bCs w:val="1"/>
        </w:rPr>
        <w:t xml:space="preserve">第十章 维生素糖果行业投资前景与投资策略分析</w:t>
      </w:r>
    </w:p>
    <w:p>
      <w:pPr>
        <w:spacing w:before="75" w:after="0"/>
      </w:pPr>
      <w:r>
        <w:rPr/>
        <w:t xml:space="preserve">第一节 维生素糖果行业投资价值分析</w:t>
      </w:r>
    </w:p>
    <w:p>
      <w:pPr>
        <w:spacing w:before="75" w:after="0"/>
      </w:pPr>
      <w:r>
        <w:rPr/>
        <w:t xml:space="preserve">一、维生素糖果行业发展前景分析</w:t>
      </w:r>
    </w:p>
    <w:p>
      <w:pPr>
        <w:spacing w:before="75" w:after="0"/>
      </w:pPr>
      <w:r>
        <w:rPr/>
        <w:t xml:space="preserve">二、维生素糖果行业盈利能力预测</w:t>
      </w:r>
    </w:p>
    <w:p>
      <w:pPr>
        <w:spacing w:before="75" w:after="0"/>
      </w:pPr>
      <w:r>
        <w:rPr/>
        <w:t xml:space="preserve">第二节 维生素糖果行业投资风险分析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维生素糖果行业投资策略分析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中国维生素糖果行业投资风险及对策分析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维生素糖果行业投资机会与建议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业内专家对中国维生素糖果行业总结及企业重点客户管理建议</w:t>
      </w:r>
    </w:p>
    <w:p>
      <w:pPr>
        <w:spacing w:before="75" w:after="0"/>
      </w:pPr>
      <w:r>
        <w:rPr/>
        <w:t xml:space="preserve">第一节 维生素糖果行业企业问题总结</w:t>
      </w:r>
    </w:p>
    <w:p>
      <w:pPr>
        <w:spacing w:before="75" w:after="0"/>
      </w:pPr>
      <w:r>
        <w:rPr/>
        <w:t xml:space="preserve">第二节 维生素糖果企业应对策略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维生素糖果市场的重点客户战略实施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维生素糖果项目投资建议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图表：国内外维生素糖果市场需求情况</w:t>
      </w:r>
    </w:p>
    <w:p>
      <w:pPr>
        <w:spacing w:before="75" w:after="0"/>
      </w:pPr>
      <w:r>
        <w:rPr/>
        <w:t xml:space="preserve">图表：2021-2026年中国维生素糖果行业市场规模及增速</w:t>
      </w:r>
    </w:p>
    <w:p>
      <w:pPr>
        <w:spacing w:before="75" w:after="0"/>
      </w:pPr>
      <w:r>
        <w:rPr/>
        <w:t xml:space="preserve">图表：2026-2031年中国维生素糖果行业市场规模及增速预测</w:t>
      </w:r>
    </w:p>
    <w:p>
      <w:pPr>
        <w:spacing w:before="75" w:after="0"/>
      </w:pPr>
      <w:r>
        <w:rPr/>
        <w:t xml:space="preserve">图表：2021-2026年维生素糖果市场规模及增速</w:t>
      </w:r>
    </w:p>
    <w:p>
      <w:pPr>
        <w:spacing w:before="75" w:after="0"/>
      </w:pPr>
      <w:r>
        <w:rPr/>
        <w:t xml:space="preserve">图表：2026-2031年维生素糖果市场规模及增速预测</w:t>
      </w:r>
    </w:p>
    <w:p>
      <w:pPr>
        <w:spacing w:before="75" w:after="0"/>
      </w:pPr>
      <w:r>
        <w:rPr/>
        <w:t xml:space="preserve">图表：2021-2026年维生素糖果重点企业市场份额</w:t>
      </w:r>
    </w:p>
    <w:p>
      <w:pPr>
        <w:spacing w:before="75" w:after="0"/>
      </w:pPr>
      <w:r>
        <w:rPr/>
        <w:t xml:space="preserve">图表：2026-2031年维生素糖果区域结构</w:t>
      </w:r>
    </w:p>
    <w:p>
      <w:pPr>
        <w:spacing w:before="75" w:after="0"/>
      </w:pPr>
      <w:r>
        <w:rPr/>
        <w:t xml:space="preserve">图表：2026-2031年维生素糖果渠道结构</w:t>
      </w:r>
    </w:p>
    <w:p>
      <w:pPr>
        <w:spacing w:before="75" w:after="0"/>
      </w:pPr>
      <w:r>
        <w:rPr/>
        <w:t xml:space="preserve">图表：2021-2026年维生素糖果需求总量</w:t>
      </w:r>
    </w:p>
    <w:p>
      <w:pPr>
        <w:spacing w:before="75" w:after="0"/>
      </w:pPr>
      <w:r>
        <w:rPr/>
        <w:t xml:space="preserve">图表：2026-2031年维生素糖果需求总量预测</w:t>
      </w:r>
    </w:p>
    <w:p>
      <w:pPr>
        <w:spacing w:before="75" w:after="0"/>
      </w:pPr>
      <w:r>
        <w:rPr/>
        <w:t xml:space="preserve">图表：2021-2026年维生素糖果需求集中度</w:t>
      </w:r>
    </w:p>
    <w:p>
      <w:pPr>
        <w:spacing w:before="75" w:after="0"/>
      </w:pPr>
      <w:r>
        <w:rPr/>
        <w:t xml:space="preserve">图表：2021-2026年维生素糖果需求增长速度</w:t>
      </w:r>
    </w:p>
    <w:p>
      <w:pPr>
        <w:spacing w:before="75" w:after="0"/>
      </w:pPr>
      <w:r>
        <w:rPr/>
        <w:t xml:space="preserve">图表：2021-2026年维生素糖果产值分析</w:t>
      </w:r>
    </w:p>
    <w:p>
      <w:pPr>
        <w:spacing w:before="75" w:after="0"/>
      </w:pPr>
      <w:r>
        <w:rPr/>
        <w:t xml:space="preserve">图表：2021-2026年维生素糖果供给增长速度</w:t>
      </w:r>
    </w:p>
    <w:p>
      <w:pPr>
        <w:spacing w:before="75" w:after="0"/>
      </w:pPr>
      <w:r>
        <w:rPr/>
        <w:t xml:space="preserve">图表：2026-2031年维生素糖果产值规模预测</w:t>
      </w:r>
    </w:p>
    <w:p>
      <w:pPr>
        <w:spacing w:before="75" w:after="0"/>
      </w:pPr>
      <w:r>
        <w:rPr/>
        <w:t xml:space="preserve">图表：2021-2026年维生素糖果市场集中度</w:t>
      </w:r>
    </w:p>
    <w:p>
      <w:pPr>
        <w:spacing w:before="75" w:after="0"/>
      </w:pPr>
      <w:r>
        <w:rPr/>
        <w:t xml:space="preserve">图表：2026-2031年维生素糖果企业区域分布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本文地址：https://www.51baogao.cn/baogao/20240712/766416.shtml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12/76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中国维生素糖果行业市场发展现状及竞争格局与投资前景研究报告(2026-2031版)</dc:title>
  <dc:description>中国维生素糖果行业市场发展现状及竞争格局与投资前景研究报告(2026-2031版)</dc:description>
  <dc:subject>中国维生素糖果行业市场发展现状及竞争格局与投资前景研究报告(2026-2031版)</dc:subject>
  <cp:keywords>研究报告</cp:keywords>
  <cp:category>研究报告</cp:category>
  <cp:lastModifiedBy>北京中道泰和信息咨询有限公司</cp:lastModifiedBy>
  <dcterms:created xsi:type="dcterms:W3CDTF">2026-03-25T17:43:15+08:00</dcterms:created>
  <dcterms:modified xsi:type="dcterms:W3CDTF">2026-03-25T17:43:15+08:00</dcterms:modified>
</cp:coreProperties>
</file>

<file path=docProps/custom.xml><?xml version="1.0" encoding="utf-8"?>
<Properties xmlns="http://schemas.openxmlformats.org/officeDocument/2006/custom-properties" xmlns:vt="http://schemas.openxmlformats.org/officeDocument/2006/docPropsVTypes"/>
</file>