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中国导电膜玻璃行业市场发展现状及竞争格局与投资前景研究报告(2026-2031版)</w:t>
      </w:r>
    </w:p>
    <w:p>
      <w:pPr>
        <w:spacing w:after="150"/>
      </w:pPr>
      <w:r>
        <w:rPr>
          <w:b w:val="1"/>
          <w:bCs w:val="1"/>
        </w:rPr>
        <w:t xml:space="preserve">报告简介</w:t>
      </w:r>
    </w:p>
    <w:p>
      <w:pPr>
        <w:spacing w:after="150"/>
      </w:pPr>
      <w:r>
        <w:rPr/>
        <w:t xml:space="preserve">导电膜玻璃是一种特殊的玻璃材料，其主要特点是在玻璃基底上附着一层导电膜。这层导电膜通常由金属氧化物(如氧化锡SnO2、氧化铟锡ITO等)或导电聚合物等材料制成。</w:t>
      </w:r>
    </w:p>
    <w:p>
      <w:pPr>
        <w:spacing w:after="150"/>
      </w:pPr>
      <w:r>
        <w:rPr/>
        <w:t xml:space="preserve">导电膜玻璃行业正面临着技术创新的挑战和机遇。随着新材料、新工艺的不断涌现，导电膜玻璃的性能将得到进一步提升，如提高导电性能、增强透光率、降低生产成本等。同时，智能化生产技术的应用也将推动导电膜玻璃行业实现智能化生产，提高生产效率和产品质量。</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导电膜玻璃行业进行了长期追踪，结合我们对导电膜玻璃相关企业的调查研究，对我国导电膜玻璃行业发展现状与前景、市场竞争格局与形势、赢利水平与企业发展、投资策略与风险预警、发展趋势与规划建议等进行深入研究，并重点分析了导电膜玻璃行业的前景与风险。报告揭示了导电膜玻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导电膜玻璃市场特征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导电膜玻璃行业发展的\"波特五力模型\"分析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2021-2026年全球导电膜玻璃市场发展环境现状分析</w:t>
      </w:r>
    </w:p>
    <w:p>
      <w:pPr>
        <w:spacing w:before="75" w:after="0"/>
      </w:pPr>
      <w:r>
        <w:rPr/>
        <w:t xml:space="preserve">第一节 导电膜玻璃发展环境分析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二、导电膜玻璃行业相关政策分析</w:t>
      </w:r>
    </w:p>
    <w:p>
      <w:pPr>
        <w:spacing w:before="75" w:after="0"/>
      </w:pPr>
      <w:r>
        <w:rPr/>
        <w:t xml:space="preserve">第四节 导电膜玻璃行业技术环境分析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2021-2026年全球和国内导电膜玻璃市场供需平衡调查分析</w:t>
      </w:r>
    </w:p>
    <w:p>
      <w:pPr>
        <w:spacing w:before="75" w:after="0"/>
      </w:pPr>
      <w:r>
        <w:rPr/>
        <w:t xml:space="preserve">第一节 2021-2026年国际导电膜玻璃市场现状分析</w:t>
      </w:r>
    </w:p>
    <w:p>
      <w:pPr>
        <w:spacing w:before="75" w:after="0"/>
      </w:pPr>
      <w:r>
        <w:rPr/>
        <w:t xml:space="preserve">一、国际导电膜玻璃市场发展历程</w:t>
      </w:r>
    </w:p>
    <w:p>
      <w:pPr>
        <w:spacing w:before="75" w:after="0"/>
      </w:pPr>
      <w:r>
        <w:rPr/>
        <w:t xml:space="preserve">二、国际主要国家导电膜玻璃发展情况分析</w:t>
      </w:r>
    </w:p>
    <w:p>
      <w:pPr>
        <w:spacing w:before="75" w:after="0"/>
      </w:pPr>
      <w:r>
        <w:rPr/>
        <w:t xml:space="preserve">三、国际导电膜玻璃市场发展趋势</w:t>
      </w:r>
    </w:p>
    <w:p>
      <w:pPr>
        <w:spacing w:before="75" w:after="0"/>
      </w:pPr>
      <w:r>
        <w:rPr/>
        <w:t xml:space="preserve">第二节 2021-2026年中国导电膜玻璃市场供需平衡分析</w:t>
      </w:r>
    </w:p>
    <w:p>
      <w:pPr>
        <w:spacing w:before="75" w:after="0"/>
      </w:pPr>
      <w:r>
        <w:rPr/>
        <w:t xml:space="preserve">一、2021-2026年中国导电膜玻璃市场市场规模分析</w:t>
      </w:r>
    </w:p>
    <w:p>
      <w:pPr>
        <w:spacing w:before="75" w:after="0"/>
      </w:pPr>
      <w:r>
        <w:rPr/>
        <w:t xml:space="preserve">二、2021-2026年中国导电膜玻璃市场供给统计分析</w:t>
      </w:r>
    </w:p>
    <w:p>
      <w:pPr>
        <w:spacing w:before="75" w:after="0"/>
      </w:pPr>
      <w:r>
        <w:rPr/>
        <w:t xml:space="preserve">三、2021-2026年中国导电膜玻璃市场需求统计分析</w:t>
      </w:r>
    </w:p>
    <w:p>
      <w:pPr>
        <w:spacing w:before="75" w:after="0"/>
      </w:pPr>
      <w:r>
        <w:rPr/>
        <w:t xml:space="preserve">第三节 2021-2026年影响导电膜玻璃市场供需平衡的因素分析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导电膜玻璃市场发展特点分析</w:t>
      </w:r>
    </w:p>
    <w:p>
      <w:pPr>
        <w:spacing w:before="75" w:after="0"/>
      </w:pPr>
      <w:r>
        <w:rPr/>
        <w:t xml:space="preserve">第一节 导电膜玻璃市场周期性、季节性等特点</w:t>
      </w:r>
    </w:p>
    <w:p>
      <w:pPr>
        <w:spacing w:before="75" w:after="0"/>
      </w:pPr>
      <w:r>
        <w:rPr/>
        <w:t xml:space="preserve">第二节 导电膜玻璃行业壁垒</w:t>
      </w:r>
    </w:p>
    <w:p>
      <w:pPr>
        <w:spacing w:before="75" w:after="0"/>
      </w:pPr>
      <w:r>
        <w:rPr/>
        <w:t xml:space="preserve">一、导电膜玻璃行业进入壁垒</w:t>
      </w:r>
    </w:p>
    <w:p>
      <w:pPr>
        <w:spacing w:before="75" w:after="0"/>
      </w:pPr>
      <w:r>
        <w:rPr/>
        <w:t xml:space="preserve">二、导电膜玻璃行业技术壁垒</w:t>
      </w:r>
    </w:p>
    <w:p>
      <w:pPr>
        <w:spacing w:before="75" w:after="0"/>
      </w:pPr>
      <w:r>
        <w:rPr/>
        <w:t xml:space="preserve">三、导电膜玻璃行业人才壁垒</w:t>
      </w:r>
    </w:p>
    <w:p>
      <w:pPr>
        <w:spacing w:before="75" w:after="0"/>
      </w:pPr>
      <w:r>
        <w:rPr/>
        <w:t xml:space="preserve">四、导电膜玻璃行业政策壁垒</w:t>
      </w:r>
    </w:p>
    <w:p>
      <w:pPr>
        <w:spacing w:before="75" w:after="0"/>
      </w:pPr>
      <w:r>
        <w:rPr/>
        <w:t xml:space="preserve">第三节 导电膜玻璃市场发展swot分析</w:t>
      </w:r>
    </w:p>
    <w:p>
      <w:pPr>
        <w:spacing w:before="75" w:after="0"/>
      </w:pPr>
      <w:r>
        <w:rPr/>
        <w:t xml:space="preserve">一、导电膜玻璃市场发展优势分析</w:t>
      </w:r>
    </w:p>
    <w:p>
      <w:pPr>
        <w:spacing w:before="75" w:after="0"/>
      </w:pPr>
      <w:r>
        <w:rPr/>
        <w:t xml:space="preserve">二、导电膜玻璃市场发展劣势分析</w:t>
      </w:r>
    </w:p>
    <w:p>
      <w:pPr>
        <w:spacing w:before="75" w:after="0"/>
      </w:pPr>
      <w:r>
        <w:rPr/>
        <w:t xml:space="preserve">三、导电膜玻璃市场机遇分析</w:t>
      </w:r>
    </w:p>
    <w:p>
      <w:pPr>
        <w:spacing w:before="75" w:after="0"/>
      </w:pPr>
      <w:r>
        <w:rPr/>
        <w:t xml:space="preserve">四、导电膜玻璃市场威胁分析</w:t>
      </w:r>
    </w:p>
    <w:p>
      <w:pPr>
        <w:spacing w:before="75" w:after="0"/>
      </w:pPr>
      <w:r>
        <w:rPr/>
        <w:t xml:space="preserve">第四节 导电膜玻璃市场竞争程度分析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2021-2026年中国导电膜玻璃市场重点区域运行分析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汕头万顺新材集团股份有限公司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苏州尚阳太阳能科技有限公司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珠海兴业新材料科技有限公司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焦作嵩阳光电科技有限公司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康得新复合材料集团股份有限公司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南玻集团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长信科技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日本旭硝子(asahi glass)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美国ppg(ppg industries)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韩国三星sdi(samsung sdi)</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2021-2026年中国导电膜玻璃市场竞争格局与企业竞争力评价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导电膜玻璃行业营销渠道分析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三、各类渠道对导电膜玻璃行业的影响</w:t>
      </w:r>
    </w:p>
    <w:p>
      <w:pPr>
        <w:spacing w:before="75" w:after="0"/>
      </w:pPr>
      <w:r>
        <w:rPr/>
        <w:t xml:space="preserve">四、主要导电膜玻璃企业渠道策略研究</w:t>
      </w:r>
    </w:p>
    <w:p>
      <w:pPr>
        <w:spacing w:before="75" w:after="0"/>
      </w:pPr>
      <w:r>
        <w:rPr/>
        <w:t xml:space="preserve">第二节 导电膜玻璃行业主要客户群分析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2026-2031年导电膜玻璃市场发展分析预测</w:t>
      </w:r>
    </w:p>
    <w:p>
      <w:pPr>
        <w:spacing w:before="75" w:after="0"/>
      </w:pPr>
      <w:r>
        <w:rPr/>
        <w:t xml:space="preserve">第一节 2026-2031年中国导电膜玻璃市场规模预测</w:t>
      </w:r>
    </w:p>
    <w:p>
      <w:pPr>
        <w:spacing w:before="75" w:after="0"/>
      </w:pPr>
      <w:r>
        <w:rPr/>
        <w:t xml:space="preserve">第二节 2026-2031年中国导电膜玻璃行业产值规模预测</w:t>
      </w:r>
    </w:p>
    <w:p>
      <w:pPr>
        <w:spacing w:before="75" w:after="0"/>
      </w:pPr>
      <w:r>
        <w:rPr/>
        <w:t xml:space="preserve">第三节 2026-2031年中国导电膜玻璃市场需求趋势预测</w:t>
      </w:r>
    </w:p>
    <w:p>
      <w:pPr>
        <w:spacing w:before="75" w:after="0"/>
      </w:pPr>
      <w:r>
        <w:rPr>
          <w:b w:val="1"/>
          <w:bCs w:val="1"/>
        </w:rPr>
        <w:t xml:space="preserve">第十章 导电膜玻璃行业投资前景与投资策略分析</w:t>
      </w:r>
    </w:p>
    <w:p>
      <w:pPr>
        <w:spacing w:before="75" w:after="0"/>
      </w:pPr>
      <w:r>
        <w:rPr/>
        <w:t xml:space="preserve">第一节 导电膜玻璃行业投资价值分析</w:t>
      </w:r>
    </w:p>
    <w:p>
      <w:pPr>
        <w:spacing w:before="75" w:after="0"/>
      </w:pPr>
      <w:r>
        <w:rPr/>
        <w:t xml:space="preserve">一、导电膜玻璃行业发展前景分析</w:t>
      </w:r>
    </w:p>
    <w:p>
      <w:pPr>
        <w:spacing w:before="75" w:after="0"/>
      </w:pPr>
      <w:r>
        <w:rPr/>
        <w:t xml:space="preserve">二、导电膜玻璃行业盈利能力预测</w:t>
      </w:r>
    </w:p>
    <w:p>
      <w:pPr>
        <w:spacing w:before="75" w:after="0"/>
      </w:pPr>
      <w:r>
        <w:rPr/>
        <w:t xml:space="preserve">第二节 导电膜玻璃行业投资风险分析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导电膜玻璃行业投资策略分析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中国导电膜玻璃行业投资风险及对策分析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导电膜玻璃行业投资机会与建议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业内专家对中国导电膜玻璃行业总结及企业重点客户管理建议</w:t>
      </w:r>
    </w:p>
    <w:p>
      <w:pPr>
        <w:spacing w:before="75" w:after="0"/>
      </w:pPr>
      <w:r>
        <w:rPr/>
        <w:t xml:space="preserve">第一节 导电膜玻璃行业企业问题总结</w:t>
      </w:r>
    </w:p>
    <w:p>
      <w:pPr>
        <w:spacing w:before="75" w:after="0"/>
      </w:pPr>
      <w:r>
        <w:rPr/>
        <w:t xml:space="preserve">第二节 导电膜玻璃企业应对策略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导电膜玻璃市场的重点客户战略实施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导电膜玻璃项目投资建议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图表：国内外导电膜玻璃市场需求情况</w:t>
      </w:r>
    </w:p>
    <w:p>
      <w:pPr>
        <w:spacing w:before="75" w:after="0"/>
      </w:pPr>
      <w:r>
        <w:rPr/>
        <w:t xml:space="preserve">图表：2021-2026年中国导电膜玻璃行业市场规模及增速</w:t>
      </w:r>
    </w:p>
    <w:p>
      <w:pPr>
        <w:spacing w:before="75" w:after="0"/>
      </w:pPr>
      <w:r>
        <w:rPr/>
        <w:t xml:space="preserve">图表：2026-2031年中国导电膜玻璃行业市场规模及增速预测</w:t>
      </w:r>
    </w:p>
    <w:p>
      <w:pPr>
        <w:spacing w:before="75" w:after="0"/>
      </w:pPr>
      <w:r>
        <w:rPr/>
        <w:t xml:space="preserve">图表：2021-2026年导电膜玻璃市场规模及增速</w:t>
      </w:r>
    </w:p>
    <w:p>
      <w:pPr>
        <w:spacing w:before="75" w:after="0"/>
      </w:pPr>
      <w:r>
        <w:rPr/>
        <w:t xml:space="preserve">图表：2026-2031年导电膜玻璃市场规模及增速预测</w:t>
      </w:r>
    </w:p>
    <w:p>
      <w:pPr>
        <w:spacing w:before="75" w:after="0"/>
      </w:pPr>
      <w:r>
        <w:rPr/>
        <w:t xml:space="preserve">图表：2021-2026年导电膜玻璃重点企业市场份额</w:t>
      </w:r>
    </w:p>
    <w:p>
      <w:pPr>
        <w:spacing w:before="75" w:after="0"/>
      </w:pPr>
      <w:r>
        <w:rPr/>
        <w:t xml:space="preserve">图表：2026-2031年导电膜玻璃区域结构</w:t>
      </w:r>
    </w:p>
    <w:p>
      <w:pPr>
        <w:spacing w:before="75" w:after="0"/>
      </w:pPr>
      <w:r>
        <w:rPr/>
        <w:t xml:space="preserve">图表：2026-2031年导电膜玻璃渠道结构</w:t>
      </w:r>
    </w:p>
    <w:p>
      <w:pPr>
        <w:spacing w:before="75" w:after="0"/>
      </w:pPr>
      <w:r>
        <w:rPr/>
        <w:t xml:space="preserve">图表：2021-2026年导电膜玻璃需求总量</w:t>
      </w:r>
    </w:p>
    <w:p>
      <w:pPr>
        <w:spacing w:before="75" w:after="0"/>
      </w:pPr>
      <w:r>
        <w:rPr/>
        <w:t xml:space="preserve">图表：2026-2031年导电膜玻璃需求总量预测</w:t>
      </w:r>
    </w:p>
    <w:p>
      <w:pPr>
        <w:spacing w:before="75" w:after="0"/>
      </w:pPr>
      <w:r>
        <w:rPr/>
        <w:t xml:space="preserve">图表：2021-2026年导电膜玻璃需求集中度</w:t>
      </w:r>
    </w:p>
    <w:p>
      <w:pPr>
        <w:spacing w:before="75" w:after="0"/>
      </w:pPr>
      <w:r>
        <w:rPr/>
        <w:t xml:space="preserve">图表：2021-2026年导电膜玻璃需求增长速度</w:t>
      </w:r>
    </w:p>
    <w:p>
      <w:pPr>
        <w:spacing w:before="75" w:after="0"/>
      </w:pPr>
      <w:r>
        <w:rPr/>
        <w:t xml:space="preserve">图表：2021-2026年导电膜玻璃产值分析</w:t>
      </w:r>
    </w:p>
    <w:p>
      <w:pPr>
        <w:spacing w:before="75" w:after="0"/>
      </w:pPr>
      <w:r>
        <w:rPr/>
        <w:t xml:space="preserve">图表：2021-2026年导电膜玻璃供给增长速度</w:t>
      </w:r>
    </w:p>
    <w:p>
      <w:pPr>
        <w:spacing w:before="75" w:after="0"/>
      </w:pPr>
      <w:r>
        <w:rPr/>
        <w:t xml:space="preserve">图表：2026-2031年导电膜玻璃产值规模预测</w:t>
      </w:r>
    </w:p>
    <w:p>
      <w:pPr>
        <w:spacing w:before="75" w:after="0"/>
      </w:pPr>
      <w:r>
        <w:rPr/>
        <w:t xml:space="preserve">图表：2021-2026年导电膜玻璃市场集中度</w:t>
      </w:r>
    </w:p>
    <w:p>
      <w:pPr>
        <w:spacing w:before="75" w:after="0"/>
      </w:pPr>
      <w:r>
        <w:rPr/>
        <w:t xml:space="preserve">图表：2026-2031年导电膜玻璃企业区域分布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中国导电膜玻璃行业市场发展现状及竞争格局与投资前景研究报告(2026-2031版)</dc:title>
  <dc:description>中国导电膜玻璃行业市场发展现状及竞争格局与投资前景研究报告(2026-2031版)</dc:description>
  <dc:subject>中国导电膜玻璃行业市场发展现状及竞争格局与投资前景研究报告(2026-2031版)</dc:subject>
  <cp:keywords>研究报告</cp:keywords>
  <cp:category>研究报告</cp:category>
  <cp:lastModifiedBy>北京中道泰和信息咨询有限公司</cp:lastModifiedBy>
  <dcterms:created xsi:type="dcterms:W3CDTF">2026-03-25T17:43:38+08:00</dcterms:created>
  <dcterms:modified xsi:type="dcterms:W3CDTF">2026-03-25T17:43:38+08:00</dcterms:modified>
</cp:coreProperties>
</file>

<file path=docProps/custom.xml><?xml version="1.0" encoding="utf-8"?>
<Properties xmlns="http://schemas.openxmlformats.org/officeDocument/2006/custom-properties" xmlns:vt="http://schemas.openxmlformats.org/officeDocument/2006/docPropsVTypes"/>
</file>