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中国人造原油行业市场发展现状及前景展望与投资分析研究报告(2026-2031版)</w:t>
      </w:r>
    </w:p>
    <w:p>
      <w:pPr>
        <w:spacing w:after="150"/>
      </w:pPr>
      <w:r>
        <w:rPr>
          <w:b w:val="1"/>
          <w:bCs w:val="1"/>
        </w:rPr>
        <w:t xml:space="preserve">报告简介</w:t>
      </w:r>
    </w:p>
    <w:p>
      <w:pPr>
        <w:spacing w:after="150"/>
      </w:pPr>
      <w:r>
        <w:rPr/>
        <w:t xml:space="preserve">人造原油是一种通过化学加工方法将非油类物质转化为类似于天然原油的液体燃料，具有特定的化学组成和物理性质。其主要原料包括煤、天然气、油页岩等，这些原料经过高温、高压或催化裂化等化学加工方法转化而成。人造原油的化学组成和物理性质与天然原油相似，因此可以作为石油的替代品，用于生产各种燃料和石化产品，如汽油、柴油、煤油等，还可用于生产乙烯、丙烯等基础化工原料。</w:t>
      </w:r>
    </w:p>
    <w:p>
      <w:pPr>
        <w:spacing w:after="150"/>
      </w:pPr>
      <w:r>
        <w:rPr/>
        <w:t xml:space="preserve">人造原油行业的发展起源于20世纪初，随着工业化的加速和石油资源的逐渐消耗，人们开始探索替代石油的能源。随着技术的进步和环保要求的提高，人造原油行业逐渐发展壮大，成为全球能源市场的重要补充。特别是在石油资源日益紧张和环境问题日益突出的背景下，人造原油作为一种可再生能源和石油替代品，其重要性日益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原油专业研究单位等公布和提供的大量资料。对我国人造原油的行业现状、市场各类经营指标的情况、重点企业状况、区域市场发展情况等内容进行详细的阐述和深入的分析，着重对人造原油业务的发展进行详尽深入的分析，并根据人造原油行业的政策经济发展环境对人造原油行业潜在的风险和防范建议进行分析。最后提出研究者对人造原油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人造原油市场特征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人造原油行业发展的\"波特五力模型\"分析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2021-2026年全球人造原油市场发展环境现状分析</w:t>
      </w:r>
    </w:p>
    <w:p>
      <w:pPr>
        <w:spacing w:before="75" w:after="0"/>
      </w:pPr>
      <w:r>
        <w:rPr/>
        <w:t xml:space="preserve">第一节 人造原油发展环境分析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二、人造原油行业相关政策分析</w:t>
      </w:r>
    </w:p>
    <w:p>
      <w:pPr>
        <w:spacing w:before="75" w:after="0"/>
      </w:pPr>
      <w:r>
        <w:rPr/>
        <w:t xml:space="preserve">第四节 人造原油行业技术环境分析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2021-2026年全球和国内人造原油市场供需平衡调查分析</w:t>
      </w:r>
    </w:p>
    <w:p>
      <w:pPr>
        <w:spacing w:before="75" w:after="0"/>
      </w:pPr>
      <w:r>
        <w:rPr/>
        <w:t xml:space="preserve">第一节 2021-2026年国际人造原油市场现状分析</w:t>
      </w:r>
    </w:p>
    <w:p>
      <w:pPr>
        <w:spacing w:before="75" w:after="0"/>
      </w:pPr>
      <w:r>
        <w:rPr/>
        <w:t xml:space="preserve">一、国际人造原油市场发展历程</w:t>
      </w:r>
    </w:p>
    <w:p>
      <w:pPr>
        <w:spacing w:before="75" w:after="0"/>
      </w:pPr>
      <w:r>
        <w:rPr/>
        <w:t xml:space="preserve">二、国际主要国家人造原油发展情况分析</w:t>
      </w:r>
    </w:p>
    <w:p>
      <w:pPr>
        <w:spacing w:before="75" w:after="0"/>
      </w:pPr>
      <w:r>
        <w:rPr/>
        <w:t xml:space="preserve">三、国际人造原油市场发展趋势</w:t>
      </w:r>
    </w:p>
    <w:p>
      <w:pPr>
        <w:spacing w:before="75" w:after="0"/>
      </w:pPr>
      <w:r>
        <w:rPr/>
        <w:t xml:space="preserve">第二节 2021-2026年中国人造原油市场供需平衡分析</w:t>
      </w:r>
    </w:p>
    <w:p>
      <w:pPr>
        <w:spacing w:before="75" w:after="0"/>
      </w:pPr>
      <w:r>
        <w:rPr/>
        <w:t xml:space="preserve">一、2021-2026年中国人造原油市场市场规模分析</w:t>
      </w:r>
    </w:p>
    <w:p>
      <w:pPr>
        <w:spacing w:before="75" w:after="0"/>
      </w:pPr>
      <w:r>
        <w:rPr/>
        <w:t xml:space="preserve">二、2021-2026年中国人造原油市场供给统计分析</w:t>
      </w:r>
    </w:p>
    <w:p>
      <w:pPr>
        <w:spacing w:before="75" w:after="0"/>
      </w:pPr>
      <w:r>
        <w:rPr/>
        <w:t xml:space="preserve">三、2021-2026年中国人造原油市场需求统计分析</w:t>
      </w:r>
    </w:p>
    <w:p>
      <w:pPr>
        <w:spacing w:before="75" w:after="0"/>
      </w:pPr>
      <w:r>
        <w:rPr/>
        <w:t xml:space="preserve">第三节 2021-2026年影响人造原油市场供需平衡的因素分析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人造原油市场发展特点分析</w:t>
      </w:r>
    </w:p>
    <w:p>
      <w:pPr>
        <w:spacing w:before="75" w:after="0"/>
      </w:pPr>
      <w:r>
        <w:rPr/>
        <w:t xml:space="preserve">第一节 人造原油市场周期性、季节性等特点</w:t>
      </w:r>
    </w:p>
    <w:p>
      <w:pPr>
        <w:spacing w:before="75" w:after="0"/>
      </w:pPr>
      <w:r>
        <w:rPr/>
        <w:t xml:space="preserve">第二节 人造原油行业壁垒</w:t>
      </w:r>
    </w:p>
    <w:p>
      <w:pPr>
        <w:spacing w:before="75" w:after="0"/>
      </w:pPr>
      <w:r>
        <w:rPr/>
        <w:t xml:space="preserve">一、人造原油行业进入壁垒</w:t>
      </w:r>
    </w:p>
    <w:p>
      <w:pPr>
        <w:spacing w:before="75" w:after="0"/>
      </w:pPr>
      <w:r>
        <w:rPr/>
        <w:t xml:space="preserve">二、人造原油行业技术壁垒</w:t>
      </w:r>
    </w:p>
    <w:p>
      <w:pPr>
        <w:spacing w:before="75" w:after="0"/>
      </w:pPr>
      <w:r>
        <w:rPr/>
        <w:t xml:space="preserve">三、人造原油行业人才壁垒</w:t>
      </w:r>
    </w:p>
    <w:p>
      <w:pPr>
        <w:spacing w:before="75" w:after="0"/>
      </w:pPr>
      <w:r>
        <w:rPr/>
        <w:t xml:space="preserve">四、人造原油行业政策壁垒</w:t>
      </w:r>
    </w:p>
    <w:p>
      <w:pPr>
        <w:spacing w:before="75" w:after="0"/>
      </w:pPr>
      <w:r>
        <w:rPr/>
        <w:t xml:space="preserve">第三节 人造原油市场发展swot分析</w:t>
      </w:r>
    </w:p>
    <w:p>
      <w:pPr>
        <w:spacing w:before="75" w:after="0"/>
      </w:pPr>
      <w:r>
        <w:rPr/>
        <w:t xml:space="preserve">一、人造原油市场发展优势分析</w:t>
      </w:r>
    </w:p>
    <w:p>
      <w:pPr>
        <w:spacing w:before="75" w:after="0"/>
      </w:pPr>
      <w:r>
        <w:rPr/>
        <w:t xml:space="preserve">二、人造原油市场发展劣势分析</w:t>
      </w:r>
    </w:p>
    <w:p>
      <w:pPr>
        <w:spacing w:before="75" w:after="0"/>
      </w:pPr>
      <w:r>
        <w:rPr/>
        <w:t xml:space="preserve">三、人造原油市场机遇分析</w:t>
      </w:r>
    </w:p>
    <w:p>
      <w:pPr>
        <w:spacing w:before="75" w:after="0"/>
      </w:pPr>
      <w:r>
        <w:rPr/>
        <w:t xml:space="preserve">四、人造原油市场威胁分析</w:t>
      </w:r>
    </w:p>
    <w:p>
      <w:pPr>
        <w:spacing w:before="75" w:after="0"/>
      </w:pPr>
      <w:r>
        <w:rPr/>
        <w:t xml:space="preserve">第四节 人造原油市场竞争程度分析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2021-2026年中国人造原油市场重点区域运行分析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中国石油化工股份有限公司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埃克森美孚公司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沙特阿美石油公司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壳牌石油公司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康菲石油公司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雪佛龙公司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道达尔能源公司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2021-2026年中国人造原油市场竞争格局与企业竞争力评价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人造原油行业营销渠道分析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三、各类渠道对人造原油行业的影响</w:t>
      </w:r>
    </w:p>
    <w:p>
      <w:pPr>
        <w:spacing w:before="75" w:after="0"/>
      </w:pPr>
      <w:r>
        <w:rPr/>
        <w:t xml:space="preserve">四、主要人造原油企业渠道策略研究</w:t>
      </w:r>
    </w:p>
    <w:p>
      <w:pPr>
        <w:spacing w:before="75" w:after="0"/>
      </w:pPr>
      <w:r>
        <w:rPr/>
        <w:t xml:space="preserve">第二节 人造原油行业主要客户群分析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2026-2031年人造原油市场发展分析预测</w:t>
      </w:r>
    </w:p>
    <w:p>
      <w:pPr>
        <w:spacing w:before="75" w:after="0"/>
      </w:pPr>
      <w:r>
        <w:rPr/>
        <w:t xml:space="preserve">第一节 2026-2031年中国人造原油市场规模预测</w:t>
      </w:r>
    </w:p>
    <w:p>
      <w:pPr>
        <w:spacing w:before="75" w:after="0"/>
      </w:pPr>
      <w:r>
        <w:rPr/>
        <w:t xml:space="preserve">第二节 2026-2031年中国人造原油行业产值规模预测</w:t>
      </w:r>
    </w:p>
    <w:p>
      <w:pPr>
        <w:spacing w:before="75" w:after="0"/>
      </w:pPr>
      <w:r>
        <w:rPr/>
        <w:t xml:space="preserve">第三节 2026-2031年中国人造原油市场需求趋势预测</w:t>
      </w:r>
    </w:p>
    <w:p>
      <w:pPr>
        <w:spacing w:before="75" w:after="0"/>
      </w:pPr>
      <w:r>
        <w:rPr>
          <w:b w:val="1"/>
          <w:bCs w:val="1"/>
        </w:rPr>
        <w:t xml:space="preserve">第十章 人造原油行业投资前景与投资策略分析</w:t>
      </w:r>
    </w:p>
    <w:p>
      <w:pPr>
        <w:spacing w:before="75" w:after="0"/>
      </w:pPr>
      <w:r>
        <w:rPr/>
        <w:t xml:space="preserve">第一节 人造原油行业投资价值分析</w:t>
      </w:r>
    </w:p>
    <w:p>
      <w:pPr>
        <w:spacing w:before="75" w:after="0"/>
      </w:pPr>
      <w:r>
        <w:rPr/>
        <w:t xml:space="preserve">一、人造原油行业发展前景分析</w:t>
      </w:r>
    </w:p>
    <w:p>
      <w:pPr>
        <w:spacing w:before="75" w:after="0"/>
      </w:pPr>
      <w:r>
        <w:rPr/>
        <w:t xml:space="preserve">二、人造原油行业盈利能力预测</w:t>
      </w:r>
    </w:p>
    <w:p>
      <w:pPr>
        <w:spacing w:before="75" w:after="0"/>
      </w:pPr>
      <w:r>
        <w:rPr/>
        <w:t xml:space="preserve">第二节 人造原油行业投资风险分析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人造原油行业投资策略分析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中国人造原油行业投资风险及对策分析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人造原油行业投资机会与建议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业内专家对中国人造原油行业总结及企业重点客户管理建议</w:t>
      </w:r>
    </w:p>
    <w:p>
      <w:pPr>
        <w:spacing w:before="75" w:after="0"/>
      </w:pPr>
      <w:r>
        <w:rPr/>
        <w:t xml:space="preserve">第一节 人造原油行业企业问题总结</w:t>
      </w:r>
    </w:p>
    <w:p>
      <w:pPr>
        <w:spacing w:before="75" w:after="0"/>
      </w:pPr>
      <w:r>
        <w:rPr/>
        <w:t xml:space="preserve">第二节 人造原油企业应对策略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人造原油市场的重点客户战略实施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人造原油项目投资建议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图表：国内外人造原油市场需求情况</w:t>
      </w:r>
    </w:p>
    <w:p>
      <w:pPr>
        <w:spacing w:before="75" w:after="0"/>
      </w:pPr>
      <w:r>
        <w:rPr/>
        <w:t xml:space="preserve">图表：2021-2026年中国人造原油行业市场规模及增速</w:t>
      </w:r>
    </w:p>
    <w:p>
      <w:pPr>
        <w:spacing w:before="75" w:after="0"/>
      </w:pPr>
      <w:r>
        <w:rPr/>
        <w:t xml:space="preserve">图表：2026-2031年中国人造原油行业市场规模及增速预测</w:t>
      </w:r>
    </w:p>
    <w:p>
      <w:pPr>
        <w:spacing w:before="75" w:after="0"/>
      </w:pPr>
      <w:r>
        <w:rPr/>
        <w:t xml:space="preserve">图表：2021-2026年人造原油市场规模及增速</w:t>
      </w:r>
    </w:p>
    <w:p>
      <w:pPr>
        <w:spacing w:before="75" w:after="0"/>
      </w:pPr>
      <w:r>
        <w:rPr/>
        <w:t xml:space="preserve">图表：2026-2031年人造原油市场规模及增速预测</w:t>
      </w:r>
    </w:p>
    <w:p>
      <w:pPr>
        <w:spacing w:before="75" w:after="0"/>
      </w:pPr>
      <w:r>
        <w:rPr/>
        <w:t xml:space="preserve">图表：2021-2026年人造原油重点企业市场份额</w:t>
      </w:r>
    </w:p>
    <w:p>
      <w:pPr>
        <w:spacing w:before="75" w:after="0"/>
      </w:pPr>
      <w:r>
        <w:rPr/>
        <w:t xml:space="preserve">图表：2026-2031年人造原油区域结构</w:t>
      </w:r>
    </w:p>
    <w:p>
      <w:pPr>
        <w:spacing w:before="75" w:after="0"/>
      </w:pPr>
      <w:r>
        <w:rPr/>
        <w:t xml:space="preserve">图表：2026-2031年人造原油渠道结构</w:t>
      </w:r>
    </w:p>
    <w:p>
      <w:pPr>
        <w:spacing w:before="75" w:after="0"/>
      </w:pPr>
      <w:r>
        <w:rPr/>
        <w:t xml:space="preserve">图表：2021-2026年人造原油需求总量</w:t>
      </w:r>
    </w:p>
    <w:p>
      <w:pPr>
        <w:spacing w:before="75" w:after="0"/>
      </w:pPr>
      <w:r>
        <w:rPr/>
        <w:t xml:space="preserve">图表：2026-2031年人造原油需求总量预测</w:t>
      </w:r>
    </w:p>
    <w:p>
      <w:pPr>
        <w:spacing w:before="75" w:after="0"/>
      </w:pPr>
      <w:r>
        <w:rPr/>
        <w:t xml:space="preserve">图表：2021-2026年人造原油需求集中度</w:t>
      </w:r>
    </w:p>
    <w:p>
      <w:pPr>
        <w:spacing w:before="75" w:after="0"/>
      </w:pPr>
      <w:r>
        <w:rPr/>
        <w:t xml:space="preserve">图表：2021-2026年人造原油需求增长速度</w:t>
      </w:r>
    </w:p>
    <w:p>
      <w:pPr>
        <w:spacing w:before="75" w:after="0"/>
      </w:pPr>
      <w:r>
        <w:rPr/>
        <w:t xml:space="preserve">图表：2021-2026年人造原油产值分析</w:t>
      </w:r>
    </w:p>
    <w:p>
      <w:pPr>
        <w:spacing w:before="75" w:after="0"/>
      </w:pPr>
      <w:r>
        <w:rPr/>
        <w:t xml:space="preserve">图表：2021-2026年人造原油供给增长速度</w:t>
      </w:r>
    </w:p>
    <w:p>
      <w:pPr>
        <w:spacing w:before="75" w:after="0"/>
      </w:pPr>
      <w:r>
        <w:rPr/>
        <w:t xml:space="preserve">图表：2026-2031年人造原油产值规模预测</w:t>
      </w:r>
    </w:p>
    <w:p>
      <w:pPr>
        <w:spacing w:before="75" w:after="0"/>
      </w:pPr>
      <w:r>
        <w:rPr/>
        <w:t xml:space="preserve">图表：2021-2026年人造原油市场集中度</w:t>
      </w:r>
    </w:p>
    <w:p>
      <w:pPr>
        <w:spacing w:before="75" w:after="0"/>
      </w:pPr>
      <w:r>
        <w:rPr/>
        <w:t xml:space="preserve">图表：2026-2031年人造原油企业区域分布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中国人造原油行业市场发展现状及前景展望与投资分析研究报告(2026-2031版)</dc:title>
  <dc:description>中国人造原油行业市场发展现状及前景展望与投资分析研究报告(2026-2031版)</dc:description>
  <dc:subject>中国人造原油行业市场发展现状及前景展望与投资分析研究报告(2026-2031版)</dc:subject>
  <cp:keywords>研究报告</cp:keywords>
  <cp:category>研究报告</cp:category>
  <cp:lastModifiedBy>北京中道泰和信息咨询有限公司</cp:lastModifiedBy>
  <dcterms:created xsi:type="dcterms:W3CDTF">2026-03-25T17:48:55+08:00</dcterms:created>
  <dcterms:modified xsi:type="dcterms:W3CDTF">2026-03-25T17:48:55+08:00</dcterms:modified>
</cp:coreProperties>
</file>

<file path=docProps/custom.xml><?xml version="1.0" encoding="utf-8"?>
<Properties xmlns="http://schemas.openxmlformats.org/officeDocument/2006/custom-properties" xmlns:vt="http://schemas.openxmlformats.org/officeDocument/2006/docPropsVTypes"/>
</file>