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中国电吉他行业市场发展现状及前景趋势与投资分析研究报告(2026-2031版)</w:t>
      </w:r>
    </w:p>
    <w:p>
      <w:pPr>
        <w:spacing w:after="150"/>
      </w:pPr>
      <w:r>
        <w:rPr>
          <w:b w:val="1"/>
          <w:bCs w:val="1"/>
        </w:rPr>
        <w:t xml:space="preserve">报告简介</w:t>
      </w:r>
    </w:p>
    <w:p>
      <w:pPr>
        <w:spacing w:after="150"/>
      </w:pPr>
      <w:r>
        <w:rPr/>
        <w:t xml:space="preserve">电吉他是现代科学技术的产物，它通过电磁学原理发声，将琴弦上的机械振动转化为电信号，这些电信号经过放大与处理后，通过音箱转换成声音信号而发声。电吉他从外型到音响都与传统的吉他有着明显的差别，其琴体通常使用新硬木制成，并配有音量、音高调节器(琴钮)以及颤音结构(摇杆)等装置。电吉他具有独特的音色和表现力，广泛应用于摇滚、蓝调、爵士、金属、流行等多种音乐风格的演奏中，是现代音乐中不可或缺的乐器之一。</w:t>
      </w:r>
    </w:p>
    <w:p>
      <w:pPr>
        <w:spacing w:after="150"/>
      </w:pPr>
      <w:r>
        <w:rPr/>
        <w:t xml:space="preserve">全球电吉他市场规模持续增长，预计未来几年将保持稳定的增长态势。这主要得益于音乐产业的不断扩大，以及新兴市场和消费者群体的崛起。特别是随着亚太地区、拉丁美洲等新兴市场的中产阶级逐渐扩大，这些地区的音乐爱好者和年轻人对电吉他的需求正在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吉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电吉他行业发展概述</w:t>
      </w:r>
    </w:p>
    <w:p>
      <w:pPr>
        <w:spacing w:before="75" w:after="0"/>
      </w:pPr>
      <w:r>
        <w:rPr/>
        <w:t xml:space="preserve">第一节 电吉他的概念</w:t>
      </w:r>
    </w:p>
    <w:p>
      <w:pPr>
        <w:spacing w:before="75" w:after="0"/>
      </w:pPr>
      <w:r>
        <w:rPr/>
        <w:t xml:space="preserve">一、电吉他的定义</w:t>
      </w:r>
    </w:p>
    <w:p>
      <w:pPr>
        <w:spacing w:before="75" w:after="0"/>
      </w:pPr>
      <w:r>
        <w:rPr/>
        <w:t xml:space="preserve">二、电吉他的特点</w:t>
      </w:r>
    </w:p>
    <w:p>
      <w:pPr>
        <w:spacing w:before="75" w:after="0"/>
      </w:pPr>
      <w:r>
        <w:rPr/>
        <w:t xml:space="preserve">三、电吉他的分类</w:t>
      </w:r>
    </w:p>
    <w:p>
      <w:pPr>
        <w:spacing w:before="75" w:after="0"/>
      </w:pPr>
      <w:r>
        <w:rPr/>
        <w:t xml:space="preserve">(一)固体</w:t>
      </w:r>
    </w:p>
    <w:p>
      <w:pPr>
        <w:spacing w:before="75" w:after="0"/>
      </w:pPr>
      <w:r>
        <w:rPr/>
        <w:t xml:space="preserve">(二)空心体</w:t>
      </w:r>
    </w:p>
    <w:p>
      <w:pPr>
        <w:spacing w:before="75" w:after="0"/>
      </w:pPr>
      <w:r>
        <w:rPr/>
        <w:t xml:space="preserve">(三)半空心体</w:t>
      </w:r>
    </w:p>
    <w:p>
      <w:pPr>
        <w:spacing w:before="75" w:after="0"/>
      </w:pPr>
      <w:r>
        <w:rPr/>
        <w:t xml:space="preserve">四、电吉他的应用领域</w:t>
      </w:r>
    </w:p>
    <w:p>
      <w:pPr>
        <w:spacing w:before="75" w:after="0"/>
      </w:pPr>
      <w:r>
        <w:rPr/>
        <w:t xml:space="preserve">(一)专业表演</w:t>
      </w:r>
    </w:p>
    <w:p>
      <w:pPr>
        <w:spacing w:before="75" w:after="0"/>
      </w:pPr>
      <w:r>
        <w:rPr/>
        <w:t xml:space="preserve">(二)学习和培训</w:t>
      </w:r>
    </w:p>
    <w:p>
      <w:pPr>
        <w:spacing w:before="75" w:after="0"/>
      </w:pPr>
      <w:r>
        <w:rPr/>
        <w:t xml:space="preserve">(三)业余爱好者</w:t>
      </w:r>
    </w:p>
    <w:p>
      <w:pPr>
        <w:spacing w:before="75" w:after="0"/>
      </w:pPr>
      <w:r>
        <w:rPr/>
        <w:t xml:space="preserve">第二节 电吉他行业发展成熟度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电吉他市场特征分析</w:t>
      </w:r>
    </w:p>
    <w:p>
      <w:pPr>
        <w:spacing w:before="75" w:after="0"/>
      </w:pPr>
      <w:r>
        <w:rPr>
          <w:b w:val="1"/>
          <w:bCs w:val="1"/>
        </w:rPr>
        <w:t xml:space="preserve">第二章 国际电吉他市场发展分析</w:t>
      </w:r>
    </w:p>
    <w:p>
      <w:pPr>
        <w:spacing w:before="75" w:after="0"/>
      </w:pPr>
      <w:r>
        <w:rPr/>
        <w:t xml:space="preserve">第一节 2021-2026年世界电吉他行业发展分析</w:t>
      </w:r>
    </w:p>
    <w:p>
      <w:pPr>
        <w:spacing w:before="75" w:after="0"/>
      </w:pPr>
      <w:r>
        <w:rPr/>
        <w:t xml:space="preserve">第二节 2021-2026年全球电吉他市场分析</w:t>
      </w:r>
    </w:p>
    <w:p>
      <w:pPr>
        <w:spacing w:before="75" w:after="0"/>
      </w:pPr>
      <w:r>
        <w:rPr/>
        <w:t xml:space="preserve">一、全球电吉他需求分析</w:t>
      </w:r>
    </w:p>
    <w:p>
      <w:pPr>
        <w:spacing w:before="75" w:after="0"/>
      </w:pPr>
      <w:r>
        <w:rPr/>
        <w:t xml:space="preserve">二、欧美电吉他需求分析</w:t>
      </w:r>
    </w:p>
    <w:p>
      <w:pPr>
        <w:spacing w:before="75" w:after="0"/>
      </w:pPr>
      <w:r>
        <w:rPr/>
        <w:t xml:space="preserve">三、中外电吉他市场对比</w:t>
      </w:r>
    </w:p>
    <w:p>
      <w:pPr>
        <w:spacing w:before="75" w:after="0"/>
      </w:pPr>
      <w:r>
        <w:rPr/>
        <w:t xml:space="preserve">第三节 2021-2026年主要地区电吉他行业发展分析</w:t>
      </w:r>
    </w:p>
    <w:p>
      <w:pPr>
        <w:spacing w:before="75" w:after="0"/>
      </w:pPr>
      <w:r>
        <w:rPr/>
        <w:t xml:space="preserve">一、美洲电吉他行业分析</w:t>
      </w:r>
    </w:p>
    <w:p>
      <w:pPr>
        <w:spacing w:before="75" w:after="0"/>
      </w:pPr>
      <w:r>
        <w:rPr/>
        <w:t xml:space="preserve">二、亚洲电吉他行业分析</w:t>
      </w:r>
    </w:p>
    <w:p>
      <w:pPr>
        <w:spacing w:before="75" w:after="0"/>
      </w:pPr>
      <w:r>
        <w:rPr/>
        <w:t xml:space="preserve">三、欧洲电吉他行业分析</w:t>
      </w:r>
    </w:p>
    <w:p>
      <w:pPr>
        <w:spacing w:before="75" w:after="0"/>
      </w:pPr>
      <w:r>
        <w:rPr>
          <w:b w:val="1"/>
          <w:bCs w:val="1"/>
        </w:rPr>
        <w:t xml:space="preserve">第三章 我国电吉他行业发展分析</w:t>
      </w:r>
    </w:p>
    <w:p>
      <w:pPr>
        <w:spacing w:before="75" w:after="0"/>
      </w:pPr>
      <w:r>
        <w:rPr/>
        <w:t xml:space="preserve">第一节 中国电吉他行业发展现状</w:t>
      </w:r>
    </w:p>
    <w:p>
      <w:pPr>
        <w:spacing w:before="75" w:after="0"/>
      </w:pPr>
      <w:r>
        <w:rPr/>
        <w:t xml:space="preserve">第二节 中国电吉他市场供需状况</w:t>
      </w:r>
    </w:p>
    <w:p>
      <w:pPr>
        <w:spacing w:before="75" w:after="0"/>
      </w:pPr>
      <w:r>
        <w:rPr/>
        <w:t xml:space="preserve">第三节 我国电吉他市场分析</w:t>
      </w:r>
    </w:p>
    <w:p>
      <w:pPr>
        <w:spacing w:before="75" w:after="0"/>
      </w:pPr>
      <w:r>
        <w:rPr>
          <w:b w:val="1"/>
          <w:bCs w:val="1"/>
        </w:rPr>
        <w:t xml:space="preserve">第四章 电吉他所属行业经济运行分析</w:t>
      </w:r>
    </w:p>
    <w:p>
      <w:pPr>
        <w:spacing w:before="75" w:after="0"/>
      </w:pPr>
      <w:r>
        <w:rPr/>
        <w:t xml:space="preserve">第一节 2021-2026年中国电吉他所属产业工业总产值分析</w:t>
      </w:r>
    </w:p>
    <w:p>
      <w:pPr>
        <w:spacing w:before="75" w:after="0"/>
      </w:pPr>
      <w:r>
        <w:rPr/>
        <w:t xml:space="preserve">第二节 2021-2026年中国电吉他所属产业市场销售收入分析</w:t>
      </w:r>
    </w:p>
    <w:p>
      <w:pPr>
        <w:spacing w:before="75" w:after="0"/>
      </w:pPr>
      <w:r>
        <w:rPr/>
        <w:t xml:space="preserve">第三节 2021-2026年中国电吉他所属产业产品成本费用分析</w:t>
      </w:r>
    </w:p>
    <w:p>
      <w:pPr>
        <w:spacing w:before="75" w:after="0"/>
      </w:pPr>
      <w:r>
        <w:rPr/>
        <w:t xml:space="preserve">第四节 2021-2026年中国电吉他所属产业利润总额分析</w:t>
      </w:r>
    </w:p>
    <w:p>
      <w:pPr>
        <w:spacing w:before="75" w:after="0"/>
      </w:pPr>
      <w:r>
        <w:rPr>
          <w:b w:val="1"/>
          <w:bCs w:val="1"/>
        </w:rPr>
        <w:t xml:space="preserve">第五章 我国电吉他所属行业产业进、出口分析</w:t>
      </w:r>
    </w:p>
    <w:p>
      <w:pPr>
        <w:spacing w:before="75" w:after="0"/>
      </w:pPr>
      <w:r>
        <w:rPr/>
        <w:t xml:space="preserve">第一节 2021-2026年我国电吉他所属行业产品进口分析</w:t>
      </w:r>
    </w:p>
    <w:p>
      <w:pPr>
        <w:spacing w:before="75" w:after="0"/>
      </w:pPr>
      <w:r>
        <w:rPr/>
        <w:t xml:space="preserve">第二节 2021-2026年我国电吉他所属行业产品出口分析</w:t>
      </w:r>
    </w:p>
    <w:p>
      <w:pPr>
        <w:spacing w:before="75" w:after="0"/>
      </w:pPr>
      <w:r>
        <w:rPr/>
        <w:t xml:space="preserve">第三节 我国电吉他产品所属行业进、出口预测</w:t>
      </w:r>
    </w:p>
    <w:p>
      <w:pPr>
        <w:spacing w:before="75" w:after="0"/>
      </w:pPr>
      <w:r>
        <w:rPr>
          <w:b w:val="1"/>
          <w:bCs w:val="1"/>
        </w:rPr>
        <w:t xml:space="preserve">第六章 中国电吉他行业消费市场分析</w:t>
      </w:r>
    </w:p>
    <w:p>
      <w:pPr>
        <w:spacing w:before="75" w:after="0"/>
      </w:pPr>
      <w:r>
        <w:rPr/>
        <w:t xml:space="preserve">第一节 中国电吉他消费者收入分析</w:t>
      </w:r>
    </w:p>
    <w:p>
      <w:pPr>
        <w:spacing w:before="75" w:after="0"/>
      </w:pPr>
      <w:r>
        <w:rPr/>
        <w:t xml:space="preserve">第二节 电吉他行业目标客户群体调查</w:t>
      </w:r>
    </w:p>
    <w:p>
      <w:pPr>
        <w:spacing w:before="75" w:after="0"/>
      </w:pPr>
      <w:r>
        <w:rPr/>
        <w:t xml:space="preserve">第三节 电吉他市场消费需求分析</w:t>
      </w:r>
    </w:p>
    <w:p>
      <w:pPr>
        <w:spacing w:before="75" w:after="0"/>
      </w:pPr>
      <w:r>
        <w:rPr/>
        <w:t xml:space="preserve">第四节 电吉他消费市场状况分析</w:t>
      </w:r>
    </w:p>
    <w:p>
      <w:pPr>
        <w:spacing w:before="75" w:after="0"/>
      </w:pPr>
      <w:r>
        <w:rPr>
          <w:b w:val="1"/>
          <w:bCs w:val="1"/>
        </w:rPr>
        <w:t xml:space="preserve">第七章 电吉他行业竞争格局分析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电吉他行业主要企业竞争力分析</w:t>
      </w:r>
    </w:p>
    <w:p>
      <w:pPr>
        <w:spacing w:before="75" w:after="0"/>
      </w:pPr>
      <w:r>
        <w:rPr/>
        <w:t xml:space="preserve">第五节 2021-2026年电吉他行业竞争格局分析</w:t>
      </w:r>
    </w:p>
    <w:p>
      <w:pPr>
        <w:spacing w:before="75" w:after="0"/>
      </w:pPr>
      <w:r>
        <w:rPr>
          <w:b w:val="1"/>
          <w:bCs w:val="1"/>
        </w:rPr>
        <w:t xml:space="preserve">第八章 电吉他企业竞争策略分析</w:t>
      </w:r>
    </w:p>
    <w:p>
      <w:pPr>
        <w:spacing w:before="75" w:after="0"/>
      </w:pPr>
      <w:r>
        <w:rPr/>
        <w:t xml:space="preserve">第一节 电吉他市场竞争策略分析</w:t>
      </w:r>
    </w:p>
    <w:p>
      <w:pPr>
        <w:spacing w:before="75" w:after="0"/>
      </w:pPr>
      <w:r>
        <w:rPr/>
        <w:t xml:space="preserve">第二节 电吉他企业竞争策略分析</w:t>
      </w:r>
    </w:p>
    <w:p>
      <w:pPr>
        <w:spacing w:before="75" w:after="0"/>
      </w:pPr>
      <w:r>
        <w:rPr>
          <w:b w:val="1"/>
          <w:bCs w:val="1"/>
        </w:rPr>
        <w:t xml:space="preserve">第九章 主要电吉他品牌竞争分析</w:t>
      </w:r>
    </w:p>
    <w:p>
      <w:pPr>
        <w:spacing w:before="75" w:after="0"/>
      </w:pPr>
      <w:r>
        <w:rPr/>
        <w:t xml:space="preserve">第一节 芬达(中国)</w:t>
      </w:r>
    </w:p>
    <w:p>
      <w:pPr>
        <w:spacing w:before="75" w:after="0"/>
      </w:pPr>
      <w:r>
        <w:rPr/>
        <w:t xml:space="preserve">第二节 吉普森(中国)</w:t>
      </w:r>
    </w:p>
    <w:p>
      <w:pPr>
        <w:spacing w:before="75" w:after="0"/>
      </w:pPr>
      <w:r>
        <w:rPr/>
        <w:t xml:space="preserve">第三节 雅马哈(中国)</w:t>
      </w:r>
    </w:p>
    <w:p>
      <w:pPr>
        <w:spacing w:before="75" w:after="0"/>
      </w:pPr>
      <w:r>
        <w:rPr/>
        <w:t xml:space="preserve">第四节 依斑娜(中国)</w:t>
      </w:r>
    </w:p>
    <w:p>
      <w:pPr>
        <w:spacing w:before="75" w:after="0"/>
      </w:pPr>
      <w:r>
        <w:rPr/>
        <w:t xml:space="preserve">第五节 cort电吉他(一线品牌)</w:t>
      </w:r>
    </w:p>
    <w:p>
      <w:pPr>
        <w:spacing w:before="75" w:after="0"/>
      </w:pPr>
      <w:r>
        <w:rPr/>
        <w:t xml:space="preserve">第六节 esp-ltd电吉他(中国)</w:t>
      </w:r>
    </w:p>
    <w:p>
      <w:pPr>
        <w:spacing w:before="75" w:after="0"/>
      </w:pPr>
      <w:r>
        <w:rPr/>
        <w:t xml:space="preserve">第七节 suier(中国)</w:t>
      </w:r>
    </w:p>
    <w:p>
      <w:pPr>
        <w:spacing w:before="75" w:after="0"/>
      </w:pPr>
      <w:r>
        <w:rPr/>
        <w:t xml:space="preserve">第八节 jackson电吉他(中国)</w:t>
      </w:r>
    </w:p>
    <w:p>
      <w:pPr>
        <w:spacing w:before="75" w:after="0"/>
      </w:pPr>
      <w:r>
        <w:rPr/>
        <w:t xml:space="preserve">第九节 勇士(中国)</w:t>
      </w:r>
    </w:p>
    <w:p>
      <w:pPr>
        <w:spacing w:before="75" w:after="0"/>
      </w:pPr>
      <w:r>
        <w:rPr>
          <w:b w:val="1"/>
          <w:bCs w:val="1"/>
        </w:rPr>
        <w:t xml:space="preserve">第十章 2026-2031年中国电吉他行业发展前景预测</w:t>
      </w:r>
    </w:p>
    <w:p>
      <w:pPr>
        <w:spacing w:before="75" w:after="0"/>
      </w:pPr>
      <w:r>
        <w:rPr/>
        <w:t xml:space="preserve">第一节 电吉他行业投资回顾</w:t>
      </w:r>
    </w:p>
    <w:p>
      <w:pPr>
        <w:spacing w:before="75" w:after="0"/>
      </w:pPr>
      <w:r>
        <w:rPr/>
        <w:t xml:space="preserve">一、电吉他行业投资规模及增速统计</w:t>
      </w:r>
    </w:p>
    <w:p>
      <w:pPr>
        <w:spacing w:before="75" w:after="0"/>
      </w:pPr>
      <w:r>
        <w:rPr/>
        <w:t xml:space="preserve">二、电吉他行业投资结构分析</w:t>
      </w:r>
    </w:p>
    <w:p>
      <w:pPr>
        <w:spacing w:before="75" w:after="0"/>
      </w:pPr>
      <w:r>
        <w:rPr/>
        <w:t xml:space="preserve">第二节 2026-2031年中国电吉他行业投资规模及增速预测</w:t>
      </w:r>
    </w:p>
    <w:p>
      <w:pPr>
        <w:spacing w:before="75" w:after="0"/>
      </w:pPr>
      <w:r>
        <w:rPr/>
        <w:t xml:space="preserve">第三节 2026-2031年中国电吉他行业发展趋势预测</w:t>
      </w:r>
    </w:p>
    <w:p>
      <w:pPr>
        <w:spacing w:before="75" w:after="0"/>
      </w:pPr>
      <w:r>
        <w:rPr/>
        <w:t xml:space="preserve">一、电吉他行业发展驱动因素分析</w:t>
      </w:r>
    </w:p>
    <w:p>
      <w:pPr>
        <w:spacing w:before="75" w:after="0"/>
      </w:pPr>
      <w:r>
        <w:rPr/>
        <w:t xml:space="preserve">二、电吉他行业发展趋势预测</w:t>
      </w:r>
    </w:p>
    <w:p>
      <w:pPr>
        <w:spacing w:before="75" w:after="0"/>
      </w:pPr>
      <w:r>
        <w:rPr/>
        <w:t xml:space="preserve">三、2026-2031年中国电吉他行业产量预测图</w:t>
      </w:r>
    </w:p>
    <w:p>
      <w:pPr>
        <w:spacing w:before="75" w:after="0"/>
      </w:pPr>
      <w:r>
        <w:rPr/>
        <w:t xml:space="preserve">四、2026-2031年中国电吉他行业需求预测图</w:t>
      </w:r>
    </w:p>
    <w:p>
      <w:pPr>
        <w:spacing w:before="75" w:after="0"/>
      </w:pPr>
      <w:r>
        <w:rPr/>
        <w:t xml:space="preserve">五、2026-2031年中国电吉他行业市场规模预测图</w:t>
      </w:r>
    </w:p>
    <w:p>
      <w:pPr>
        <w:spacing w:before="75" w:after="0"/>
      </w:pPr>
      <w:r>
        <w:rPr/>
        <w:t xml:space="preserve">六、2026-2031年中国电吉他行业价格走势预测图</w:t>
      </w:r>
    </w:p>
    <w:p>
      <w:pPr>
        <w:spacing w:before="75" w:after="0"/>
      </w:pPr>
      <w:r>
        <w:rPr/>
        <w:t xml:space="preserve">七、2026-2031年中国电吉他行业全球市场份额预测</w:t>
      </w:r>
    </w:p>
    <w:p>
      <w:pPr>
        <w:spacing w:before="75" w:after="0"/>
      </w:pPr>
      <w:r>
        <w:rPr/>
        <w:t xml:space="preserve">第四节 电吉他行业投资现状及建议</w:t>
      </w:r>
    </w:p>
    <w:p>
      <w:pPr>
        <w:spacing w:before="75" w:after="0"/>
      </w:pPr>
      <w:r>
        <w:rPr/>
        <w:t xml:space="preserve">一、电吉他行业投资项目分析</w:t>
      </w:r>
    </w:p>
    <w:p>
      <w:pPr>
        <w:spacing w:before="75" w:after="0"/>
      </w:pPr>
      <w:r>
        <w:rPr/>
        <w:t xml:space="preserve">二、电吉他行业投资机遇分析</w:t>
      </w:r>
    </w:p>
    <w:p>
      <w:pPr>
        <w:spacing w:before="75" w:after="0"/>
      </w:pPr>
      <w:r>
        <w:rPr/>
        <w:t xml:space="preserve">三、电吉他行业投资风险警示</w:t>
      </w:r>
    </w:p>
    <w:p>
      <w:pPr>
        <w:spacing w:before="75" w:after="0"/>
      </w:pPr>
      <w:r>
        <w:rPr/>
        <w:t xml:space="preserve">四、电吉他行业投资策略建议</w:t>
      </w:r>
    </w:p>
    <w:p>
      <w:pPr>
        <w:spacing w:before="75" w:after="0"/>
      </w:pPr>
      <w:r>
        <w:rPr>
          <w:b w:val="1"/>
          <w:bCs w:val="1"/>
        </w:rPr>
        <w:t xml:space="preserve">图表目录</w:t>
      </w:r>
    </w:p>
    <w:p>
      <w:pPr>
        <w:spacing w:before="75" w:after="0"/>
      </w:pPr>
      <w:r>
        <w:rPr/>
        <w:t xml:space="preserve">图表：电吉他产业链分析</w:t>
      </w:r>
    </w:p>
    <w:p>
      <w:pPr>
        <w:spacing w:before="75" w:after="0"/>
      </w:pPr>
      <w:r>
        <w:rPr/>
        <w:t xml:space="preserve">图表：国际电吉他市场规模</w:t>
      </w:r>
    </w:p>
    <w:p>
      <w:pPr>
        <w:spacing w:before="75" w:after="0"/>
      </w:pPr>
      <w:r>
        <w:rPr/>
        <w:t xml:space="preserve">图表：国际电吉他生命周期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图表：2021-2026年中国电吉他市场规模</w:t>
      </w:r>
    </w:p>
    <w:p>
      <w:pPr>
        <w:spacing w:before="75" w:after="0"/>
      </w:pPr>
      <w:r>
        <w:rPr/>
        <w:t xml:space="preserve">图表：2021-2026年中国电吉他产值</w:t>
      </w:r>
    </w:p>
    <w:p>
      <w:pPr>
        <w:spacing w:before="75" w:after="0"/>
      </w:pPr>
      <w:r>
        <w:rPr/>
        <w:t xml:space="preserve">图表：2021-2026年中国电吉他供应情况</w:t>
      </w:r>
    </w:p>
    <w:p>
      <w:pPr>
        <w:spacing w:before="75" w:after="0"/>
      </w:pPr>
      <w:r>
        <w:rPr/>
        <w:t xml:space="preserve">图表：2021-2026年中国电吉他需求情况</w:t>
      </w:r>
    </w:p>
    <w:p>
      <w:pPr>
        <w:spacing w:before="75" w:after="0"/>
      </w:pPr>
      <w:r>
        <w:rPr/>
        <w:t xml:space="preserve">图表：2026-2031年中国电吉他市场规模预测</w:t>
      </w:r>
    </w:p>
    <w:p>
      <w:pPr>
        <w:spacing w:before="75" w:after="0"/>
      </w:pPr>
      <w:r>
        <w:rPr/>
        <w:t xml:space="preserve">图表：2026-2031年中国电吉他供应情况预测</w:t>
      </w:r>
    </w:p>
    <w:p>
      <w:pPr>
        <w:spacing w:before="75" w:after="0"/>
      </w:pPr>
      <w:r>
        <w:rPr/>
        <w:t xml:space="preserve">图表：2026-2031年中国电吉他需求情况预测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中国电吉他行业市场发展现状及前景趋势与投资分析研究报告(2026-2031版)</dc:title>
  <dc:description>中国电吉他行业市场发展现状及前景趋势与投资分析研究报告(2026-2031版)</dc:description>
  <dc:subject>中国电吉他行业市场发展现状及前景趋势与投资分析研究报告(2026-2031版)</dc:subject>
  <cp:keywords>研究报告</cp:keywords>
  <cp:category>研究报告</cp:category>
  <cp:lastModifiedBy>北京中道泰和信息咨询有限公司</cp:lastModifiedBy>
  <dcterms:created xsi:type="dcterms:W3CDTF">2026-03-25T17:50:10+08:00</dcterms:created>
  <dcterms:modified xsi:type="dcterms:W3CDTF">2026-03-25T17:50:10+08:00</dcterms:modified>
</cp:coreProperties>
</file>

<file path=docProps/custom.xml><?xml version="1.0" encoding="utf-8"?>
<Properties xmlns="http://schemas.openxmlformats.org/officeDocument/2006/custom-properties" xmlns:vt="http://schemas.openxmlformats.org/officeDocument/2006/docPropsVTypes"/>
</file>