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中国非处方药（OTC）行业市场发展现状及发展前景预测研究报告(2026-2031版)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非处方药(OTC)是指那些不需要医师或其他医疗专业人员开具处方，公众可以凭借自我判断疾病的症状，按照药品标签及说明书自行使用的药品。 这些药物通常用于多发病和常见病的自行诊治，如感冒、咳嗽、消化不良、头痛、发热等，旨在方便公众用药，同时保证用药安全。非处方药在美国被称为柜台发售药品(over the counter drug)，简称OTC药。</w:t>
      </w:r>
    </w:p>
    <w:p>
      <w:pPr>
        <w:spacing w:after="150"/>
      </w:pPr>
      <w:r>
        <w:rPr/>
        <w:t xml:space="preserve">非处方药在投放市场前都经过多年的临床检验，确保其安全性、有效性和方便性。这些药物通常具有疗效确切、使用方便、毒副作用小、不良反应发生率低的特点，能够用于轻症疾病的短期自我治疗。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非处方药(OTC)行业市场发展状况、关联行业发展状况、行业竞争状况、优势企业发展状况、消费现状以及行业营销进行了深入的分析，在总结中国非处方药(OTC)行业发展历程的基础上，结合新时期的各方面因素，对中国非处方药(OTC)行业的发展趋势给予了细致和审慎的预测论证。本报告是非处方药(OTC)行业生产、经营、科研企业及相关研究单位极具参考价值的专业报告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非处方药（otc）相关概述</w:t>
      </w:r>
    </w:p>
    <w:p>
      <w:pPr>
        <w:spacing w:before="75" w:after="0"/>
      </w:pPr>
      <w:r>
        <w:rPr/>
        <w:t xml:space="preserve">第一节 otc简介</w:t>
      </w:r>
    </w:p>
    <w:p>
      <w:pPr>
        <w:spacing w:before="75" w:after="0"/>
      </w:pPr>
      <w:r>
        <w:rPr/>
        <w:t xml:space="preserve">一、otc的定义</w:t>
      </w:r>
    </w:p>
    <w:p>
      <w:pPr>
        <w:spacing w:before="75" w:after="0"/>
      </w:pPr>
      <w:r>
        <w:rPr/>
        <w:t xml:space="preserve">二、otc的特点</w:t>
      </w:r>
    </w:p>
    <w:p>
      <w:pPr>
        <w:spacing w:before="75" w:after="0"/>
      </w:pPr>
      <w:r>
        <w:rPr/>
        <w:t xml:space="preserve">三、otc类药品主要种类</w:t>
      </w:r>
    </w:p>
    <w:p>
      <w:pPr>
        <w:spacing w:before="75" w:after="0"/>
      </w:pPr>
      <w:r>
        <w:rPr/>
        <w:t xml:space="preserve">四、非处方药和处方药的区别</w:t>
      </w:r>
    </w:p>
    <w:p>
      <w:pPr>
        <w:spacing w:before="75" w:after="0"/>
      </w:pPr>
      <w:r>
        <w:rPr/>
        <w:t xml:space="preserve">第二节 otc药发展概述</w:t>
      </w:r>
    </w:p>
    <w:p>
      <w:pPr>
        <w:spacing w:before="75" w:after="0"/>
      </w:pPr>
      <w:r>
        <w:rPr/>
        <w:t xml:space="preserve">一、otc药品发展概述</w:t>
      </w:r>
    </w:p>
    <w:p>
      <w:pPr>
        <w:spacing w:before="75" w:after="0"/>
      </w:pPr>
      <w:r>
        <w:rPr/>
        <w:t xml:space="preserve">二、otc药品审批原则</w:t>
      </w:r>
    </w:p>
    <w:p>
      <w:pPr>
        <w:spacing w:before="75" w:after="0"/>
      </w:pPr>
      <w:r>
        <w:rPr/>
        <w:t xml:space="preserve">三、otc药品市场特点</w:t>
      </w:r>
    </w:p>
    <w:p>
      <w:pPr>
        <w:spacing w:before="75" w:after="0"/>
      </w:pPr>
      <w:r>
        <w:rPr/>
        <w:t xml:space="preserve">四、otc市场培育形式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2021-2026年中国医药行业发展分析</w:t>
      </w:r>
    </w:p>
    <w:p>
      <w:pPr>
        <w:spacing w:before="75" w:after="0"/>
      </w:pPr>
      <w:r>
        <w:rPr/>
        <w:t xml:space="preserve">第一节 2021-2026年中国医药行业的发展分析</w:t>
      </w:r>
    </w:p>
    <w:p>
      <w:pPr>
        <w:spacing w:before="75" w:after="0"/>
      </w:pPr>
      <w:r>
        <w:rPr/>
        <w:t xml:space="preserve">一、产业发展综述</w:t>
      </w:r>
    </w:p>
    <w:p>
      <w:pPr>
        <w:spacing w:before="75" w:after="0"/>
      </w:pPr>
      <w:r>
        <w:rPr/>
        <w:t xml:space="preserve">二、技术研发进展</w:t>
      </w:r>
    </w:p>
    <w:p>
      <w:pPr>
        <w:spacing w:before="75" w:after="0"/>
      </w:pPr>
      <w:r>
        <w:rPr/>
        <w:t xml:space="preserve">三、产业园区发展</w:t>
      </w:r>
    </w:p>
    <w:p>
      <w:pPr>
        <w:spacing w:before="75" w:after="0"/>
      </w:pPr>
      <w:r>
        <w:rPr/>
        <w:t xml:space="preserve">四、行业薪酬成本</w:t>
      </w:r>
    </w:p>
    <w:p>
      <w:pPr>
        <w:spacing w:before="75" w:after="0"/>
      </w:pPr>
      <w:r>
        <w:rPr/>
        <w:t xml:space="preserve">五、行业发展热点</w:t>
      </w:r>
    </w:p>
    <w:p>
      <w:pPr>
        <w:spacing w:before="75" w:after="0"/>
      </w:pPr>
      <w:r>
        <w:rPr/>
        <w:t xml:space="preserve">六、中医药国际发展</w:t>
      </w:r>
    </w:p>
    <w:p>
      <w:pPr>
        <w:spacing w:before="75" w:after="0"/>
      </w:pPr>
      <w:r>
        <w:rPr/>
        <w:t xml:space="preserve">第二节 2021-2026年中国医药市场运行情况分析</w:t>
      </w:r>
    </w:p>
    <w:p>
      <w:pPr>
        <w:spacing w:before="75" w:after="0"/>
      </w:pPr>
      <w:r>
        <w:rPr/>
        <w:t xml:space="preserve">一、2021-2026年市场运行</w:t>
      </w:r>
    </w:p>
    <w:p>
      <w:pPr>
        <w:spacing w:before="75" w:after="0"/>
      </w:pPr>
      <w:r>
        <w:rPr/>
        <w:t xml:space="preserve">二、2021-2026年市场运行</w:t>
      </w:r>
    </w:p>
    <w:p>
      <w:pPr>
        <w:spacing w:before="75" w:after="0"/>
      </w:pPr>
      <w:r>
        <w:rPr/>
        <w:t xml:space="preserve">三、2021-2026年市场运行</w:t>
      </w:r>
    </w:p>
    <w:p>
      <w:pPr>
        <w:spacing w:before="75" w:after="0"/>
      </w:pPr>
      <w:r>
        <w:rPr/>
        <w:t xml:space="preserve">第三节 2021-2026年中国医药市场竞争分析</w:t>
      </w:r>
    </w:p>
    <w:p>
      <w:pPr>
        <w:spacing w:before="75" w:after="0"/>
      </w:pPr>
      <w:r>
        <w:rPr/>
        <w:t xml:space="preserve">一、国际竞争分析</w:t>
      </w:r>
    </w:p>
    <w:p>
      <w:pPr>
        <w:spacing w:before="75" w:after="0"/>
      </w:pPr>
      <w:r>
        <w:rPr/>
        <w:t xml:space="preserve">二、市场格局变动</w:t>
      </w:r>
    </w:p>
    <w:p>
      <w:pPr>
        <w:spacing w:before="75" w:after="0"/>
      </w:pPr>
      <w:r>
        <w:rPr/>
        <w:t xml:space="preserve">三、行业整合进度</w:t>
      </w:r>
    </w:p>
    <w:p>
      <w:pPr>
        <w:spacing w:before="75" w:after="0"/>
      </w:pPr>
      <w:r>
        <w:rPr/>
        <w:t xml:space="preserve">四、行业转型升级</w:t>
      </w:r>
    </w:p>
    <w:p>
      <w:pPr>
        <w:spacing w:before="75" w:after="0"/>
      </w:pPr>
      <w:r>
        <w:rPr/>
        <w:t xml:space="preserve">第四节 中国医药行业存在的问题及发展对策</w:t>
      </w:r>
    </w:p>
    <w:p>
      <w:pPr>
        <w:spacing w:before="75" w:after="0"/>
      </w:pPr>
      <w:r>
        <w:rPr/>
        <w:t xml:space="preserve">一、发展制约因素</w:t>
      </w:r>
    </w:p>
    <w:p>
      <w:pPr>
        <w:spacing w:before="75" w:after="0"/>
      </w:pPr>
      <w:r>
        <w:rPr/>
        <w:t xml:space="preserve">二、发展面临问题</w:t>
      </w:r>
    </w:p>
    <w:p>
      <w:pPr>
        <w:spacing w:before="75" w:after="0"/>
      </w:pPr>
      <w:r>
        <w:rPr/>
        <w:t xml:space="preserve">三、行业应对措施</w:t>
      </w:r>
    </w:p>
    <w:p>
      <w:pPr>
        <w:spacing w:before="75" w:after="0"/>
      </w:pPr>
      <w:r>
        <w:rPr/>
        <w:t xml:space="preserve">四、药企发展对策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2021-2026年中国非处方药（otc）行业分析</w:t>
      </w:r>
    </w:p>
    <w:p>
      <w:pPr>
        <w:spacing w:before="75" w:after="0"/>
      </w:pPr>
      <w:r>
        <w:rPr/>
        <w:t xml:space="preserve">第一节 2021-2026年中国非处方药(otc)行业发展综述</w:t>
      </w:r>
    </w:p>
    <w:p>
      <w:pPr>
        <w:spacing w:before="75" w:after="0"/>
      </w:pPr>
      <w:r>
        <w:rPr/>
        <w:t xml:space="preserve">一、发展历程回顾</w:t>
      </w:r>
    </w:p>
    <w:p>
      <w:pPr>
        <w:spacing w:before="75" w:after="0"/>
      </w:pPr>
      <w:r>
        <w:rPr/>
        <w:t xml:space="preserve">二、市场发展形势</w:t>
      </w:r>
    </w:p>
    <w:p>
      <w:pPr>
        <w:spacing w:before="75" w:after="0"/>
      </w:pPr>
      <w:r>
        <w:rPr/>
        <w:t xml:space="preserve">三、产品发展现状</w:t>
      </w:r>
    </w:p>
    <w:p>
      <w:pPr>
        <w:spacing w:before="75" w:after="0"/>
      </w:pPr>
      <w:r>
        <w:rPr/>
        <w:t xml:space="preserve">四、行业动态影响</w:t>
      </w:r>
    </w:p>
    <w:p>
      <w:pPr>
        <w:spacing w:before="75" w:after="0"/>
      </w:pPr>
      <w:r>
        <w:rPr/>
        <w:t xml:space="preserve">五、市场发展潜力</w:t>
      </w:r>
    </w:p>
    <w:p>
      <w:pPr>
        <w:spacing w:before="75" w:after="0"/>
      </w:pPr>
      <w:r>
        <w:rPr/>
        <w:t xml:space="preserve">第二节 2021-2026年中国非处方药(otc)市场格局分析</w:t>
      </w:r>
    </w:p>
    <w:p>
      <w:pPr>
        <w:spacing w:before="75" w:after="0"/>
      </w:pPr>
      <w:r>
        <w:rPr/>
        <w:t xml:space="preserve">一、产品格局</w:t>
      </w:r>
    </w:p>
    <w:p>
      <w:pPr>
        <w:spacing w:before="75" w:after="0"/>
      </w:pPr>
      <w:r>
        <w:rPr/>
        <w:t xml:space="preserve">二、电商渠道</w:t>
      </w:r>
    </w:p>
    <w:p>
      <w:pPr>
        <w:spacing w:before="75" w:after="0"/>
      </w:pPr>
      <w:r>
        <w:rPr/>
        <w:t xml:space="preserve">三、竞争动态</w:t>
      </w:r>
    </w:p>
    <w:p>
      <w:pPr>
        <w:spacing w:before="75" w:after="0"/>
      </w:pPr>
      <w:r>
        <w:rPr/>
        <w:t xml:space="preserve">四、企业格局</w:t>
      </w:r>
    </w:p>
    <w:p>
      <w:pPr>
        <w:spacing w:before="75" w:after="0"/>
      </w:pPr>
      <w:r>
        <w:rPr/>
        <w:t xml:space="preserve">五、企业竞争加剧</w:t>
      </w:r>
    </w:p>
    <w:p>
      <w:pPr>
        <w:spacing w:before="75" w:after="0"/>
      </w:pPr>
      <w:r>
        <w:rPr/>
        <w:t xml:space="preserve">第三节 非处方药(otc)产品包装分析</w:t>
      </w:r>
    </w:p>
    <w:p>
      <w:pPr>
        <w:spacing w:before="75" w:after="0"/>
      </w:pPr>
      <w:r>
        <w:rPr/>
        <w:t xml:space="preserve">一、药品包装广告功能</w:t>
      </w:r>
    </w:p>
    <w:p>
      <w:pPr>
        <w:spacing w:before="75" w:after="0"/>
      </w:pPr>
      <w:r>
        <w:rPr/>
        <w:t xml:space="preserve">二、药品包装革新需求</w:t>
      </w:r>
    </w:p>
    <w:p>
      <w:pPr>
        <w:spacing w:before="75" w:after="0"/>
      </w:pPr>
      <w:r>
        <w:rPr/>
        <w:t xml:space="preserve">三、药品包装竞争盲区</w:t>
      </w:r>
    </w:p>
    <w:p>
      <w:pPr>
        <w:spacing w:before="75" w:after="0"/>
      </w:pPr>
      <w:r>
        <w:rPr/>
        <w:t xml:space="preserve">四、药盒包装设计方向</w:t>
      </w:r>
    </w:p>
    <w:p>
      <w:pPr>
        <w:spacing w:before="75" w:after="0"/>
      </w:pPr>
      <w:r>
        <w:rPr/>
        <w:t xml:space="preserve">第四节 非处方药与处方药的市场特点比较</w:t>
      </w:r>
    </w:p>
    <w:p>
      <w:pPr>
        <w:spacing w:before="75" w:after="0"/>
      </w:pPr>
      <w:r>
        <w:rPr/>
        <w:t xml:space="preserve">一、政策法规方面</w:t>
      </w:r>
    </w:p>
    <w:p>
      <w:pPr>
        <w:spacing w:before="75" w:after="0"/>
      </w:pPr>
      <w:r>
        <w:rPr/>
        <w:t xml:space="preserve">二、研发系统方面</w:t>
      </w:r>
    </w:p>
    <w:p>
      <w:pPr>
        <w:spacing w:before="75" w:after="0"/>
      </w:pPr>
      <w:r>
        <w:rPr/>
        <w:t xml:space="preserve">三、市场结构和竞争策略</w:t>
      </w:r>
    </w:p>
    <w:p>
      <w:pPr>
        <w:spacing w:before="75" w:after="0"/>
      </w:pPr>
      <w:r>
        <w:rPr/>
        <w:t xml:space="preserve">第五节 非处方药(otc)行业发展存在的问题</w:t>
      </w:r>
    </w:p>
    <w:p>
      <w:pPr>
        <w:spacing w:before="75" w:after="0"/>
      </w:pPr>
      <w:r>
        <w:rPr/>
        <w:t xml:space="preserve">一、药品注册存在的问题</w:t>
      </w:r>
    </w:p>
    <w:p>
      <w:pPr>
        <w:spacing w:before="75" w:after="0"/>
      </w:pPr>
      <w:r>
        <w:rPr/>
        <w:t xml:space="preserve">二、otc药品转换的困境</w:t>
      </w:r>
    </w:p>
    <w:p>
      <w:pPr>
        <w:spacing w:before="75" w:after="0"/>
      </w:pPr>
      <w:r>
        <w:rPr/>
        <w:t xml:space="preserve">三、药品定价的主要问题</w:t>
      </w:r>
    </w:p>
    <w:p>
      <w:pPr>
        <w:spacing w:before="75" w:after="0"/>
      </w:pPr>
      <w:r>
        <w:rPr/>
        <w:t xml:space="preserve">四、地方otc的发展制约</w:t>
      </w:r>
    </w:p>
    <w:p>
      <w:pPr>
        <w:spacing w:before="75" w:after="0"/>
      </w:pPr>
      <w:r>
        <w:rPr/>
        <w:t xml:space="preserve">五、地方otc的众筹困境</w:t>
      </w:r>
    </w:p>
    <w:p>
      <w:pPr>
        <w:spacing w:before="75" w:after="0"/>
      </w:pPr>
      <w:r>
        <w:rPr/>
        <w:t xml:space="preserve">第六节 中国非处方药(otc)行业的发展建议</w:t>
      </w:r>
    </w:p>
    <w:p>
      <w:pPr>
        <w:spacing w:before="75" w:after="0"/>
      </w:pPr>
      <w:r>
        <w:rPr/>
        <w:t xml:space="preserve">一、otc药品注册建议</w:t>
      </w:r>
    </w:p>
    <w:p>
      <w:pPr>
        <w:spacing w:before="75" w:after="0"/>
      </w:pPr>
      <w:r>
        <w:rPr/>
        <w:t xml:space="preserve">二、otc转换工作建议</w:t>
      </w:r>
    </w:p>
    <w:p>
      <w:pPr>
        <w:spacing w:before="75" w:after="0"/>
      </w:pPr>
      <w:r>
        <w:rPr/>
        <w:t xml:space="preserve">三、otc定价政策建议</w:t>
      </w:r>
    </w:p>
    <w:p>
      <w:pPr>
        <w:spacing w:before="75" w:after="0"/>
      </w:pPr>
      <w:r>
        <w:rPr/>
        <w:t xml:space="preserve">四、otc行业跨界建议</w:t>
      </w:r>
    </w:p>
    <w:p>
      <w:pPr>
        <w:spacing w:before="75" w:after="0"/>
      </w:pPr>
      <w:r>
        <w:rPr>
          <w:b w:val="1"/>
          <w:bCs w:val="1"/>
        </w:rPr>
        <w:t xml:space="preserve">第四章 2021-2026年感冒用药市场发展分析</w:t>
      </w:r>
    </w:p>
    <w:p>
      <w:pPr>
        <w:spacing w:before="75" w:after="0"/>
      </w:pPr>
      <w:r>
        <w:rPr/>
        <w:t xml:space="preserve">第一节 中国感冒药行业发展综述</w:t>
      </w:r>
    </w:p>
    <w:p>
      <w:pPr>
        <w:spacing w:before="75" w:after="0"/>
      </w:pPr>
      <w:r>
        <w:rPr/>
        <w:t xml:space="preserve">一、行业消费特点</w:t>
      </w:r>
    </w:p>
    <w:p>
      <w:pPr>
        <w:spacing w:before="75" w:after="0"/>
      </w:pPr>
      <w:r>
        <w:rPr/>
        <w:t xml:space="preserve">二、行业运行特征</w:t>
      </w:r>
    </w:p>
    <w:p>
      <w:pPr>
        <w:spacing w:before="75" w:after="0"/>
      </w:pPr>
      <w:r>
        <w:rPr/>
        <w:t xml:space="preserve">三、影响因素分析</w:t>
      </w:r>
    </w:p>
    <w:p>
      <w:pPr>
        <w:spacing w:before="75" w:after="0"/>
      </w:pPr>
      <w:r>
        <w:rPr/>
        <w:t xml:space="preserve">第二节 2021-2026年感冒药市场发展分析</w:t>
      </w:r>
    </w:p>
    <w:p>
      <w:pPr>
        <w:spacing w:before="75" w:after="0"/>
      </w:pPr>
      <w:r>
        <w:rPr/>
        <w:t xml:space="preserve">一、市场发展规模</w:t>
      </w:r>
    </w:p>
    <w:p>
      <w:pPr>
        <w:spacing w:before="75" w:after="0"/>
      </w:pPr>
      <w:r>
        <w:rPr/>
        <w:t xml:space="preserve">二、市场竞争态势</w:t>
      </w:r>
    </w:p>
    <w:p>
      <w:pPr>
        <w:spacing w:before="75" w:after="0"/>
      </w:pPr>
      <w:r>
        <w:rPr/>
        <w:t xml:space="preserve">三、企业竞争格局</w:t>
      </w:r>
    </w:p>
    <w:p>
      <w:pPr>
        <w:spacing w:before="75" w:after="0"/>
      </w:pPr>
      <w:r>
        <w:rPr/>
        <w:t xml:space="preserve">四、区域市场发展</w:t>
      </w:r>
    </w:p>
    <w:p>
      <w:pPr>
        <w:spacing w:before="75" w:after="0"/>
      </w:pPr>
      <w:r>
        <w:rPr/>
        <w:t xml:space="preserve">第三节 2021-2026年感冒药细分市场分析</w:t>
      </w:r>
    </w:p>
    <w:p>
      <w:pPr>
        <w:spacing w:before="75" w:after="0"/>
      </w:pPr>
      <w:r>
        <w:rPr/>
        <w:t xml:space="preserve">一、板蓝根市场发展现状</w:t>
      </w:r>
    </w:p>
    <w:p>
      <w:pPr>
        <w:spacing w:before="75" w:after="0"/>
      </w:pPr>
      <w:r>
        <w:rPr/>
        <w:t xml:space="preserve">二、口服液市场发展形势</w:t>
      </w:r>
    </w:p>
    <w:p>
      <w:pPr>
        <w:spacing w:before="75" w:after="0"/>
      </w:pPr>
      <w:r>
        <w:rPr/>
        <w:t xml:space="preserve">三、儿童感冒药市场规模</w:t>
      </w:r>
    </w:p>
    <w:p>
      <w:pPr>
        <w:spacing w:before="75" w:after="0"/>
      </w:pPr>
      <w:r>
        <w:rPr/>
        <w:t xml:space="preserve">第四节 感冒药市场存在的问题及发展对策</w:t>
      </w:r>
    </w:p>
    <w:p>
      <w:pPr>
        <w:spacing w:before="75" w:after="0"/>
      </w:pPr>
      <w:r>
        <w:rPr/>
        <w:t xml:space="preserve">一、市场不宜过度细分</w:t>
      </w:r>
    </w:p>
    <w:p>
      <w:pPr>
        <w:spacing w:before="75" w:after="0"/>
      </w:pPr>
      <w:r>
        <w:rPr/>
        <w:t xml:space="preserve">二、市场开拓策略探析</w:t>
      </w:r>
    </w:p>
    <w:p>
      <w:pPr>
        <w:spacing w:before="75" w:after="0"/>
      </w:pPr>
      <w:r>
        <w:rPr/>
        <w:t xml:space="preserve">三、市场存在的问题及建议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2021-2026年中国维生素市场发展分析</w:t>
      </w:r>
    </w:p>
    <w:p>
      <w:pPr>
        <w:spacing w:before="75" w:after="0"/>
      </w:pPr>
      <w:r>
        <w:rPr/>
        <w:t xml:space="preserve">第一节 维生素市场发展概况</w:t>
      </w:r>
    </w:p>
    <w:p>
      <w:pPr>
        <w:spacing w:before="75" w:after="0"/>
      </w:pPr>
      <w:r>
        <w:rPr/>
        <w:t xml:space="preserve">一、维生素的概述</w:t>
      </w:r>
    </w:p>
    <w:p>
      <w:pPr>
        <w:spacing w:before="75" w:after="0"/>
      </w:pPr>
      <w:r>
        <w:rPr/>
        <w:t xml:space="preserve">二、产品消费特征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四、市场竞争格局</w:t>
      </w:r>
    </w:p>
    <w:p>
      <w:pPr>
        <w:spacing w:before="75" w:after="0"/>
      </w:pPr>
      <w:r>
        <w:rPr/>
        <w:t xml:space="preserve">第二节 2021-2026年维生素出口情况分析</w:t>
      </w:r>
    </w:p>
    <w:p>
      <w:pPr>
        <w:spacing w:before="75" w:after="0"/>
      </w:pPr>
      <w:r>
        <w:rPr/>
        <w:t xml:space="preserve">一、2021-2026年出口市场</w:t>
      </w:r>
    </w:p>
    <w:p>
      <w:pPr>
        <w:spacing w:before="75" w:after="0"/>
      </w:pPr>
      <w:r>
        <w:rPr/>
        <w:t xml:space="preserve">二、2021-2026年出口市场</w:t>
      </w:r>
    </w:p>
    <w:p>
      <w:pPr>
        <w:spacing w:before="75" w:after="0"/>
      </w:pPr>
      <w:r>
        <w:rPr/>
        <w:t xml:space="preserve">三、2021-2026年出口市场</w:t>
      </w:r>
    </w:p>
    <w:p>
      <w:pPr>
        <w:spacing w:before="75" w:after="0"/>
      </w:pPr>
      <w:r>
        <w:rPr/>
        <w:t xml:space="preserve">第三节 2021-2026年维生素细分品种市场发展分析</w:t>
      </w:r>
    </w:p>
    <w:p>
      <w:pPr>
        <w:spacing w:before="75" w:after="0"/>
      </w:pPr>
      <w:r>
        <w:rPr/>
        <w:t xml:space="preserve">一、维生素a市场分析</w:t>
      </w:r>
    </w:p>
    <w:p>
      <w:pPr>
        <w:spacing w:before="75" w:after="0"/>
      </w:pPr>
      <w:r>
        <w:rPr/>
        <w:t xml:space="preserve">二、维生素b3市场分析</w:t>
      </w:r>
    </w:p>
    <w:p>
      <w:pPr>
        <w:spacing w:before="75" w:after="0"/>
      </w:pPr>
      <w:r>
        <w:rPr/>
        <w:t xml:space="preserve">三、维生素b4市场分析</w:t>
      </w:r>
    </w:p>
    <w:p>
      <w:pPr>
        <w:spacing w:before="75" w:after="0"/>
      </w:pPr>
      <w:r>
        <w:rPr/>
        <w:t xml:space="preserve">四、维生素c市场分析</w:t>
      </w:r>
    </w:p>
    <w:p>
      <w:pPr>
        <w:spacing w:before="75" w:after="0"/>
      </w:pPr>
      <w:r>
        <w:rPr/>
        <w:t xml:space="preserve">五、维生素e市场分析</w:t>
      </w:r>
    </w:p>
    <w:p>
      <w:pPr>
        <w:spacing w:before="75" w:after="0"/>
      </w:pPr>
      <w:r>
        <w:rPr/>
        <w:t xml:space="preserve">第四节 维生素市场发展策略与前景分析</w:t>
      </w:r>
    </w:p>
    <w:p>
      <w:pPr>
        <w:spacing w:before="75" w:after="0"/>
      </w:pPr>
      <w:r>
        <w:rPr/>
        <w:t xml:space="preserve">一、市场营销策略</w:t>
      </w:r>
    </w:p>
    <w:p>
      <w:pPr>
        <w:spacing w:before="75" w:after="0"/>
      </w:pPr>
      <w:r>
        <w:rPr/>
        <w:t xml:space="preserve">二、行业发展展望</w:t>
      </w:r>
    </w:p>
    <w:p>
      <w:pPr>
        <w:spacing w:before="75" w:after="0"/>
      </w:pPr>
      <w:r>
        <w:rPr>
          <w:b w:val="1"/>
          <w:bCs w:val="1"/>
        </w:rPr>
        <w:t xml:space="preserve">第六章 2021-2026年其它otc药品细分市场</w:t>
      </w:r>
    </w:p>
    <w:p>
      <w:pPr>
        <w:spacing w:before="75" w:after="0"/>
      </w:pPr>
      <w:r>
        <w:rPr/>
        <w:t xml:space="preserve">第一节 2021-2026年皮肤用药市场发展分析</w:t>
      </w:r>
    </w:p>
    <w:p>
      <w:pPr>
        <w:spacing w:before="75" w:after="0"/>
      </w:pPr>
      <w:r>
        <w:rPr/>
        <w:t xml:space="preserve">一、终端市场规模</w:t>
      </w:r>
    </w:p>
    <w:p>
      <w:pPr>
        <w:spacing w:before="75" w:after="0"/>
      </w:pPr>
      <w:r>
        <w:rPr/>
        <w:t xml:space="preserve">二、终端市场结构</w:t>
      </w:r>
    </w:p>
    <w:p>
      <w:pPr>
        <w:spacing w:before="75" w:after="0"/>
      </w:pPr>
      <w:r>
        <w:rPr/>
        <w:t xml:space="preserve">三、细分市场规模</w:t>
      </w:r>
    </w:p>
    <w:p>
      <w:pPr>
        <w:spacing w:before="75" w:after="0"/>
      </w:pPr>
      <w:r>
        <w:rPr/>
        <w:t xml:space="preserve">四、企业竞争格局</w:t>
      </w:r>
    </w:p>
    <w:p>
      <w:pPr>
        <w:spacing w:before="75" w:after="0"/>
      </w:pPr>
      <w:r>
        <w:rPr/>
        <w:t xml:space="preserve">第二节 2021-2026年解热镇痛药市场发展分析</w:t>
      </w:r>
    </w:p>
    <w:p>
      <w:pPr>
        <w:spacing w:before="75" w:after="0"/>
      </w:pPr>
      <w:r>
        <w:rPr/>
        <w:t xml:space="preserve">一、国内市场发展优势</w:t>
      </w:r>
    </w:p>
    <w:p>
      <w:pPr>
        <w:spacing w:before="75" w:after="0"/>
      </w:pPr>
      <w:r>
        <w:rPr/>
        <w:t xml:space="preserve">二、市场出口规模分析</w:t>
      </w:r>
    </w:p>
    <w:p>
      <w:pPr>
        <w:spacing w:before="75" w:after="0"/>
      </w:pPr>
      <w:r>
        <w:rPr/>
        <w:t xml:space="preserve">三、儿童药物市场规模</w:t>
      </w:r>
    </w:p>
    <w:p>
      <w:pPr>
        <w:spacing w:before="75" w:after="0"/>
      </w:pPr>
      <w:r>
        <w:rPr/>
        <w:t xml:space="preserve">第三节 2021-2026年心脑血管药市场发展分析</w:t>
      </w:r>
    </w:p>
    <w:p>
      <w:pPr>
        <w:spacing w:before="75" w:after="0"/>
      </w:pPr>
      <w:r>
        <w:rPr/>
        <w:t xml:space="preserve">一、市场发展形势</w:t>
      </w:r>
    </w:p>
    <w:p>
      <w:pPr>
        <w:spacing w:before="75" w:after="0"/>
      </w:pPr>
      <w:r>
        <w:rPr/>
        <w:t xml:space="preserve">二、市场发展规模</w:t>
      </w:r>
    </w:p>
    <w:p>
      <w:pPr>
        <w:spacing w:before="75" w:after="0"/>
      </w:pPr>
      <w:r>
        <w:rPr/>
        <w:t xml:space="preserve">三、raas市场规模</w:t>
      </w:r>
    </w:p>
    <w:p>
      <w:pPr>
        <w:spacing w:before="75" w:after="0"/>
      </w:pPr>
      <w:r>
        <w:rPr/>
        <w:t xml:space="preserve">四、企业发展动态</w:t>
      </w:r>
    </w:p>
    <w:p>
      <w:pPr>
        <w:spacing w:before="75" w:after="0"/>
      </w:pPr>
      <w:r>
        <w:rPr/>
        <w:t xml:space="preserve">第四节 2021-2026年妇科用药市场发展分析</w:t>
      </w:r>
    </w:p>
    <w:p>
      <w:pPr>
        <w:spacing w:before="75" w:after="0"/>
      </w:pPr>
      <w:r>
        <w:rPr/>
        <w:t xml:space="preserve">一、妇科用药市场竞争格局</w:t>
      </w:r>
    </w:p>
    <w:p>
      <w:pPr>
        <w:spacing w:before="75" w:after="0"/>
      </w:pPr>
      <w:r>
        <w:rPr/>
        <w:t xml:space="preserve">二、妇科炎症用药市场规模</w:t>
      </w:r>
    </w:p>
    <w:p>
      <w:pPr>
        <w:spacing w:before="75" w:after="0"/>
      </w:pPr>
      <w:r>
        <w:rPr/>
        <w:t xml:space="preserve">三、妇科炎症用药竞争形势</w:t>
      </w:r>
    </w:p>
    <w:p>
      <w:pPr>
        <w:spacing w:before="75" w:after="0"/>
      </w:pPr>
      <w:r>
        <w:rPr/>
        <w:t xml:space="preserve">四、妇科用药市场规模预测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2021-2026年非处方药（otc）市场营销分析</w:t>
      </w:r>
    </w:p>
    <w:p>
      <w:pPr>
        <w:spacing w:before="75" w:after="0"/>
      </w:pPr>
      <w:r>
        <w:rPr/>
        <w:t xml:space="preserve">第一节 otc市场营销概况</w:t>
      </w:r>
    </w:p>
    <w:p>
      <w:pPr>
        <w:spacing w:before="75" w:after="0"/>
      </w:pPr>
      <w:r>
        <w:rPr/>
        <w:t xml:space="preserve">一、市场营销特征</w:t>
      </w:r>
    </w:p>
    <w:p>
      <w:pPr>
        <w:spacing w:before="75" w:after="0"/>
      </w:pPr>
      <w:r>
        <w:rPr/>
        <w:t xml:space="preserve">二、营销渠道模式</w:t>
      </w:r>
    </w:p>
    <w:p>
      <w:pPr>
        <w:spacing w:before="75" w:after="0"/>
      </w:pPr>
      <w:r>
        <w:rPr/>
        <w:t xml:space="preserve">三、市场战略模式</w:t>
      </w:r>
    </w:p>
    <w:p>
      <w:pPr>
        <w:spacing w:before="75" w:after="0"/>
      </w:pPr>
      <w:r>
        <w:rPr/>
        <w:t xml:space="preserve">四、营销发展方向</w:t>
      </w:r>
    </w:p>
    <w:p>
      <w:pPr>
        <w:spacing w:before="75" w:after="0"/>
      </w:pPr>
      <w:r>
        <w:rPr/>
        <w:t xml:space="preserve">第二节 otc市场消费者营销分析</w:t>
      </w:r>
    </w:p>
    <w:p>
      <w:pPr>
        <w:spacing w:before="75" w:after="0"/>
      </w:pPr>
      <w:r>
        <w:rPr/>
        <w:t xml:space="preserve">一、产品消费特征</w:t>
      </w:r>
    </w:p>
    <w:p>
      <w:pPr>
        <w:spacing w:before="75" w:after="0"/>
      </w:pPr>
      <w:r>
        <w:rPr/>
        <w:t xml:space="preserve">二、市场消费者行为</w:t>
      </w:r>
    </w:p>
    <w:p>
      <w:pPr>
        <w:spacing w:before="75" w:after="0"/>
      </w:pPr>
      <w:r>
        <w:rPr/>
        <w:t xml:space="preserve">三、市场消费者心理</w:t>
      </w:r>
    </w:p>
    <w:p>
      <w:pPr>
        <w:spacing w:before="75" w:after="0"/>
      </w:pPr>
      <w:r>
        <w:rPr/>
        <w:t xml:space="preserve">四、消费者营销分析</w:t>
      </w:r>
    </w:p>
    <w:p>
      <w:pPr>
        <w:spacing w:before="75" w:after="0"/>
      </w:pPr>
      <w:r>
        <w:rPr/>
        <w:t xml:space="preserve">第三节 otc广告营销分析</w:t>
      </w:r>
    </w:p>
    <w:p>
      <w:pPr>
        <w:spacing w:before="75" w:after="0"/>
      </w:pPr>
      <w:r>
        <w:rPr/>
        <w:t xml:space="preserve">一、otc广告营销作用</w:t>
      </w:r>
    </w:p>
    <w:p>
      <w:pPr>
        <w:spacing w:before="75" w:after="0"/>
      </w:pPr>
      <w:r>
        <w:rPr/>
        <w:t xml:space="preserve">二、otc广告营销关键</w:t>
      </w:r>
    </w:p>
    <w:p>
      <w:pPr>
        <w:spacing w:before="75" w:after="0"/>
      </w:pPr>
      <w:r>
        <w:rPr/>
        <w:t xml:space="preserve">三、市场广告营销困境</w:t>
      </w:r>
    </w:p>
    <w:p>
      <w:pPr>
        <w:spacing w:before="75" w:after="0"/>
      </w:pPr>
      <w:r>
        <w:rPr/>
        <w:t xml:space="preserve">四、otc广告营销策略</w:t>
      </w:r>
    </w:p>
    <w:p>
      <w:pPr>
        <w:spacing w:before="75" w:after="0"/>
      </w:pPr>
      <w:r>
        <w:rPr/>
        <w:t xml:space="preserve">五、市场营销平衡策略</w:t>
      </w:r>
    </w:p>
    <w:p>
      <w:pPr>
        <w:spacing w:before="75" w:after="0"/>
      </w:pPr>
      <w:r>
        <w:rPr/>
        <w:t xml:space="preserve">六、产品广告创新策略</w:t>
      </w:r>
    </w:p>
    <w:p>
      <w:pPr>
        <w:spacing w:before="75" w:after="0"/>
      </w:pPr>
      <w:r>
        <w:rPr/>
        <w:t xml:space="preserve">第四节 otc品牌营销</w:t>
      </w:r>
    </w:p>
    <w:p>
      <w:pPr>
        <w:spacing w:before="75" w:after="0"/>
      </w:pPr>
      <w:r>
        <w:rPr/>
        <w:t xml:space="preserve">一、otc市场品牌营销</w:t>
      </w:r>
    </w:p>
    <w:p>
      <w:pPr>
        <w:spacing w:before="75" w:after="0"/>
      </w:pPr>
      <w:r>
        <w:rPr/>
        <w:t xml:space="preserve">二、品牌营销关键因素</w:t>
      </w:r>
    </w:p>
    <w:p>
      <w:pPr>
        <w:spacing w:before="75" w:after="0"/>
      </w:pPr>
      <w:r>
        <w:rPr/>
        <w:t xml:space="preserve">三、品牌营销实施准则</w:t>
      </w:r>
    </w:p>
    <w:p>
      <w:pPr>
        <w:spacing w:before="75" w:after="0"/>
      </w:pPr>
      <w:r>
        <w:rPr/>
        <w:t xml:space="preserve">四、品牌营销面临挑战</w:t>
      </w:r>
    </w:p>
    <w:p>
      <w:pPr>
        <w:spacing w:before="75" w:after="0"/>
      </w:pPr>
      <w:r>
        <w:rPr/>
        <w:t xml:space="preserve">五、品牌终端维价策略</w:t>
      </w:r>
    </w:p>
    <w:p>
      <w:pPr>
        <w:spacing w:before="75" w:after="0"/>
      </w:pPr>
      <w:r>
        <w:rPr/>
        <w:t xml:space="preserve">第五节 otc市场营销策略</w:t>
      </w:r>
    </w:p>
    <w:p>
      <w:pPr>
        <w:spacing w:before="75" w:after="0"/>
      </w:pPr>
      <w:r>
        <w:rPr/>
        <w:t xml:space="preserve">一、市场渠道营销策略</w:t>
      </w:r>
    </w:p>
    <w:p>
      <w:pPr>
        <w:spacing w:before="75" w:after="0"/>
      </w:pPr>
      <w:r>
        <w:rPr/>
        <w:t xml:space="preserve">二、市场运作策略分析</w:t>
      </w:r>
    </w:p>
    <w:p>
      <w:pPr>
        <w:spacing w:before="75" w:after="0"/>
      </w:pPr>
      <w:r>
        <w:rPr/>
        <w:t xml:space="preserve">三、产品运作营销策略</w:t>
      </w:r>
    </w:p>
    <w:p>
      <w:pPr>
        <w:spacing w:before="75" w:after="0"/>
      </w:pPr>
      <w:r>
        <w:rPr/>
        <w:t xml:space="preserve">四、产品终端营销策略</w:t>
      </w:r>
    </w:p>
    <w:p>
      <w:pPr>
        <w:spacing w:before="75" w:after="0"/>
      </w:pPr>
      <w:r>
        <w:rPr/>
        <w:t xml:space="preserve">五、市场营销战略趋势</w:t>
      </w:r>
    </w:p>
    <w:p>
      <w:pPr>
        <w:spacing w:before="75" w:after="0"/>
      </w:pPr>
      <w:r>
        <w:rPr/>
        <w:t xml:space="preserve">六、产品营销发展趋势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2021-2026年中国医药零售行业发展分析</w:t>
      </w:r>
    </w:p>
    <w:p>
      <w:pPr>
        <w:spacing w:before="75" w:after="0"/>
      </w:pPr>
      <w:r>
        <w:rPr/>
        <w:t xml:space="preserve">第一节 2021-2026年中国医药零售发展综述</w:t>
      </w:r>
    </w:p>
    <w:p>
      <w:pPr>
        <w:spacing w:before="75" w:after="0"/>
      </w:pPr>
      <w:r>
        <w:rPr/>
        <w:t xml:space="preserve">一、药品零售发展环境</w:t>
      </w:r>
    </w:p>
    <w:p>
      <w:pPr>
        <w:spacing w:before="75" w:after="0"/>
      </w:pPr>
      <w:r>
        <w:rPr/>
        <w:t xml:space="preserve">二、医药零售竞争格局</w:t>
      </w:r>
    </w:p>
    <w:p>
      <w:pPr>
        <w:spacing w:before="75" w:after="0"/>
      </w:pPr>
      <w:r>
        <w:rPr/>
        <w:t xml:space="preserve">三、药品零售发展机遇</w:t>
      </w:r>
    </w:p>
    <w:p>
      <w:pPr>
        <w:spacing w:before="75" w:after="0"/>
      </w:pPr>
      <w:r>
        <w:rPr/>
        <w:t xml:space="preserve">四、药品零售面临挑战</w:t>
      </w:r>
    </w:p>
    <w:p>
      <w:pPr>
        <w:spacing w:before="75" w:after="0"/>
      </w:pPr>
      <w:r>
        <w:rPr/>
        <w:t xml:space="preserve">第二节 2021-2026年中国医药零售市场发展规模</w:t>
      </w:r>
    </w:p>
    <w:p>
      <w:pPr>
        <w:spacing w:before="75" w:after="0"/>
      </w:pPr>
      <w:r>
        <w:rPr/>
        <w:t xml:space="preserve">一、2021-2026年药品零售规模</w:t>
      </w:r>
    </w:p>
    <w:p>
      <w:pPr>
        <w:spacing w:before="75" w:after="0"/>
      </w:pPr>
      <w:r>
        <w:rPr/>
        <w:t xml:space="preserve">二、2021-2026年药品零售规模</w:t>
      </w:r>
    </w:p>
    <w:p>
      <w:pPr>
        <w:spacing w:before="75" w:after="0"/>
      </w:pPr>
      <w:r>
        <w:rPr/>
        <w:t xml:space="preserve">三、2021-2026年药品零售形势</w:t>
      </w:r>
    </w:p>
    <w:p>
      <w:pPr>
        <w:spacing w:before="75" w:after="0"/>
      </w:pPr>
      <w:r>
        <w:rPr/>
        <w:t xml:space="preserve">第三节 2021-2026年中国医药零售连锁行业分析</w:t>
      </w:r>
    </w:p>
    <w:p>
      <w:pPr>
        <w:spacing w:before="75" w:after="0"/>
      </w:pPr>
      <w:r>
        <w:rPr/>
        <w:t xml:space="preserve">一、连锁经营模式</w:t>
      </w:r>
    </w:p>
    <w:p>
      <w:pPr>
        <w:spacing w:before="75" w:after="0"/>
      </w:pPr>
      <w:r>
        <w:rPr/>
        <w:t xml:space="preserve">二、连锁经营条件</w:t>
      </w:r>
    </w:p>
    <w:p>
      <w:pPr>
        <w:spacing w:before="75" w:after="0"/>
      </w:pPr>
      <w:r>
        <w:rPr/>
        <w:t xml:space="preserve">三、行业竞争形势</w:t>
      </w:r>
    </w:p>
    <w:p>
      <w:pPr>
        <w:spacing w:before="75" w:after="0"/>
      </w:pPr>
      <w:r>
        <w:rPr/>
        <w:t xml:space="preserve">四、行业并购热潮</w:t>
      </w:r>
    </w:p>
    <w:p>
      <w:pPr>
        <w:spacing w:before="75" w:after="0"/>
      </w:pPr>
      <w:r>
        <w:rPr/>
        <w:t xml:space="preserve">五、行业发展趋势</w:t>
      </w:r>
    </w:p>
    <w:p>
      <w:pPr>
        <w:spacing w:before="75" w:after="0"/>
      </w:pPr>
      <w:r>
        <w:rPr/>
        <w:t xml:space="preserve">第四节 新医改下医药零售行业前景展望</w:t>
      </w:r>
    </w:p>
    <w:p>
      <w:pPr>
        <w:spacing w:before="75" w:after="0"/>
      </w:pPr>
      <w:r>
        <w:rPr/>
        <w:t xml:space="preserve">一、医改方案发展方向</w:t>
      </w:r>
    </w:p>
    <w:p>
      <w:pPr>
        <w:spacing w:before="75" w:after="0"/>
      </w:pPr>
      <w:r>
        <w:rPr/>
        <w:t xml:space="preserve">二、医药行业销售变化</w:t>
      </w:r>
    </w:p>
    <w:p>
      <w:pPr>
        <w:spacing w:before="75" w:after="0"/>
      </w:pPr>
      <w:r>
        <w:rPr/>
        <w:t xml:space="preserve">三、地方医药改革方向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2021-2026年中国医药电商行业发展分析</w:t>
      </w:r>
    </w:p>
    <w:p>
      <w:pPr>
        <w:spacing w:before="75" w:after="0"/>
      </w:pPr>
      <w:r>
        <w:rPr/>
        <w:t xml:space="preserve">第一节 2021-2026年中国医药电商行业发展态势</w:t>
      </w:r>
    </w:p>
    <w:p>
      <w:pPr>
        <w:spacing w:before="75" w:after="0"/>
      </w:pPr>
      <w:r>
        <w:rPr/>
        <w:t xml:space="preserve">一、行业竞争优势</w:t>
      </w:r>
    </w:p>
    <w:p>
      <w:pPr>
        <w:spacing w:before="75" w:after="0"/>
      </w:pPr>
      <w:r>
        <w:rPr/>
        <w:t xml:space="preserve">二、行业发展形势</w:t>
      </w:r>
    </w:p>
    <w:p>
      <w:pPr>
        <w:spacing w:before="75" w:after="0"/>
      </w:pPr>
      <w:r>
        <w:rPr/>
        <w:t xml:space="preserve">三、政策环境分析</w:t>
      </w:r>
    </w:p>
    <w:p>
      <w:pPr>
        <w:spacing w:before="75" w:after="0"/>
      </w:pPr>
      <w:r>
        <w:rPr/>
        <w:t xml:space="preserve">四、运营模式竞争</w:t>
      </w:r>
    </w:p>
    <w:p>
      <w:pPr>
        <w:spacing w:before="75" w:after="0"/>
      </w:pPr>
      <w:r>
        <w:rPr/>
        <w:t xml:space="preserve">五、竞争格局分析</w:t>
      </w:r>
    </w:p>
    <w:p>
      <w:pPr>
        <w:spacing w:before="75" w:after="0"/>
      </w:pPr>
      <w:r>
        <w:rPr/>
        <w:t xml:space="preserve">第二节 2021-2026年中国医药电商市场规模分析</w:t>
      </w:r>
    </w:p>
    <w:p>
      <w:pPr>
        <w:spacing w:before="75" w:after="0"/>
      </w:pPr>
      <w:r>
        <w:rPr/>
        <w:t xml:space="preserve">一、2021-2026年市场规模</w:t>
      </w:r>
    </w:p>
    <w:p>
      <w:pPr>
        <w:spacing w:before="75" w:after="0"/>
      </w:pPr>
      <w:r>
        <w:rPr/>
        <w:t xml:space="preserve">二、2021-2026年市场规模</w:t>
      </w:r>
    </w:p>
    <w:p>
      <w:pPr>
        <w:spacing w:before="75" w:after="0"/>
      </w:pPr>
      <w:r>
        <w:rPr/>
        <w:t xml:space="preserve">三、2021-2026年市场规模</w:t>
      </w:r>
    </w:p>
    <w:p>
      <w:pPr>
        <w:spacing w:before="75" w:after="0"/>
      </w:pPr>
      <w:r>
        <w:rPr/>
        <w:t xml:space="preserve">第三节 中国医药电商标杆企业分析</w:t>
      </w:r>
    </w:p>
    <w:p>
      <w:pPr>
        <w:spacing w:before="75" w:after="0"/>
      </w:pPr>
      <w:r>
        <w:rPr/>
        <w:t xml:space="preserve">一、健一网</w:t>
      </w:r>
    </w:p>
    <w:p>
      <w:pPr>
        <w:spacing w:before="75" w:after="0"/>
      </w:pPr>
      <w:r>
        <w:rPr/>
        <w:t xml:space="preserve">二、一心堂</w:t>
      </w:r>
    </w:p>
    <w:p>
      <w:pPr>
        <w:spacing w:before="75" w:after="0"/>
      </w:pPr>
      <w:r>
        <w:rPr/>
        <w:t xml:space="preserve">三、珍诚在线</w:t>
      </w:r>
    </w:p>
    <w:p>
      <w:pPr>
        <w:spacing w:before="75" w:after="0"/>
      </w:pPr>
      <w:r>
        <w:rPr/>
        <w:t xml:space="preserve">四、天猫医药馆</w:t>
      </w:r>
    </w:p>
    <w:p>
      <w:pPr>
        <w:spacing w:before="75" w:after="0"/>
      </w:pPr>
      <w:r>
        <w:rPr/>
        <w:t xml:space="preserve">第四节 中国医药电商发展策略建议</w:t>
      </w:r>
    </w:p>
    <w:p>
      <w:pPr>
        <w:spacing w:before="75" w:after="0"/>
      </w:pPr>
      <w:r>
        <w:rPr/>
        <w:t xml:space="preserve">一、经营痛点建议</w:t>
      </w:r>
    </w:p>
    <w:p>
      <w:pPr>
        <w:spacing w:before="75" w:after="0"/>
      </w:pPr>
      <w:r>
        <w:rPr/>
        <w:t xml:space="preserve">二、线上线下联动</w:t>
      </w:r>
    </w:p>
    <w:p>
      <w:pPr>
        <w:spacing w:before="75" w:after="0"/>
      </w:pPr>
      <w:r>
        <w:rPr/>
        <w:t xml:space="preserve">三、健康管理转型</w:t>
      </w:r>
    </w:p>
    <w:p>
      <w:pPr>
        <w:spacing w:before="75" w:after="0"/>
      </w:pPr>
      <w:r>
        <w:rPr/>
        <w:t xml:space="preserve">第五节 中国医药电商发展前景分析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二、医药电商发展机遇</w:t>
      </w:r>
    </w:p>
    <w:p>
      <w:pPr>
        <w:spacing w:before="75" w:after="0"/>
      </w:pPr>
      <w:r>
        <w:rPr/>
        <w:t xml:space="preserve">三、“互联网+医药”前景</w:t>
      </w:r>
    </w:p>
    <w:p>
      <w:pPr>
        <w:spacing w:before="75" w:after="0"/>
      </w:pPr>
      <w:r>
        <w:rPr>
          <w:b w:val="1"/>
          <w:bCs w:val="1"/>
        </w:rPr>
        <w:t xml:space="preserve">第十章 2021-2026年非处方药（otc）重点企业分析</w:t>
      </w:r>
    </w:p>
    <w:p>
      <w:pPr>
        <w:spacing w:before="75" w:after="0"/>
      </w:pPr>
      <w:r>
        <w:rPr/>
        <w:t xml:space="preserve">第一节 哈药集团股份有限公司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五、核心竞争力分析</w:t>
      </w:r>
    </w:p>
    <w:p>
      <w:pPr>
        <w:spacing w:before="75" w:after="0"/>
      </w:pPr>
      <w:r>
        <w:rPr/>
        <w:t xml:space="preserve">六、公司发展战略</w:t>
      </w:r>
    </w:p>
    <w:p>
      <w:pPr>
        <w:spacing w:before="75" w:after="0"/>
      </w:pPr>
      <w:r>
        <w:rPr/>
        <w:t xml:space="preserve">七、未来前景展望</w:t>
      </w:r>
    </w:p>
    <w:p>
      <w:pPr>
        <w:spacing w:before="75" w:after="0"/>
      </w:pPr>
      <w:r>
        <w:rPr/>
        <w:t xml:space="preserve">第二节 江中药业股份有限公司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五、核心竞争力分析</w:t>
      </w:r>
    </w:p>
    <w:p>
      <w:pPr>
        <w:spacing w:before="75" w:after="0"/>
      </w:pPr>
      <w:r>
        <w:rPr/>
        <w:t xml:space="preserve">六、公司发展战略</w:t>
      </w:r>
    </w:p>
    <w:p>
      <w:pPr>
        <w:spacing w:before="75" w:after="0"/>
      </w:pPr>
      <w:r>
        <w:rPr/>
        <w:t xml:space="preserve">七、未来前景展望</w:t>
      </w:r>
    </w:p>
    <w:p>
      <w:pPr>
        <w:spacing w:before="75" w:after="0"/>
      </w:pPr>
      <w:r>
        <w:rPr/>
        <w:t xml:space="preserve">第三节 华润三九医药股份有限公司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五、核心竞争力分析</w:t>
      </w:r>
    </w:p>
    <w:p>
      <w:pPr>
        <w:spacing w:before="75" w:after="0"/>
      </w:pPr>
      <w:r>
        <w:rPr/>
        <w:t xml:space="preserve">六、公司发展战略</w:t>
      </w:r>
    </w:p>
    <w:p>
      <w:pPr>
        <w:spacing w:before="75" w:after="0"/>
      </w:pPr>
      <w:r>
        <w:rPr/>
        <w:t xml:space="preserve">七、未来前景展望</w:t>
      </w:r>
    </w:p>
    <w:p>
      <w:pPr>
        <w:spacing w:before="75" w:after="0"/>
      </w:pPr>
      <w:r>
        <w:rPr/>
        <w:t xml:space="preserve">第四节 云南白药集团股份有限公司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五、核心竞争力分析</w:t>
      </w:r>
    </w:p>
    <w:p>
      <w:pPr>
        <w:spacing w:before="75" w:after="0"/>
      </w:pPr>
      <w:r>
        <w:rPr/>
        <w:t xml:space="preserve">六、公司发展战略</w:t>
      </w:r>
    </w:p>
    <w:p>
      <w:pPr>
        <w:spacing w:before="75" w:after="0"/>
      </w:pPr>
      <w:r>
        <w:rPr/>
        <w:t xml:space="preserve">七、未来前景展望</w:t>
      </w:r>
    </w:p>
    <w:p>
      <w:pPr>
        <w:spacing w:before="75" w:after="0"/>
      </w:pPr>
      <w:r>
        <w:rPr/>
        <w:t xml:space="preserve">第五节 山东东阿阿胶股份有限公司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五、核心竞争力分析</w:t>
      </w:r>
    </w:p>
    <w:p>
      <w:pPr>
        <w:spacing w:before="75" w:after="0"/>
      </w:pPr>
      <w:r>
        <w:rPr/>
        <w:t xml:space="preserve">六、公司发展战略</w:t>
      </w:r>
    </w:p>
    <w:p>
      <w:pPr>
        <w:spacing w:before="75" w:after="0"/>
      </w:pPr>
      <w:r>
        <w:rPr/>
        <w:t xml:space="preserve">七、未来前景展望</w:t>
      </w:r>
    </w:p>
    <w:p>
      <w:pPr>
        <w:spacing w:before="75" w:after="0"/>
      </w:pPr>
      <w:r>
        <w:rPr/>
        <w:t xml:space="preserve">第六节 马应龙药业集团股份有限公司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五、核心竞争力分析</w:t>
      </w:r>
    </w:p>
    <w:p>
      <w:pPr>
        <w:spacing w:before="75" w:after="0"/>
      </w:pPr>
      <w:r>
        <w:rPr/>
        <w:t xml:space="preserve">六、公司发展战略</w:t>
      </w:r>
    </w:p>
    <w:p>
      <w:pPr>
        <w:spacing w:before="75" w:after="0"/>
      </w:pPr>
      <w:r>
        <w:rPr/>
        <w:t xml:space="preserve">七、未来前景展望</w:t>
      </w:r>
    </w:p>
    <w:p>
      <w:pPr>
        <w:spacing w:before="75" w:after="0"/>
      </w:pPr>
      <w:r>
        <w:rPr/>
        <w:t xml:space="preserve">第七节 北京同仁堂科技发展股份有限公司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五、核心竞争力分析</w:t>
      </w:r>
    </w:p>
    <w:p>
      <w:pPr>
        <w:spacing w:before="75" w:after="0"/>
      </w:pPr>
      <w:r>
        <w:rPr/>
        <w:t xml:space="preserve">六、公司发展战略</w:t>
      </w:r>
    </w:p>
    <w:p>
      <w:pPr>
        <w:spacing w:before="75" w:after="0"/>
      </w:pPr>
      <w:r>
        <w:rPr/>
        <w:t xml:space="preserve">七、未来前景展望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2026-2031年中国非处方药（otc）市场前景展望</w:t>
      </w:r>
    </w:p>
    <w:p>
      <w:pPr>
        <w:spacing w:before="75" w:after="0"/>
      </w:pPr>
      <w:r>
        <w:rPr/>
        <w:t xml:space="preserve">第一节 2026-2031年中国医药行业发展前景</w:t>
      </w:r>
    </w:p>
    <w:p>
      <w:pPr>
        <w:spacing w:before="75" w:after="0"/>
      </w:pPr>
      <w:r>
        <w:rPr/>
        <w:t xml:space="preserve">一、“十四五”发展重点</w:t>
      </w:r>
    </w:p>
    <w:p>
      <w:pPr>
        <w:spacing w:before="75" w:after="0"/>
      </w:pPr>
      <w:r>
        <w:rPr/>
        <w:t xml:space="preserve">二、医药市场发展趋势</w:t>
      </w:r>
    </w:p>
    <w:p>
      <w:pPr>
        <w:spacing w:before="75" w:after="0"/>
      </w:pPr>
      <w:r>
        <w:rPr/>
        <w:t xml:space="preserve">三、医药市场发展空间</w:t>
      </w:r>
    </w:p>
    <w:p>
      <w:pPr>
        <w:spacing w:before="75" w:after="0"/>
      </w:pPr>
      <w:r>
        <w:rPr/>
        <w:t xml:space="preserve">四、医药市场发展潜力</w:t>
      </w:r>
    </w:p>
    <w:p>
      <w:pPr>
        <w:spacing w:before="75" w:after="0"/>
      </w:pPr>
      <w:r>
        <w:rPr/>
        <w:t xml:space="preserve">第二节 2026-2031年otc市场前景趋势分析</w:t>
      </w:r>
    </w:p>
    <w:p>
      <w:pPr>
        <w:spacing w:before="75" w:after="0"/>
      </w:pPr>
      <w:r>
        <w:rPr/>
        <w:t xml:space="preserve">一、otc市场发展方向</w:t>
      </w:r>
    </w:p>
    <w:p>
      <w:pPr>
        <w:spacing w:before="75" w:after="0"/>
      </w:pPr>
      <w:r>
        <w:rPr/>
        <w:t xml:space="preserve">二、otc企业发展趋势</w:t>
      </w:r>
    </w:p>
    <w:p>
      <w:pPr>
        <w:spacing w:before="75" w:after="0"/>
      </w:pPr>
      <w:r>
        <w:rPr/>
        <w:t xml:space="preserve">三、otc产品发展动向</w:t>
      </w:r>
    </w:p>
    <w:p>
      <w:pPr>
        <w:spacing w:before="75" w:after="0"/>
      </w:pPr>
      <w:r>
        <w:rPr/>
        <w:t xml:space="preserve">四、2026-2031年中国非处方药市场规模预测分析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图表：中华人民共和国药品管理法</w:t>
      </w:r>
    </w:p>
    <w:p>
      <w:pPr>
        <w:spacing w:before="75" w:after="0"/>
      </w:pPr>
      <w:r>
        <w:rPr/>
        <w:t xml:space="preserve">图表：全国医疗卫生服务体系规划纲要</w:t>
      </w:r>
    </w:p>
    <w:p>
      <w:pPr>
        <w:spacing w:before="75" w:after="0"/>
      </w:pPr>
      <w:r>
        <w:rPr/>
        <w:t xml:space="preserve">图表：处方药与非处方药分类管理办法(试行)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本文地址：https://www.51baogao.cn/baogao/20240808/767038.shtml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08/7670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中国非处方药（OTC）行业市场发展现状及发展前景预测研究报告(2026-2031版)</dc:title>
  <dc:description>中国非处方药（OTC）行业市场发展现状及发展前景预测研究报告(2026-2031版)</dc:description>
  <dc:subject>中国非处方药（OTC）行业市场发展现状及发展前景预测研究报告(2026-2031版)</dc:subject>
  <cp:keywords>研究报告</cp:keywords>
  <cp:category>研究报告</cp:category>
  <cp:lastModifiedBy>北京中道泰和信息咨询有限公司</cp:lastModifiedBy>
  <dcterms:created xsi:type="dcterms:W3CDTF">2026-03-25T18:01:33+08:00</dcterms:created>
  <dcterms:modified xsi:type="dcterms:W3CDTF">2026-03-25T18:01:33+08:00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