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中国砂纸行业市场发展现状及发展趋势与投资分析研究报告(2026-2031版)</w:t>
      </w:r>
    </w:p>
    <w:p>
      <w:pPr>
        <w:spacing w:after="150"/>
      </w:pPr>
      <w:r>
        <w:rPr>
          <w:b w:val="1"/>
          <w:bCs w:val="1"/>
        </w:rPr>
        <w:t xml:space="preserve">报告简介</w:t>
      </w:r>
    </w:p>
    <w:p>
      <w:pPr>
        <w:spacing w:after="150"/>
      </w:pPr>
      <w:r>
        <w:rPr/>
        <w:t xml:space="preserve">砂纸是一种供研磨用的材料，用于研磨金属、木材等表面，以使其光洁平滑。 砂纸由胶结剂和磨料颗粒组成，具有粗糙度可调节、可弯曲性好、耐磨性强和可复用性等特点。它根据不同的研磨物质分为金刚砂纸、人造金刚砂纸、玻璃砂纸等多种类型，其中干磨砂纸(木砂纸)用于磨光木、竹器表面，而耐水砂纸(水砂纸)则用于在水中或油中磨光金属或非金属工件表面。</w:t>
      </w:r>
    </w:p>
    <w:p>
      <w:pPr>
        <w:spacing w:after="150"/>
      </w:pPr>
      <w:r>
        <w:rPr/>
        <w:t xml:space="preserve">砂纸的用途广泛，包括但不限于木工加工、金属加工、汽车维修、家具修复、建筑装修以及手工艺品制作等领域。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纸专业研究单位等公布和提供的大量资料。对我国砂纸的行业现状、市场各类经营指标的情况、重点企业状况、区域市场发展情况等内容进行详细的阐述和深入的分析，着重对砂纸业务的发展进行详尽深入的分析，并根据砂纸行业的政策经济发展环境对砂纸行业潜在的风险和防范建议进行分析。最后提出研究者对砂纸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砂纸行业发展概述</w:t>
      </w:r>
    </w:p>
    <w:p>
      <w:pPr>
        <w:spacing w:before="75" w:after="0"/>
      </w:pPr>
      <w:r>
        <w:rPr/>
        <w:t xml:space="preserve">第一节 砂纸的概念</w:t>
      </w:r>
    </w:p>
    <w:p>
      <w:pPr>
        <w:spacing w:before="75" w:after="0"/>
      </w:pPr>
      <w:r>
        <w:rPr/>
        <w:t xml:space="preserve">一、砂纸的定义</w:t>
      </w:r>
    </w:p>
    <w:p>
      <w:pPr>
        <w:spacing w:before="75" w:after="0"/>
      </w:pPr>
      <w:r>
        <w:rPr/>
        <w:t xml:space="preserve">二、砂纸的应用</w:t>
      </w:r>
    </w:p>
    <w:p>
      <w:pPr>
        <w:spacing w:before="75" w:after="0"/>
      </w:pPr>
      <w:r>
        <w:rPr/>
        <w:t xml:space="preserve">三、砂纸在国民经济中的地位</w:t>
      </w:r>
    </w:p>
    <w:p>
      <w:pPr>
        <w:spacing w:before="75" w:after="0"/>
      </w:pPr>
      <w:r>
        <w:rPr/>
        <w:t xml:space="preserve">第二节 我国砂纸市场概况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中国砂纸行业整体运行现状分析</w:t>
      </w:r>
    </w:p>
    <w:p>
      <w:pPr>
        <w:spacing w:before="75" w:after="0"/>
      </w:pPr>
      <w:r>
        <w:rPr/>
        <w:t xml:space="preserve">第一节 砂纸行业产业链概况</w:t>
      </w:r>
    </w:p>
    <w:p>
      <w:pPr>
        <w:spacing w:before="75" w:after="0"/>
      </w:pPr>
      <w:r>
        <w:rPr/>
        <w:t xml:space="preserve">一、砂纸行业上游发展现状</w:t>
      </w:r>
    </w:p>
    <w:p>
      <w:pPr>
        <w:spacing w:before="75" w:after="0"/>
      </w:pPr>
      <w:r>
        <w:rPr/>
        <w:t xml:space="preserve">二、砂纸行业上游发展趋势</w:t>
      </w:r>
    </w:p>
    <w:p>
      <w:pPr>
        <w:spacing w:before="75" w:after="0"/>
      </w:pPr>
      <w:r>
        <w:rPr/>
        <w:t xml:space="preserve">三、砂纸行业下游发展现状</w:t>
      </w:r>
    </w:p>
    <w:p>
      <w:pPr>
        <w:spacing w:before="75" w:after="0"/>
      </w:pPr>
      <w:r>
        <w:rPr/>
        <w:t xml:space="preserve">四、砂纸行业下游发展趋势</w:t>
      </w:r>
    </w:p>
    <w:p>
      <w:pPr>
        <w:spacing w:before="75" w:after="0"/>
      </w:pPr>
      <w:r>
        <w:rPr/>
        <w:t xml:space="preserve">第二节 砂纸行业市场供需情况分析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2021-2026年国内砂纸行业发展现状</w:t>
      </w:r>
    </w:p>
    <w:p>
      <w:pPr>
        <w:spacing w:before="75" w:after="0"/>
      </w:pPr>
      <w:r>
        <w:rPr/>
        <w:t xml:space="preserve">一、砂纸行业产销状况分析</w:t>
      </w:r>
    </w:p>
    <w:p>
      <w:pPr>
        <w:spacing w:before="75" w:after="0"/>
      </w:pPr>
      <w:r>
        <w:rPr/>
        <w:t xml:space="preserve">二、砂纸行业市场盈利能力分析</w:t>
      </w:r>
    </w:p>
    <w:p>
      <w:pPr>
        <w:spacing w:before="75" w:after="0"/>
      </w:pPr>
      <w:r>
        <w:rPr>
          <w:b w:val="1"/>
          <w:bCs w:val="1"/>
        </w:rPr>
        <w:t xml:space="preserve">第四章 砂纸行业区域市场分析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中国砂纸行业市场竞争分析</w:t>
      </w:r>
    </w:p>
    <w:p>
      <w:pPr>
        <w:spacing w:before="75" w:after="0"/>
      </w:pPr>
      <w:r>
        <w:rPr/>
        <w:t xml:space="preserve">第一节 砂纸行业上下游市场分析</w:t>
      </w:r>
    </w:p>
    <w:p>
      <w:pPr>
        <w:spacing w:before="75" w:after="0"/>
      </w:pPr>
      <w:r>
        <w:rPr/>
        <w:t xml:space="preserve">一、砂纸行业产业链简介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砂纸行业市场供需分析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砂纸行业竞争力分析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砂纸行业市场集中度分析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2021-2026年中国砂纸行业竞争格局分析</w:t>
      </w:r>
    </w:p>
    <w:p>
      <w:pPr>
        <w:spacing w:before="75" w:after="0"/>
      </w:pPr>
      <w:r>
        <w:rPr/>
        <w:t xml:space="preserve">第一节 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2021-2026年砂纸行业竞争格局分析</w:t>
      </w:r>
    </w:p>
    <w:p>
      <w:pPr>
        <w:spacing w:before="75" w:after="0"/>
      </w:pPr>
      <w:r>
        <w:rPr/>
        <w:t xml:space="preserve">一、国内外砂纸竞争分析</w:t>
      </w:r>
    </w:p>
    <w:p>
      <w:pPr>
        <w:spacing w:before="75" w:after="0"/>
      </w:pPr>
      <w:r>
        <w:rPr/>
        <w:t xml:space="preserve">二、我国砂纸市场竞争分析</w:t>
      </w:r>
    </w:p>
    <w:p>
      <w:pPr>
        <w:spacing w:before="75" w:after="0"/>
      </w:pPr>
      <w:r>
        <w:rPr/>
        <w:t xml:space="preserve">三、国内主要砂纸企业动向</w:t>
      </w:r>
    </w:p>
    <w:p>
      <w:pPr>
        <w:spacing w:before="75" w:after="0"/>
      </w:pPr>
      <w:r>
        <w:rPr/>
        <w:t xml:space="preserve">四、国内行业竞争趋势发展分析</w:t>
      </w:r>
    </w:p>
    <w:p>
      <w:pPr>
        <w:spacing w:before="75" w:after="0"/>
      </w:pPr>
      <w:r>
        <w:rPr>
          <w:b w:val="1"/>
          <w:bCs w:val="1"/>
        </w:rPr>
        <w:t xml:space="preserve">第七章 2021-2026年砂纸行业企业竞争格局分析</w:t>
      </w:r>
    </w:p>
    <w:p>
      <w:pPr>
        <w:spacing w:before="75" w:after="0"/>
      </w:pPr>
      <w:r>
        <w:rPr/>
        <w:t xml:space="preserve">第一节 上海衡德磨具磨料有限公司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华润砂纸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金太阳研磨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上海怡和研磨材料有限公司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常州市金牛研磨有限公司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未来砂纸行业发展预测分析</w:t>
      </w:r>
    </w:p>
    <w:p>
      <w:pPr>
        <w:spacing w:before="75" w:after="0"/>
      </w:pPr>
      <w:r>
        <w:rPr/>
        <w:t xml:space="preserve">第一节 2026-2031年砂纸行业市场预测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2026-2031年中国砂纸行业供需预测</w:t>
      </w:r>
    </w:p>
    <w:p>
      <w:pPr>
        <w:spacing w:before="75" w:after="0"/>
      </w:pPr>
      <w:r>
        <w:rPr/>
        <w:t xml:space="preserve">一、中国砂纸供给预测</w:t>
      </w:r>
    </w:p>
    <w:p>
      <w:pPr>
        <w:spacing w:before="75" w:after="0"/>
      </w:pPr>
      <w:r>
        <w:rPr/>
        <w:t xml:space="preserve">二、中国砂纸需求预测</w:t>
      </w:r>
    </w:p>
    <w:p>
      <w:pPr>
        <w:spacing w:before="75" w:after="0"/>
      </w:pPr>
      <w:r>
        <w:rPr/>
        <w:t xml:space="preserve">三、中国砂纸供需平衡预测</w:t>
      </w:r>
    </w:p>
    <w:p>
      <w:pPr>
        <w:spacing w:before="75" w:after="0"/>
      </w:pPr>
      <w:r>
        <w:rPr/>
        <w:t xml:space="preserve">第三节 2026-2031年砂纸行业发展前景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消费市场对砂纸行业的影响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砂纸行业投资分析与预测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对砂纸行业投资机会与风险分析</w:t>
      </w:r>
    </w:p>
    <w:p>
      <w:pPr>
        <w:spacing w:before="75" w:after="0"/>
      </w:pPr>
      <w:r>
        <w:rPr/>
        <w:t xml:space="preserve">第一节 砂纸行业投资机会分析</w:t>
      </w:r>
    </w:p>
    <w:p>
      <w:pPr>
        <w:spacing w:before="75" w:after="0"/>
      </w:pPr>
      <w:r>
        <w:rPr/>
        <w:t xml:space="preserve">一、砂纸投资项目分析</w:t>
      </w:r>
    </w:p>
    <w:p>
      <w:pPr>
        <w:spacing w:before="75" w:after="0"/>
      </w:pPr>
      <w:r>
        <w:rPr/>
        <w:t xml:space="preserve">二、可以投资的砂纸模式</w:t>
      </w:r>
    </w:p>
    <w:p>
      <w:pPr>
        <w:spacing w:before="75" w:after="0"/>
      </w:pPr>
      <w:r>
        <w:rPr/>
        <w:t xml:space="preserve">三、2021-2026年砂纸投资机会</w:t>
      </w:r>
    </w:p>
    <w:p>
      <w:pPr>
        <w:spacing w:before="75" w:after="0"/>
      </w:pPr>
      <w:r>
        <w:rPr/>
        <w:t xml:space="preserve">四、2021-2026年砂纸投资新方向</w:t>
      </w:r>
    </w:p>
    <w:p>
      <w:pPr>
        <w:spacing w:before="75" w:after="0"/>
      </w:pPr>
      <w:r>
        <w:rPr/>
        <w:t xml:space="preserve">五、2026-2031年砂纸行业投资的建议</w:t>
      </w:r>
    </w:p>
    <w:p>
      <w:pPr>
        <w:spacing w:before="75" w:after="0"/>
      </w:pPr>
      <w:r>
        <w:rPr/>
        <w:t xml:space="preserve">第二节 影响砂纸行业发展的主要因素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砂纸行业投资风险及控制策略分析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砂纸行业研究结论及建议</w:t>
      </w:r>
    </w:p>
    <w:p>
      <w:pPr>
        <w:spacing w:before="75" w:after="0"/>
      </w:pPr>
      <w:r>
        <w:rPr/>
        <w:t xml:space="preserve">第二节 砂纸细分行业研究结论及建议</w:t>
      </w:r>
    </w:p>
    <w:p>
      <w:pPr>
        <w:spacing w:before="75" w:after="0"/>
      </w:pPr>
      <w:r>
        <w:rPr/>
        <w:t xml:space="preserve">第三节 砂纸行业竞争策略总结及建议</w:t>
      </w:r>
    </w:p>
    <w:p>
      <w:pPr>
        <w:spacing w:before="75" w:after="0"/>
      </w:pPr>
      <w:r>
        <w:rPr>
          <w:b w:val="1"/>
          <w:bCs w:val="1"/>
        </w:rPr>
        <w:t xml:space="preserve">图表目录</w:t>
      </w:r>
    </w:p>
    <w:p>
      <w:pPr>
        <w:spacing w:before="75" w:after="0"/>
      </w:pPr>
      <w:r>
        <w:rPr/>
        <w:t xml:space="preserve">图表：砂纸产业链分析</w:t>
      </w:r>
    </w:p>
    <w:p>
      <w:pPr>
        <w:spacing w:before="75" w:after="0"/>
      </w:pPr>
      <w:r>
        <w:rPr/>
        <w:t xml:space="preserve">图表：砂纸行业生命周期</w:t>
      </w:r>
    </w:p>
    <w:p>
      <w:pPr>
        <w:spacing w:before="75" w:after="0"/>
      </w:pPr>
      <w:r>
        <w:rPr/>
        <w:t xml:space="preserve">图表：2021-2026年中国砂纸行业市场规模</w:t>
      </w:r>
    </w:p>
    <w:p>
      <w:pPr>
        <w:spacing w:before="75" w:after="0"/>
      </w:pPr>
      <w:r>
        <w:rPr/>
        <w:t xml:space="preserve">图表：2021-2026年全球砂纸产业市场规模</w:t>
      </w:r>
    </w:p>
    <w:p>
      <w:pPr>
        <w:spacing w:before="75" w:after="0"/>
      </w:pPr>
      <w:r>
        <w:rPr/>
        <w:t xml:space="preserve">图表：2021-2026年砂纸重要数据指标比较</w:t>
      </w:r>
    </w:p>
    <w:p>
      <w:pPr>
        <w:spacing w:before="75" w:after="0"/>
      </w:pPr>
      <w:r>
        <w:rPr/>
        <w:t xml:space="preserve">图表：2021-2026年中国砂纸行业利润情况分析</w:t>
      </w:r>
    </w:p>
    <w:p>
      <w:pPr>
        <w:spacing w:before="75" w:after="0"/>
      </w:pPr>
      <w:r>
        <w:rPr/>
        <w:t xml:space="preserve">图表：2021-2026年中国砂纸行业资产情况分析</w:t>
      </w:r>
    </w:p>
    <w:p>
      <w:pPr>
        <w:spacing w:before="75" w:after="0"/>
      </w:pPr>
      <w:r>
        <w:rPr/>
        <w:t xml:space="preserve">图表：2021-2026年中国砂纸竞争力分析</w:t>
      </w:r>
    </w:p>
    <w:p>
      <w:pPr>
        <w:spacing w:before="75" w:after="0"/>
      </w:pPr>
      <w:r>
        <w:rPr/>
        <w:t xml:space="preserve">图表：2026-2031年中国砂纸市场前景预测</w:t>
      </w:r>
    </w:p>
    <w:p>
      <w:pPr>
        <w:spacing w:before="75" w:after="0"/>
      </w:pPr>
      <w:r>
        <w:rPr/>
        <w:t xml:space="preserve">图表：2026-2031年中国砂纸发展前景预测</w:t>
      </w:r>
    </w:p>
    <w:p>
      <w:pPr>
        <w:spacing w:before="75" w:after="0"/>
      </w:pPr>
      <w:r>
        <w:rPr/>
        <w:t xml:space="preserve">图表：2021-2026年砂纸行业销售成本分析</w:t>
      </w:r>
    </w:p>
    <w:p>
      <w:pPr>
        <w:spacing w:before="75" w:after="0"/>
      </w:pPr>
      <w:r>
        <w:rPr/>
        <w:t xml:space="preserve">图表：2021-2026年砂纸行业销售费用分析</w:t>
      </w:r>
    </w:p>
    <w:p>
      <w:pPr>
        <w:spacing w:before="75" w:after="0"/>
      </w:pPr>
      <w:r>
        <w:rPr/>
        <w:t xml:space="preserve">图表：2021-2026年砂纸行业管理费用分析</w:t>
      </w:r>
    </w:p>
    <w:p>
      <w:pPr>
        <w:spacing w:before="75" w:after="0"/>
      </w:pPr>
      <w:r>
        <w:rPr/>
        <w:t xml:space="preserve">图表：2021-2026年砂纸行业财务费用分析</w:t>
      </w:r>
    </w:p>
    <w:p>
      <w:pPr>
        <w:spacing w:before="75" w:after="0"/>
      </w:pPr>
      <w:r>
        <w:rPr/>
        <w:t xml:space="preserve">图表：2021-2026年砂纸行业成本费用利润率分析</w:t>
      </w:r>
    </w:p>
    <w:p>
      <w:pPr>
        <w:spacing w:before="75" w:after="0"/>
      </w:pPr>
      <w:r>
        <w:rPr/>
        <w:t xml:space="preserve">图表：2021-2026年砂纸行业总资产利润率分析</w:t>
      </w:r>
    </w:p>
    <w:p>
      <w:pPr>
        <w:spacing w:before="75" w:after="0"/>
      </w:pPr>
      <w:r>
        <w:rPr/>
        <w:t xml:space="preserve">图表：2021-2026年砂纸行业资产分析</w:t>
      </w:r>
    </w:p>
    <w:p>
      <w:pPr>
        <w:spacing w:before="75" w:after="0"/>
      </w:pPr>
      <w:r>
        <w:rPr/>
        <w:t xml:space="preserve">图表：2021-2026年砂纸行业负债分析</w:t>
      </w:r>
    </w:p>
    <w:p>
      <w:pPr>
        <w:spacing w:before="75" w:after="0"/>
      </w:pPr>
      <w:r>
        <w:rPr/>
        <w:t xml:space="preserve">图表：2021-2026年砂纸行业偿债能力分析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图表：2026-2031年砂纸行业发展规模预测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中国砂纸行业市场发展现状及发展趋势与投资分析研究报告(2026-2031版)</dc:title>
  <dc:description>中国砂纸行业市场发展现状及发展趋势与投资分析研究报告(2026-2031版)</dc:description>
  <dc:subject>中国砂纸行业市场发展现状及发展趋势与投资分析研究报告(2026-2031版)</dc:subject>
  <cp:keywords>研究报告</cp:keywords>
  <cp:category>研究报告</cp:category>
  <cp:lastModifiedBy>北京中道泰和信息咨询有限公司</cp:lastModifiedBy>
  <dcterms:created xsi:type="dcterms:W3CDTF">2026-03-25T18:04:16+08:00</dcterms:created>
  <dcterms:modified xsi:type="dcterms:W3CDTF">2026-03-25T18:04:16+08:00</dcterms:modified>
</cp:coreProperties>
</file>

<file path=docProps/custom.xml><?xml version="1.0" encoding="utf-8"?>
<Properties xmlns="http://schemas.openxmlformats.org/officeDocument/2006/custom-properties" xmlns:vt="http://schemas.openxmlformats.org/officeDocument/2006/docPropsVTypes"/>
</file>