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中国宠物疫苗行业市场发展现状及发展趋势与投资分析研究报告(2026-2031版)</w:t>
      </w:r>
    </w:p>
    <w:p>
      <w:pPr>
        <w:spacing w:after="150"/>
      </w:pPr>
      <w:r>
        <w:rPr>
          <w:b w:val="1"/>
          <w:bCs w:val="1"/>
        </w:rPr>
        <w:t xml:space="preserve">报告简介</w:t>
      </w:r>
    </w:p>
    <w:p>
      <w:pPr>
        <w:spacing w:after="150"/>
      </w:pPr>
      <w:r>
        <w:rPr/>
        <w:t xml:space="preserve">宠物疫苗是预防宠物疾病的重要手段，其未来发展对于宠物健康和人类安全具有重要意义。宠物疫苗通过刺激宠物免疫系统，帮助宠物建立免疫力，有效预防可传染疾病的发生，保护宠物群体健康，并减少疾病在宠物群体之间的传播。</w:t>
      </w:r>
    </w:p>
    <w:p>
      <w:pPr>
        <w:spacing w:after="150"/>
      </w:pPr>
      <w:r>
        <w:rPr/>
        <w:t xml:space="preserve">宠物疫苗不仅是保护宠物健康的重要措施，也是维护人类健康安全的重要环节。随着科技的不断进步和市场需求的增长，宠物疫苗的未来发展将更加注重高品质、高效价的产品研发，以满足市场和社会的需求。</w:t>
      </w:r>
    </w:p>
    <w:p>
      <w:pPr>
        <w:spacing w:after="150"/>
      </w:pPr>
      <w:r>
        <w:rPr/>
        <w:t xml:space="preserve">宠物疫苗行业研究报告主要分析了宠物疫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宠物疫苗行业重点企业分析、子行业分析、区域市场分析、行业风险分析、行业发展前景预测及相关的经营、投资建议等。报告研究框架全面、严谨，分析内容客观、公正、系统，真实准确地反映了我国宠物疫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疫苗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宠物疫苗行业发展概述</w:t>
      </w:r>
    </w:p>
    <w:p>
      <w:pPr>
        <w:spacing w:before="75" w:after="0"/>
      </w:pPr>
      <w:r>
        <w:rPr/>
        <w:t xml:space="preserve">第一节 宠物疫苗的概念</w:t>
      </w:r>
    </w:p>
    <w:p>
      <w:pPr>
        <w:spacing w:before="75" w:after="0"/>
      </w:pPr>
      <w:r>
        <w:rPr/>
        <w:t xml:space="preserve">一、宠物疫苗的定义</w:t>
      </w:r>
    </w:p>
    <w:p>
      <w:pPr>
        <w:spacing w:before="75" w:after="0"/>
      </w:pPr>
      <w:r>
        <w:rPr/>
        <w:t xml:space="preserve">二、宠物疫苗的应用</w:t>
      </w:r>
    </w:p>
    <w:p>
      <w:pPr>
        <w:spacing w:before="75" w:after="0"/>
      </w:pPr>
      <w:r>
        <w:rPr/>
        <w:t xml:space="preserve">三、宠物疫苗在国民经济中的地位</w:t>
      </w:r>
    </w:p>
    <w:p>
      <w:pPr>
        <w:spacing w:before="75" w:after="0"/>
      </w:pPr>
      <w:r>
        <w:rPr/>
        <w:t xml:space="preserve">第二节 我国宠物疫苗市场概况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中国宠物疫苗行业整体运行现状分析</w:t>
      </w:r>
    </w:p>
    <w:p>
      <w:pPr>
        <w:spacing w:before="75" w:after="0"/>
      </w:pPr>
      <w:r>
        <w:rPr/>
        <w:t xml:space="preserve">第一节 宠物疫苗行业产业链概况</w:t>
      </w:r>
    </w:p>
    <w:p>
      <w:pPr>
        <w:spacing w:before="75" w:after="0"/>
      </w:pPr>
      <w:r>
        <w:rPr/>
        <w:t xml:space="preserve">一、宠物疫苗行业上游发展现状</w:t>
      </w:r>
    </w:p>
    <w:p>
      <w:pPr>
        <w:spacing w:before="75" w:after="0"/>
      </w:pPr>
      <w:r>
        <w:rPr/>
        <w:t xml:space="preserve">二、宠物疫苗行业上游发展趋势</w:t>
      </w:r>
    </w:p>
    <w:p>
      <w:pPr>
        <w:spacing w:before="75" w:after="0"/>
      </w:pPr>
      <w:r>
        <w:rPr/>
        <w:t xml:space="preserve">三、宠物疫苗行业下游发展现状</w:t>
      </w:r>
    </w:p>
    <w:p>
      <w:pPr>
        <w:spacing w:before="75" w:after="0"/>
      </w:pPr>
      <w:r>
        <w:rPr/>
        <w:t xml:space="preserve">四、宠物疫苗行业下游发展趋势</w:t>
      </w:r>
    </w:p>
    <w:p>
      <w:pPr>
        <w:spacing w:before="75" w:after="0"/>
      </w:pPr>
      <w:r>
        <w:rPr/>
        <w:t xml:space="preserve">第二节 宠物疫苗行业市场供需情况分析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2021-2026年国内宠物疫苗行业发展现状</w:t>
      </w:r>
    </w:p>
    <w:p>
      <w:pPr>
        <w:spacing w:before="75" w:after="0"/>
      </w:pPr>
      <w:r>
        <w:rPr/>
        <w:t xml:space="preserve">一、宠物疫苗行业产销状况分析</w:t>
      </w:r>
    </w:p>
    <w:p>
      <w:pPr>
        <w:spacing w:before="75" w:after="0"/>
      </w:pPr>
      <w:r>
        <w:rPr/>
        <w:t xml:space="preserve">二、宠物疫苗行业市场盈利能力分析</w:t>
      </w:r>
    </w:p>
    <w:p>
      <w:pPr>
        <w:spacing w:before="75" w:after="0"/>
      </w:pPr>
      <w:r>
        <w:rPr>
          <w:b w:val="1"/>
          <w:bCs w:val="1"/>
        </w:rPr>
        <w:t xml:space="preserve">第四章 宠物疫苗行业区域市场分析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中国宠物疫苗行业市场竞争分析</w:t>
      </w:r>
    </w:p>
    <w:p>
      <w:pPr>
        <w:spacing w:before="75" w:after="0"/>
      </w:pPr>
      <w:r>
        <w:rPr/>
        <w:t xml:space="preserve">第一节 宠物疫苗行业上下游市场分析</w:t>
      </w:r>
    </w:p>
    <w:p>
      <w:pPr>
        <w:spacing w:before="75" w:after="0"/>
      </w:pPr>
      <w:r>
        <w:rPr/>
        <w:t xml:space="preserve">一、宠物疫苗行业产业链简介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宠物疫苗行业市场供需分析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宠物疫苗行业竞争力分析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宠物疫苗行业市场集中度分析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2021-2026年中国宠物疫苗行业竞争格局分析</w:t>
      </w:r>
    </w:p>
    <w:p>
      <w:pPr>
        <w:spacing w:before="75" w:after="0"/>
      </w:pPr>
      <w:r>
        <w:rPr/>
        <w:t xml:space="preserve">第一节 宠物疫苗行业集中度分析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2021-2026年宠物疫苗行业竞争格局分析</w:t>
      </w:r>
    </w:p>
    <w:p>
      <w:pPr>
        <w:spacing w:before="75" w:after="0"/>
      </w:pPr>
      <w:r>
        <w:rPr/>
        <w:t xml:space="preserve">一、国内外宠物疫苗竞争分析</w:t>
      </w:r>
    </w:p>
    <w:p>
      <w:pPr>
        <w:spacing w:before="75" w:after="0"/>
      </w:pPr>
      <w:r>
        <w:rPr/>
        <w:t xml:space="preserve">二、我国宠物疫苗市场竞争分析</w:t>
      </w:r>
    </w:p>
    <w:p>
      <w:pPr>
        <w:spacing w:before="75" w:after="0"/>
      </w:pPr>
      <w:r>
        <w:rPr/>
        <w:t xml:space="preserve">三、国内主要宠物疫苗企业动向</w:t>
      </w:r>
    </w:p>
    <w:p>
      <w:pPr>
        <w:spacing w:before="75" w:after="0"/>
      </w:pPr>
      <w:r>
        <w:rPr/>
        <w:t xml:space="preserve">四、国内行业竞争趋势发展分析</w:t>
      </w:r>
    </w:p>
    <w:p>
      <w:pPr>
        <w:spacing w:before="75" w:after="0"/>
      </w:pPr>
      <w:r>
        <w:rPr>
          <w:b w:val="1"/>
          <w:bCs w:val="1"/>
        </w:rPr>
        <w:t xml:space="preserve">第七章 2021-2026年宠物疫苗行业企业竞争格局分析</w:t>
      </w:r>
    </w:p>
    <w:p>
      <w:pPr>
        <w:spacing w:before="75" w:after="0"/>
      </w:pPr>
      <w:r>
        <w:rPr/>
        <w:t xml:space="preserve">第一节 中国农业发展集团有限公司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瑞普生物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天康生物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普莱柯生物工程股份有限公司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贤丰控股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科前生物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未来宠物疫苗行业发展预测分析</w:t>
      </w:r>
    </w:p>
    <w:p>
      <w:pPr>
        <w:spacing w:before="75" w:after="0"/>
      </w:pPr>
      <w:r>
        <w:rPr/>
        <w:t xml:space="preserve">第一节 2026-2031年宠物疫苗行业市场预测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2026-2031年中国宠物疫苗行业供需预测</w:t>
      </w:r>
    </w:p>
    <w:p>
      <w:pPr>
        <w:spacing w:before="75" w:after="0"/>
      </w:pPr>
      <w:r>
        <w:rPr/>
        <w:t xml:space="preserve">一、中国宠物疫苗供给预测</w:t>
      </w:r>
    </w:p>
    <w:p>
      <w:pPr>
        <w:spacing w:before="75" w:after="0"/>
      </w:pPr>
      <w:r>
        <w:rPr/>
        <w:t xml:space="preserve">二、中国宠物疫苗需求预测</w:t>
      </w:r>
    </w:p>
    <w:p>
      <w:pPr>
        <w:spacing w:before="75" w:after="0"/>
      </w:pPr>
      <w:r>
        <w:rPr/>
        <w:t xml:space="preserve">三、中国宠物疫苗供需平衡预测</w:t>
      </w:r>
    </w:p>
    <w:p>
      <w:pPr>
        <w:spacing w:before="75" w:after="0"/>
      </w:pPr>
      <w:r>
        <w:rPr/>
        <w:t xml:space="preserve">第三节 2026-2031年宠物疫苗行业发展前景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消费市场对宠物疫苗行业的影响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宠物疫苗行业投资分析与预测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对宠物疫苗行业投资机会与风险分析</w:t>
      </w:r>
    </w:p>
    <w:p>
      <w:pPr>
        <w:spacing w:before="75" w:after="0"/>
      </w:pPr>
      <w:r>
        <w:rPr/>
        <w:t xml:space="preserve">第一节 宠物疫苗行业投资机会分析</w:t>
      </w:r>
    </w:p>
    <w:p>
      <w:pPr>
        <w:spacing w:before="75" w:after="0"/>
      </w:pPr>
      <w:r>
        <w:rPr/>
        <w:t xml:space="preserve">一、宠物疫苗投资项目分析</w:t>
      </w:r>
    </w:p>
    <w:p>
      <w:pPr>
        <w:spacing w:before="75" w:after="0"/>
      </w:pPr>
      <w:r>
        <w:rPr/>
        <w:t xml:space="preserve">二、可以投资的宠物疫苗模式</w:t>
      </w:r>
    </w:p>
    <w:p>
      <w:pPr>
        <w:spacing w:before="75" w:after="0"/>
      </w:pPr>
      <w:r>
        <w:rPr/>
        <w:t xml:space="preserve">三、2021-2026年宠物疫苗投资机会</w:t>
      </w:r>
    </w:p>
    <w:p>
      <w:pPr>
        <w:spacing w:before="75" w:after="0"/>
      </w:pPr>
      <w:r>
        <w:rPr/>
        <w:t xml:space="preserve">四、2021-2026年宠物疫苗投资新方向</w:t>
      </w:r>
    </w:p>
    <w:p>
      <w:pPr>
        <w:spacing w:before="75" w:after="0"/>
      </w:pPr>
      <w:r>
        <w:rPr/>
        <w:t xml:space="preserve">五、2026-2031年宠物疫苗行业投资的建议</w:t>
      </w:r>
    </w:p>
    <w:p>
      <w:pPr>
        <w:spacing w:before="75" w:after="0"/>
      </w:pPr>
      <w:r>
        <w:rPr/>
        <w:t xml:space="preserve">第二节 影响宠物疫苗行业发展的主要因素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宠物疫苗行业投资风险及控制策略分析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宠物疫苗行业研究结论及建议</w:t>
      </w:r>
    </w:p>
    <w:p>
      <w:pPr>
        <w:spacing w:before="75" w:after="0"/>
      </w:pPr>
      <w:r>
        <w:rPr/>
        <w:t xml:space="preserve">第二节 宠物疫苗细分行业研究结论及建议</w:t>
      </w:r>
    </w:p>
    <w:p>
      <w:pPr>
        <w:spacing w:before="75" w:after="0"/>
      </w:pPr>
      <w:r>
        <w:rPr/>
        <w:t xml:space="preserve">第三节 宠物疫苗行业竞争策略总结及建议</w:t>
      </w:r>
    </w:p>
    <w:p>
      <w:pPr>
        <w:spacing w:before="75" w:after="0"/>
      </w:pPr>
      <w:r>
        <w:rPr>
          <w:b w:val="1"/>
          <w:bCs w:val="1"/>
        </w:rPr>
        <w:t xml:space="preserve">图表目录</w:t>
      </w:r>
    </w:p>
    <w:p>
      <w:pPr>
        <w:spacing w:before="75" w:after="0"/>
      </w:pPr>
      <w:r>
        <w:rPr/>
        <w:t xml:space="preserve">图表：宠物疫苗产业链分析</w:t>
      </w:r>
    </w:p>
    <w:p>
      <w:pPr>
        <w:spacing w:before="75" w:after="0"/>
      </w:pPr>
      <w:r>
        <w:rPr/>
        <w:t xml:space="preserve">图表：宠物疫苗行业生命周期</w:t>
      </w:r>
    </w:p>
    <w:p>
      <w:pPr>
        <w:spacing w:before="75" w:after="0"/>
      </w:pPr>
      <w:r>
        <w:rPr/>
        <w:t xml:space="preserve">图表：2021-2026年中国宠物疫苗行业市场规模</w:t>
      </w:r>
    </w:p>
    <w:p>
      <w:pPr>
        <w:spacing w:before="75" w:after="0"/>
      </w:pPr>
      <w:r>
        <w:rPr/>
        <w:t xml:space="preserve">图表：2021-2026年全球宠物疫苗产业市场规模</w:t>
      </w:r>
    </w:p>
    <w:p>
      <w:pPr>
        <w:spacing w:before="75" w:after="0"/>
      </w:pPr>
      <w:r>
        <w:rPr/>
        <w:t xml:space="preserve">图表：2021-2026年宠物疫苗重要数据指标比较</w:t>
      </w:r>
    </w:p>
    <w:p>
      <w:pPr>
        <w:spacing w:before="75" w:after="0"/>
      </w:pPr>
      <w:r>
        <w:rPr/>
        <w:t xml:space="preserve">图表：2021-2026年中国宠物疫苗行业利润情况分析</w:t>
      </w:r>
    </w:p>
    <w:p>
      <w:pPr>
        <w:spacing w:before="75" w:after="0"/>
      </w:pPr>
      <w:r>
        <w:rPr/>
        <w:t xml:space="preserve">图表：2021-2026年中国宠物疫苗行业资产情况分析</w:t>
      </w:r>
    </w:p>
    <w:p>
      <w:pPr>
        <w:spacing w:before="75" w:after="0"/>
      </w:pPr>
      <w:r>
        <w:rPr/>
        <w:t xml:space="preserve">图表：2021-2026年中国宠物疫苗竞争力分析</w:t>
      </w:r>
    </w:p>
    <w:p>
      <w:pPr>
        <w:spacing w:before="75" w:after="0"/>
      </w:pPr>
      <w:r>
        <w:rPr/>
        <w:t xml:space="preserve">图表：2026-2031年中国宠物疫苗市场前景预测</w:t>
      </w:r>
    </w:p>
    <w:p>
      <w:pPr>
        <w:spacing w:before="75" w:after="0"/>
      </w:pPr>
      <w:r>
        <w:rPr/>
        <w:t xml:space="preserve">图表：2026-2031年中国宠物疫苗发展前景预测</w:t>
      </w:r>
    </w:p>
    <w:p>
      <w:pPr>
        <w:spacing w:before="75" w:after="0"/>
      </w:pPr>
      <w:r>
        <w:rPr/>
        <w:t xml:space="preserve">图表：2021-2026年宠物疫苗行业销售成本分析</w:t>
      </w:r>
    </w:p>
    <w:p>
      <w:pPr>
        <w:spacing w:before="75" w:after="0"/>
      </w:pPr>
      <w:r>
        <w:rPr/>
        <w:t xml:space="preserve">图表：2021-2026年宠物疫苗行业销售费用分析</w:t>
      </w:r>
    </w:p>
    <w:p>
      <w:pPr>
        <w:spacing w:before="75" w:after="0"/>
      </w:pPr>
      <w:r>
        <w:rPr/>
        <w:t xml:space="preserve">图表：2021-2026年宠物疫苗行业管理费用分析</w:t>
      </w:r>
    </w:p>
    <w:p>
      <w:pPr>
        <w:spacing w:before="75" w:after="0"/>
      </w:pPr>
      <w:r>
        <w:rPr/>
        <w:t xml:space="preserve">图表：2021-2026年宠物疫苗行业财务费用分析</w:t>
      </w:r>
    </w:p>
    <w:p>
      <w:pPr>
        <w:spacing w:before="75" w:after="0"/>
      </w:pPr>
      <w:r>
        <w:rPr/>
        <w:t xml:space="preserve">图表：2021-2026年宠物疫苗行业成本费用利润率分析</w:t>
      </w:r>
    </w:p>
    <w:p>
      <w:pPr>
        <w:spacing w:before="75" w:after="0"/>
      </w:pPr>
      <w:r>
        <w:rPr/>
        <w:t xml:space="preserve">图表：2021-2026年宠物疫苗行业总资产利润率分析</w:t>
      </w:r>
    </w:p>
    <w:p>
      <w:pPr>
        <w:spacing w:before="75" w:after="0"/>
      </w:pPr>
      <w:r>
        <w:rPr/>
        <w:t xml:space="preserve">图表：2021-2026年宠物疫苗行业资产分析</w:t>
      </w:r>
    </w:p>
    <w:p>
      <w:pPr>
        <w:spacing w:before="75" w:after="0"/>
      </w:pPr>
      <w:r>
        <w:rPr/>
        <w:t xml:space="preserve">图表：2021-2026年宠物疫苗行业负债分析</w:t>
      </w:r>
    </w:p>
    <w:p>
      <w:pPr>
        <w:spacing w:before="75" w:after="0"/>
      </w:pPr>
      <w:r>
        <w:rPr/>
        <w:t xml:space="preserve">图表：2021-2026年宠物疫苗行业偿债能力分析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图表：2026-2031年宠物疫苗行业发展规模预测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中国宠物疫苗行业市场发展现状及发展趋势与投资分析研究报告(2026-2031版)</dc:title>
  <dc:description>中国宠物疫苗行业市场发展现状及发展趋势与投资分析研究报告(2026-2031版)</dc:description>
  <dc:subject>中国宠物疫苗行业市场发展现状及发展趋势与投资分析研究报告(2026-2031版)</dc:subject>
  <cp:keywords>研究报告</cp:keywords>
  <cp:category>研究报告</cp:category>
  <cp:lastModifiedBy>北京中道泰和信息咨询有限公司</cp:lastModifiedBy>
  <dcterms:created xsi:type="dcterms:W3CDTF">2026-03-25T18:04:51+08:00</dcterms:created>
  <dcterms:modified xsi:type="dcterms:W3CDTF">2026-03-25T18:04:51+08:00</dcterms:modified>
</cp:coreProperties>
</file>

<file path=docProps/custom.xml><?xml version="1.0" encoding="utf-8"?>
<Properties xmlns="http://schemas.openxmlformats.org/officeDocument/2006/custom-properties" xmlns:vt="http://schemas.openxmlformats.org/officeDocument/2006/docPropsVTypes"/>
</file>