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中国医疗IT行业市场发展现状及前景趋势与投资分析研究报告(2026-2031版)</w:t>
      </w:r>
    </w:p>
    <w:p>
      <w:pPr>
        <w:spacing w:after="150"/>
      </w:pPr>
      <w:r>
        <w:rPr>
          <w:b w:val="1"/>
          <w:bCs w:val="1"/>
        </w:rPr>
        <w:t xml:space="preserve">报告简介</w:t>
      </w:r>
    </w:p>
    <w:p>
      <w:pPr>
        <w:spacing w:after="150"/>
      </w:pPr>
      <w:r>
        <w:rPr/>
        <w:t xml:space="preserve">医疗IT(HIT)是指利用计算机技术、通信技术、自动化技术等信息技术，突破传统医疗模式的限制，实现高质量、高效率、个性化的医疗服务，进而提高医疗创新能力和医疗管理水平。医疗IT涵盖了医疗服务的数字化、网络化、信息化，通过计算机科学和现代网络通信技术及数据库技术，为各医院之间以及医院所属各部门之间提供病人信息和管理信息的收集、存储、处理、提取和数据交换，并满足所有授权用户的功能需求。</w:t>
      </w:r>
    </w:p>
    <w:p>
      <w:pPr>
        <w:spacing w:after="150"/>
      </w:pPr>
      <w:r>
        <w:rPr/>
        <w:t xml:space="preserve">医疗IT行业的产业链将不断完善，上游主要包括电子设备供应商，中游是医疗信息化服务提供商，下游则主要包括居民个人以及医疗服务机构，覆盖范围广泛。医疗信息化技术的应用领域将不断拓展，已经广泛应用于医院管理、电子病历、远程医疗、移动医疗、健康管理等领域，提高医疗服务的质量和效率，为患者提供更加便捷的医疗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IT行业研究单位等公布和提供的大量资料。报告对我国医疗IT行业的供需状况、发展现状、子行业发展变化等进行了分析，重点分析了国内外医疗IT行业的发展现状、如何面对行业的发展挑战、行业的发展建议、行业竞争力，以及行业的投资分析和趋势预测等等。报告还综合了医疗IT行业的整体发展动态，对行业在产品方面提供了参考建议和具体解决办法。报告对于医疗IT产品生产企业、经销商、行业管理部门以及拟进入该行业的投资者具有重要的参考价值，对于研究我国医疗IT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医疗it市场特征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医疗it行业发展的\"波特五力模型\"分析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2021-2026年全球医疗it市场发展环境现状分析</w:t>
      </w:r>
    </w:p>
    <w:p>
      <w:pPr>
        <w:spacing w:before="75" w:after="0"/>
      </w:pPr>
      <w:r>
        <w:rPr/>
        <w:t xml:space="preserve">第一节 医疗it发展环境分析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二、医疗it行业相关政策分析</w:t>
      </w:r>
    </w:p>
    <w:p>
      <w:pPr>
        <w:spacing w:before="75" w:after="0"/>
      </w:pPr>
      <w:r>
        <w:rPr/>
        <w:t xml:space="preserve">第四节 医疗it行业技术环境分析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2021-2026年全球和国内医疗it市场供需平衡调查分析</w:t>
      </w:r>
    </w:p>
    <w:p>
      <w:pPr>
        <w:spacing w:before="75" w:after="0"/>
      </w:pPr>
      <w:r>
        <w:rPr/>
        <w:t xml:space="preserve">第一节 2021-2026年国际医疗it市场现状分析</w:t>
      </w:r>
    </w:p>
    <w:p>
      <w:pPr>
        <w:spacing w:before="75" w:after="0"/>
      </w:pPr>
      <w:r>
        <w:rPr/>
        <w:t xml:space="preserve">一、国际医疗it市场发展历程</w:t>
      </w:r>
    </w:p>
    <w:p>
      <w:pPr>
        <w:spacing w:before="75" w:after="0"/>
      </w:pPr>
      <w:r>
        <w:rPr/>
        <w:t xml:space="preserve">二、国际主要国家医疗it发展情况分析</w:t>
      </w:r>
    </w:p>
    <w:p>
      <w:pPr>
        <w:spacing w:before="75" w:after="0"/>
      </w:pPr>
      <w:r>
        <w:rPr/>
        <w:t xml:space="preserve">三、国际医疗it市场发展趋势</w:t>
      </w:r>
    </w:p>
    <w:p>
      <w:pPr>
        <w:spacing w:before="75" w:after="0"/>
      </w:pPr>
      <w:r>
        <w:rPr/>
        <w:t xml:space="preserve">第二节 2021-2026年中国医疗it市场供需平衡分析</w:t>
      </w:r>
    </w:p>
    <w:p>
      <w:pPr>
        <w:spacing w:before="75" w:after="0"/>
      </w:pPr>
      <w:r>
        <w:rPr/>
        <w:t xml:space="preserve">一、2021-2026年中国医疗it市场市场规模分析</w:t>
      </w:r>
    </w:p>
    <w:p>
      <w:pPr>
        <w:spacing w:before="75" w:after="0"/>
      </w:pPr>
      <w:r>
        <w:rPr/>
        <w:t xml:space="preserve">二、2021-2026年中国医疗it市场供给统计分析</w:t>
      </w:r>
    </w:p>
    <w:p>
      <w:pPr>
        <w:spacing w:before="75" w:after="0"/>
      </w:pPr>
      <w:r>
        <w:rPr/>
        <w:t xml:space="preserve">三、2021-2026年中国医疗it市场需求统计分析</w:t>
      </w:r>
    </w:p>
    <w:p>
      <w:pPr>
        <w:spacing w:before="75" w:after="0"/>
      </w:pPr>
      <w:r>
        <w:rPr/>
        <w:t xml:space="preserve">第三节 2021-2026年影响医疗it市场供需平衡的因素分析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医疗it市场发展特点分析</w:t>
      </w:r>
    </w:p>
    <w:p>
      <w:pPr>
        <w:spacing w:before="75" w:after="0"/>
      </w:pPr>
      <w:r>
        <w:rPr/>
        <w:t xml:space="preserve">第一节 医疗it市场周期性、季节性等特点</w:t>
      </w:r>
    </w:p>
    <w:p>
      <w:pPr>
        <w:spacing w:before="75" w:after="0"/>
      </w:pPr>
      <w:r>
        <w:rPr/>
        <w:t xml:space="preserve">第二节 医疗it行业壁垒</w:t>
      </w:r>
    </w:p>
    <w:p>
      <w:pPr>
        <w:spacing w:before="75" w:after="0"/>
      </w:pPr>
      <w:r>
        <w:rPr/>
        <w:t xml:space="preserve">一、医疗it行业进入壁垒</w:t>
      </w:r>
    </w:p>
    <w:p>
      <w:pPr>
        <w:spacing w:before="75" w:after="0"/>
      </w:pPr>
      <w:r>
        <w:rPr/>
        <w:t xml:space="preserve">二、医疗it行业技术壁垒</w:t>
      </w:r>
    </w:p>
    <w:p>
      <w:pPr>
        <w:spacing w:before="75" w:after="0"/>
      </w:pPr>
      <w:r>
        <w:rPr/>
        <w:t xml:space="preserve">三、医疗it行业人才壁垒</w:t>
      </w:r>
    </w:p>
    <w:p>
      <w:pPr>
        <w:spacing w:before="75" w:after="0"/>
      </w:pPr>
      <w:r>
        <w:rPr/>
        <w:t xml:space="preserve">四、医疗it行业政策壁垒</w:t>
      </w:r>
    </w:p>
    <w:p>
      <w:pPr>
        <w:spacing w:before="75" w:after="0"/>
      </w:pPr>
      <w:r>
        <w:rPr/>
        <w:t xml:space="preserve">第三节 医疗it市场发展swot分析</w:t>
      </w:r>
    </w:p>
    <w:p>
      <w:pPr>
        <w:spacing w:before="75" w:after="0"/>
      </w:pPr>
      <w:r>
        <w:rPr/>
        <w:t xml:space="preserve">一、医疗it市场发展优势分析</w:t>
      </w:r>
    </w:p>
    <w:p>
      <w:pPr>
        <w:spacing w:before="75" w:after="0"/>
      </w:pPr>
      <w:r>
        <w:rPr/>
        <w:t xml:space="preserve">二、医疗it市场发展劣势分析</w:t>
      </w:r>
    </w:p>
    <w:p>
      <w:pPr>
        <w:spacing w:before="75" w:after="0"/>
      </w:pPr>
      <w:r>
        <w:rPr/>
        <w:t xml:space="preserve">三、医疗it市场机遇分析</w:t>
      </w:r>
    </w:p>
    <w:p>
      <w:pPr>
        <w:spacing w:before="75" w:after="0"/>
      </w:pPr>
      <w:r>
        <w:rPr/>
        <w:t xml:space="preserve">四、医疗it市场威胁分析</w:t>
      </w:r>
    </w:p>
    <w:p>
      <w:pPr>
        <w:spacing w:before="75" w:after="0"/>
      </w:pPr>
      <w:r>
        <w:rPr/>
        <w:t xml:space="preserve">第四节 医疗it市场竞争程度分析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2021-2026年中国医疗it市场重点区域运行分析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北京迈凌医疗技术发展有限公司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梦天门科技股份有限公司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‌东软集团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美迪西生物医药公司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四川久远银海软件股份有限公司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2021-2026年中国医疗it市场竞争格局与企业竞争力评价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医疗it行业营销渠道分析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三、各类渠道对医疗it行业的影响</w:t>
      </w:r>
    </w:p>
    <w:p>
      <w:pPr>
        <w:spacing w:before="75" w:after="0"/>
      </w:pPr>
      <w:r>
        <w:rPr/>
        <w:t xml:space="preserve">四、主要医疗it企业渠道策略研究</w:t>
      </w:r>
    </w:p>
    <w:p>
      <w:pPr>
        <w:spacing w:before="75" w:after="0"/>
      </w:pPr>
      <w:r>
        <w:rPr/>
        <w:t xml:space="preserve">第二节 医疗it行业主要客户群分析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2026-2031年医疗it市场发展分析预测</w:t>
      </w:r>
    </w:p>
    <w:p>
      <w:pPr>
        <w:spacing w:before="75" w:after="0"/>
      </w:pPr>
      <w:r>
        <w:rPr/>
        <w:t xml:space="preserve">第一节 2026-2031年中国医疗it市场规模预测</w:t>
      </w:r>
    </w:p>
    <w:p>
      <w:pPr>
        <w:spacing w:before="75" w:after="0"/>
      </w:pPr>
      <w:r>
        <w:rPr/>
        <w:t xml:space="preserve">第二节 2026-2031年中国医疗it行业产值规模预测</w:t>
      </w:r>
    </w:p>
    <w:p>
      <w:pPr>
        <w:spacing w:before="75" w:after="0"/>
      </w:pPr>
      <w:r>
        <w:rPr/>
        <w:t xml:space="preserve">第三节 2026-2031年中国医疗it市场需求趋势预测</w:t>
      </w:r>
    </w:p>
    <w:p>
      <w:pPr>
        <w:spacing w:before="75" w:after="0"/>
      </w:pPr>
      <w:r>
        <w:rPr>
          <w:b w:val="1"/>
          <w:bCs w:val="1"/>
        </w:rPr>
        <w:t xml:space="preserve">第十章 医疗it行业投资前景与投资策略分析</w:t>
      </w:r>
    </w:p>
    <w:p>
      <w:pPr>
        <w:spacing w:before="75" w:after="0"/>
      </w:pPr>
      <w:r>
        <w:rPr/>
        <w:t xml:space="preserve">第一节 医疗it行业投资价值分析</w:t>
      </w:r>
    </w:p>
    <w:p>
      <w:pPr>
        <w:spacing w:before="75" w:after="0"/>
      </w:pPr>
      <w:r>
        <w:rPr/>
        <w:t xml:space="preserve">一、医疗it行业发展前景分析</w:t>
      </w:r>
    </w:p>
    <w:p>
      <w:pPr>
        <w:spacing w:before="75" w:after="0"/>
      </w:pPr>
      <w:r>
        <w:rPr/>
        <w:t xml:space="preserve">二、医疗it行业盈利能力预测</w:t>
      </w:r>
    </w:p>
    <w:p>
      <w:pPr>
        <w:spacing w:before="75" w:after="0"/>
      </w:pPr>
      <w:r>
        <w:rPr/>
        <w:t xml:space="preserve">第二节 医疗it行业投资风险分析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医疗it行业投资策略分析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中国医疗it行业投资风险及对策分析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医疗it行业投资机会与建议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业内专家对中国医疗it行业总结及企业重点客户管理建议</w:t>
      </w:r>
    </w:p>
    <w:p>
      <w:pPr>
        <w:spacing w:before="75" w:after="0"/>
      </w:pPr>
      <w:r>
        <w:rPr/>
        <w:t xml:space="preserve">第一节 医疗it行业企业问题总结</w:t>
      </w:r>
    </w:p>
    <w:p>
      <w:pPr>
        <w:spacing w:before="75" w:after="0"/>
      </w:pPr>
      <w:r>
        <w:rPr/>
        <w:t xml:space="preserve">第二节 医疗it企业应对策略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医疗it市场的重点客户战略实施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医疗it项目投资建议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图表：国内外医疗it市场需求情况</w:t>
      </w:r>
    </w:p>
    <w:p>
      <w:pPr>
        <w:spacing w:before="75" w:after="0"/>
      </w:pPr>
      <w:r>
        <w:rPr/>
        <w:t xml:space="preserve">图表：2021-2026年中国医疗it行业市场规模及增速</w:t>
      </w:r>
    </w:p>
    <w:p>
      <w:pPr>
        <w:spacing w:before="75" w:after="0"/>
      </w:pPr>
      <w:r>
        <w:rPr/>
        <w:t xml:space="preserve">图表：2026-2031年中国医疗it行业市场规模及增速预测</w:t>
      </w:r>
    </w:p>
    <w:p>
      <w:pPr>
        <w:spacing w:before="75" w:after="0"/>
      </w:pPr>
      <w:r>
        <w:rPr/>
        <w:t xml:space="preserve">图表：2021-2026年医疗it市场规模及增速</w:t>
      </w:r>
    </w:p>
    <w:p>
      <w:pPr>
        <w:spacing w:before="75" w:after="0"/>
      </w:pPr>
      <w:r>
        <w:rPr/>
        <w:t xml:space="preserve">图表：2026-2031年医疗it市场规模及增速预测</w:t>
      </w:r>
    </w:p>
    <w:p>
      <w:pPr>
        <w:spacing w:before="75" w:after="0"/>
      </w:pPr>
      <w:r>
        <w:rPr/>
        <w:t xml:space="preserve">图表：2021-2026年医疗it重点企业市场份额</w:t>
      </w:r>
    </w:p>
    <w:p>
      <w:pPr>
        <w:spacing w:before="75" w:after="0"/>
      </w:pPr>
      <w:r>
        <w:rPr/>
        <w:t xml:space="preserve">图表：2026-2031年医疗it区域结构</w:t>
      </w:r>
    </w:p>
    <w:p>
      <w:pPr>
        <w:spacing w:before="75" w:after="0"/>
      </w:pPr>
      <w:r>
        <w:rPr/>
        <w:t xml:space="preserve">图表：2026-2031年医疗it渠道结构</w:t>
      </w:r>
    </w:p>
    <w:p>
      <w:pPr>
        <w:spacing w:before="75" w:after="0"/>
      </w:pPr>
      <w:r>
        <w:rPr/>
        <w:t xml:space="preserve">图表：2021-2026年医疗it需求总量</w:t>
      </w:r>
    </w:p>
    <w:p>
      <w:pPr>
        <w:spacing w:before="75" w:after="0"/>
      </w:pPr>
      <w:r>
        <w:rPr/>
        <w:t xml:space="preserve">图表：2026-2031年医疗it需求总量预测</w:t>
      </w:r>
    </w:p>
    <w:p>
      <w:pPr>
        <w:spacing w:before="75" w:after="0"/>
      </w:pPr>
      <w:r>
        <w:rPr/>
        <w:t xml:space="preserve">图表：2021-2026年医疗it需求集中度</w:t>
      </w:r>
    </w:p>
    <w:p>
      <w:pPr>
        <w:spacing w:before="75" w:after="0"/>
      </w:pPr>
      <w:r>
        <w:rPr/>
        <w:t xml:space="preserve">图表：2021-2026年医疗it需求增长速度</w:t>
      </w:r>
    </w:p>
    <w:p>
      <w:pPr>
        <w:spacing w:before="75" w:after="0"/>
      </w:pPr>
      <w:r>
        <w:rPr/>
        <w:t xml:space="preserve">图表：2021-2026年医疗it产值分析</w:t>
      </w:r>
    </w:p>
    <w:p>
      <w:pPr>
        <w:spacing w:before="75" w:after="0"/>
      </w:pPr>
      <w:r>
        <w:rPr/>
        <w:t xml:space="preserve">图表：2021-2026年医疗it供给增长速度</w:t>
      </w:r>
    </w:p>
    <w:p>
      <w:pPr>
        <w:spacing w:before="75" w:after="0"/>
      </w:pPr>
      <w:r>
        <w:rPr/>
        <w:t xml:space="preserve">图表：2026-2031年医疗it产值规模预测</w:t>
      </w:r>
    </w:p>
    <w:p>
      <w:pPr>
        <w:spacing w:before="75" w:after="0"/>
      </w:pPr>
      <w:r>
        <w:rPr/>
        <w:t xml:space="preserve">图表：2021-2026年医疗it市场集中度</w:t>
      </w:r>
    </w:p>
    <w:p>
      <w:pPr>
        <w:spacing w:before="75" w:after="0"/>
      </w:pPr>
      <w:r>
        <w:rPr/>
        <w:t xml:space="preserve">图表：2026-2031年医疗it企业区域分布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中国医疗IT行业市场发展现状及前景趋势与投资分析研究报告(2026-2031版)</dc:title>
  <dc:description>中国医疗IT行业市场发展现状及前景趋势与投资分析研究报告(2026-2031版)</dc:description>
  <dc:subject>中国医疗IT行业市场发展现状及前景趋势与投资分析研究报告(2026-2031版)</dc:subject>
  <cp:keywords>研究报告</cp:keywords>
  <cp:category>研究报告</cp:category>
  <cp:lastModifiedBy>北京中道泰和信息咨询有限公司</cp:lastModifiedBy>
  <dcterms:created xsi:type="dcterms:W3CDTF">2026-03-26T21:45:54+08:00</dcterms:created>
  <dcterms:modified xsi:type="dcterms:W3CDTF">2026-03-26T21:45:54+08:00</dcterms:modified>
</cp:coreProperties>
</file>

<file path=docProps/custom.xml><?xml version="1.0" encoding="utf-8"?>
<Properties xmlns="http://schemas.openxmlformats.org/officeDocument/2006/custom-properties" xmlns:vt="http://schemas.openxmlformats.org/officeDocument/2006/docPropsVTypes"/>
</file>