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中国虚拟主播行业市场发展现状及前景趋势与投资分析研究报告(2026-2031版)</w:t>
      </w:r>
    </w:p>
    <w:p>
      <w:pPr>
        <w:spacing w:after="150"/>
      </w:pPr>
      <w:r>
        <w:rPr>
          <w:b w:val="1"/>
          <w:bCs w:val="1"/>
        </w:rPr>
        <w:t xml:space="preserve">报告简介</w:t>
      </w:r>
    </w:p>
    <w:p>
      <w:pPr>
        <w:spacing w:after="150"/>
      </w:pPr>
      <w:r>
        <w:rPr/>
        <w:t xml:space="preserve">虚拟主播是指使用虚拟形象在视频网站上进行投稿活动的主播，以“虚拟YouTuber”最为人所知。在中国，虚拟主播普遍被称为“虚拟UP主”(Virtual Uploader、VUP)。在中国以外的地区，由于虚拟主播普遍活跃于YouTube，因此被称为“Virtual YouTuber”(VTuber)。虚拟主播以原创的虚拟人格设定、形象在视频网站、社交平台上进行活动，其形象多以MMD或Unity的3D模型或Live2D制作的2D模型出现，并以真人声优配音，但声优一般情况下并不公开。视频形式多种多样，主要以vlog和游戏实况为主。</w:t>
      </w:r>
    </w:p>
    <w:p>
      <w:pPr>
        <w:spacing w:after="150"/>
      </w:pPr>
      <w:r>
        <w:rPr/>
        <w:t xml:space="preserve">虚拟主播行业的未来发展趋势显示出了巨大的市场潜力和广阔的发展前景。随着二次元文化的不断扩散，虚拟主播的受众基础将继续扩大。此外，虚拟主播不仅可以应用于娱乐直播，还可扩展到教育、电商、游戏等多个领域，展现出巨大的市场潜力。由于虚拟主播无需支付高昂的薪酬和福利，且可长时间工作而不产生疲劳，这有效降低了运营成本，使得虚拟主播成为了一种成本效益高的选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虚拟主播相关企业和科研单位等的实地调查，对国内外虚拟主播行业的供给与需求状况、相关行业的发展状况、市场消费变化等进行了分析。重点研究了主要虚拟主播品牌的发展状况，以及未来中国虚拟主播行业将面临的机遇以及企业的应对策略。报告还分析了虚拟主播市场的竞争格局，行业的发展动向，并对行业相关政策进行了介绍和政策趋向研判，是虚拟主播生产企业、科研单位、零售企业等单位准确了解目前虚拟主播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虚拟主播市场特征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虚拟主播行业发展的\"波特五力模型\"分析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2021-2026年全球虚拟主播市场发展环境现状分析</w:t>
      </w:r>
    </w:p>
    <w:p>
      <w:pPr>
        <w:spacing w:before="75" w:after="0"/>
      </w:pPr>
      <w:r>
        <w:rPr/>
        <w:t xml:space="preserve">第一节 虚拟主播发展环境分析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二、虚拟主播行业相关政策分析</w:t>
      </w:r>
    </w:p>
    <w:p>
      <w:pPr>
        <w:spacing w:before="75" w:after="0"/>
      </w:pPr>
      <w:r>
        <w:rPr/>
        <w:t xml:space="preserve">第四节 虚拟主播行业技术环境分析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2021-2026年全球和国内虚拟主播市场供需平衡调查分析</w:t>
      </w:r>
    </w:p>
    <w:p>
      <w:pPr>
        <w:spacing w:before="75" w:after="0"/>
      </w:pPr>
      <w:r>
        <w:rPr/>
        <w:t xml:space="preserve">第一节 2021-2026年国际虚拟主播市场现状分析</w:t>
      </w:r>
    </w:p>
    <w:p>
      <w:pPr>
        <w:spacing w:before="75" w:after="0"/>
      </w:pPr>
      <w:r>
        <w:rPr/>
        <w:t xml:space="preserve">一、国际虚拟主播市场发展历程</w:t>
      </w:r>
    </w:p>
    <w:p>
      <w:pPr>
        <w:spacing w:before="75" w:after="0"/>
      </w:pPr>
      <w:r>
        <w:rPr/>
        <w:t xml:space="preserve">二、国际主要国家虚拟主播发展情况分析</w:t>
      </w:r>
    </w:p>
    <w:p>
      <w:pPr>
        <w:spacing w:before="75" w:after="0"/>
      </w:pPr>
      <w:r>
        <w:rPr/>
        <w:t xml:space="preserve">三、国际虚拟主播市场发展趋势</w:t>
      </w:r>
    </w:p>
    <w:p>
      <w:pPr>
        <w:spacing w:before="75" w:after="0"/>
      </w:pPr>
      <w:r>
        <w:rPr/>
        <w:t xml:space="preserve">第二节 2021-2026年中国虚拟主播市场供需平衡分析</w:t>
      </w:r>
    </w:p>
    <w:p>
      <w:pPr>
        <w:spacing w:before="75" w:after="0"/>
      </w:pPr>
      <w:r>
        <w:rPr/>
        <w:t xml:space="preserve">一、2021-2026年中国虚拟主播市场市场规模分析</w:t>
      </w:r>
    </w:p>
    <w:p>
      <w:pPr>
        <w:spacing w:before="75" w:after="0"/>
      </w:pPr>
      <w:r>
        <w:rPr/>
        <w:t xml:space="preserve">二、2021-2026年中国虚拟主播市场供给统计分析</w:t>
      </w:r>
    </w:p>
    <w:p>
      <w:pPr>
        <w:spacing w:before="75" w:after="0"/>
      </w:pPr>
      <w:r>
        <w:rPr/>
        <w:t xml:space="preserve">三、2021-2026年中国虚拟主播市场需求统计分析</w:t>
      </w:r>
    </w:p>
    <w:p>
      <w:pPr>
        <w:spacing w:before="75" w:after="0"/>
      </w:pPr>
      <w:r>
        <w:rPr/>
        <w:t xml:space="preserve">第三节 2021-2026年影响虚拟主播市场供需平衡的因素分析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虚拟主播市场发展特点分析</w:t>
      </w:r>
    </w:p>
    <w:p>
      <w:pPr>
        <w:spacing w:before="75" w:after="0"/>
      </w:pPr>
      <w:r>
        <w:rPr/>
        <w:t xml:space="preserve">第一节 虚拟主播市场周期性、季节性等特点</w:t>
      </w:r>
    </w:p>
    <w:p>
      <w:pPr>
        <w:spacing w:before="75" w:after="0"/>
      </w:pPr>
      <w:r>
        <w:rPr/>
        <w:t xml:space="preserve">第二节 虚拟主播行业壁垒</w:t>
      </w:r>
    </w:p>
    <w:p>
      <w:pPr>
        <w:spacing w:before="75" w:after="0"/>
      </w:pPr>
      <w:r>
        <w:rPr/>
        <w:t xml:space="preserve">一、虚拟主播行业进入壁垒</w:t>
      </w:r>
    </w:p>
    <w:p>
      <w:pPr>
        <w:spacing w:before="75" w:after="0"/>
      </w:pPr>
      <w:r>
        <w:rPr/>
        <w:t xml:space="preserve">二、虚拟主播行业技术壁垒</w:t>
      </w:r>
    </w:p>
    <w:p>
      <w:pPr>
        <w:spacing w:before="75" w:after="0"/>
      </w:pPr>
      <w:r>
        <w:rPr/>
        <w:t xml:space="preserve">三、虚拟主播行业人才壁垒</w:t>
      </w:r>
    </w:p>
    <w:p>
      <w:pPr>
        <w:spacing w:before="75" w:after="0"/>
      </w:pPr>
      <w:r>
        <w:rPr/>
        <w:t xml:space="preserve">四、虚拟主播行业政策壁垒</w:t>
      </w:r>
    </w:p>
    <w:p>
      <w:pPr>
        <w:spacing w:before="75" w:after="0"/>
      </w:pPr>
      <w:r>
        <w:rPr/>
        <w:t xml:space="preserve">第三节 虚拟主播市场发展swot分析</w:t>
      </w:r>
    </w:p>
    <w:p>
      <w:pPr>
        <w:spacing w:before="75" w:after="0"/>
      </w:pPr>
      <w:r>
        <w:rPr/>
        <w:t xml:space="preserve">一、虚拟主播市场发展优势分析</w:t>
      </w:r>
    </w:p>
    <w:p>
      <w:pPr>
        <w:spacing w:before="75" w:after="0"/>
      </w:pPr>
      <w:r>
        <w:rPr/>
        <w:t xml:space="preserve">二、虚拟主播市场发展劣势分析</w:t>
      </w:r>
    </w:p>
    <w:p>
      <w:pPr>
        <w:spacing w:before="75" w:after="0"/>
      </w:pPr>
      <w:r>
        <w:rPr/>
        <w:t xml:space="preserve">三、虚拟主播市场机遇分析</w:t>
      </w:r>
    </w:p>
    <w:p>
      <w:pPr>
        <w:spacing w:before="75" w:after="0"/>
      </w:pPr>
      <w:r>
        <w:rPr/>
        <w:t xml:space="preserve">四、虚拟主播市场威胁分析</w:t>
      </w:r>
    </w:p>
    <w:p>
      <w:pPr>
        <w:spacing w:before="75" w:after="0"/>
      </w:pPr>
      <w:r>
        <w:rPr/>
        <w:t xml:space="preserve">第四节 虚拟主播市场竞争程度分析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2021-2026年中国虚拟主播市场重点区域运行分析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创幻科技</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杭州边锋网络技术有限公司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‌蔚领时代</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积木易搭</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‌彩虹社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2021-2026年中国虚拟主播市场竞争格局与企业竞争力评价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虚拟主播行业营销渠道分析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三、各类渠道对虚拟主播行业的影响</w:t>
      </w:r>
    </w:p>
    <w:p>
      <w:pPr>
        <w:spacing w:before="75" w:after="0"/>
      </w:pPr>
      <w:r>
        <w:rPr/>
        <w:t xml:space="preserve">四、主要虚拟主播企业渠道策略研究</w:t>
      </w:r>
    </w:p>
    <w:p>
      <w:pPr>
        <w:spacing w:before="75" w:after="0"/>
      </w:pPr>
      <w:r>
        <w:rPr/>
        <w:t xml:space="preserve">第二节 虚拟主播行业主要客户群分析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2026-2031年虚拟主播市场发展分析预测</w:t>
      </w:r>
    </w:p>
    <w:p>
      <w:pPr>
        <w:spacing w:before="75" w:after="0"/>
      </w:pPr>
      <w:r>
        <w:rPr/>
        <w:t xml:space="preserve">第一节 2026-2031年中国虚拟主播市场规模预测</w:t>
      </w:r>
    </w:p>
    <w:p>
      <w:pPr>
        <w:spacing w:before="75" w:after="0"/>
      </w:pPr>
      <w:r>
        <w:rPr/>
        <w:t xml:space="preserve">第二节 2026-2031年中国虚拟主播行业产值规模预测</w:t>
      </w:r>
    </w:p>
    <w:p>
      <w:pPr>
        <w:spacing w:before="75" w:after="0"/>
      </w:pPr>
      <w:r>
        <w:rPr/>
        <w:t xml:space="preserve">第三节 2026-2031年中国虚拟主播市场需求趋势预测</w:t>
      </w:r>
    </w:p>
    <w:p>
      <w:pPr>
        <w:spacing w:before="75" w:after="0"/>
      </w:pPr>
      <w:r>
        <w:rPr>
          <w:b w:val="1"/>
          <w:bCs w:val="1"/>
        </w:rPr>
        <w:t xml:space="preserve">第十章 虚拟主播行业投资前景与投资策略分析</w:t>
      </w:r>
    </w:p>
    <w:p>
      <w:pPr>
        <w:spacing w:before="75" w:after="0"/>
      </w:pPr>
      <w:r>
        <w:rPr/>
        <w:t xml:space="preserve">第一节 虚拟主播行业投资价值分析</w:t>
      </w:r>
    </w:p>
    <w:p>
      <w:pPr>
        <w:spacing w:before="75" w:after="0"/>
      </w:pPr>
      <w:r>
        <w:rPr/>
        <w:t xml:space="preserve">一、虚拟主播行业发展前景分析</w:t>
      </w:r>
    </w:p>
    <w:p>
      <w:pPr>
        <w:spacing w:before="75" w:after="0"/>
      </w:pPr>
      <w:r>
        <w:rPr/>
        <w:t xml:space="preserve">二、虚拟主播行业盈利能力预测</w:t>
      </w:r>
    </w:p>
    <w:p>
      <w:pPr>
        <w:spacing w:before="75" w:after="0"/>
      </w:pPr>
      <w:r>
        <w:rPr/>
        <w:t xml:space="preserve">第二节 虚拟主播行业投资风险分析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虚拟主播行业投资策略分析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中国虚拟主播行业投资风险及对策分析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虚拟主播行业投资机会与建议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业内专家对中国虚拟主播行业总结及企业重点客户管理建议</w:t>
      </w:r>
    </w:p>
    <w:p>
      <w:pPr>
        <w:spacing w:before="75" w:after="0"/>
      </w:pPr>
      <w:r>
        <w:rPr/>
        <w:t xml:space="preserve">第一节 虚拟主播行业企业问题总结</w:t>
      </w:r>
    </w:p>
    <w:p>
      <w:pPr>
        <w:spacing w:before="75" w:after="0"/>
      </w:pPr>
      <w:r>
        <w:rPr/>
        <w:t xml:space="preserve">第二节 虚拟主播企业应对策略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虚拟主播市场的重点客户战略实施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虚拟主播项目投资建议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图表：国内外虚拟主播市场需求情况</w:t>
      </w:r>
    </w:p>
    <w:p>
      <w:pPr>
        <w:spacing w:before="75" w:after="0"/>
      </w:pPr>
      <w:r>
        <w:rPr/>
        <w:t xml:space="preserve">图表：2021-2026年中国虚拟主播行业市场规模及增速</w:t>
      </w:r>
    </w:p>
    <w:p>
      <w:pPr>
        <w:spacing w:before="75" w:after="0"/>
      </w:pPr>
      <w:r>
        <w:rPr/>
        <w:t xml:space="preserve">图表：2026-2031年中国虚拟主播行业市场规模及增速预测</w:t>
      </w:r>
    </w:p>
    <w:p>
      <w:pPr>
        <w:spacing w:before="75" w:after="0"/>
      </w:pPr>
      <w:r>
        <w:rPr/>
        <w:t xml:space="preserve">图表：2021-2026年虚拟主播市场规模及增速</w:t>
      </w:r>
    </w:p>
    <w:p>
      <w:pPr>
        <w:spacing w:before="75" w:after="0"/>
      </w:pPr>
      <w:r>
        <w:rPr/>
        <w:t xml:space="preserve">图表：2026-2031年虚拟主播市场规模及增速预测</w:t>
      </w:r>
    </w:p>
    <w:p>
      <w:pPr>
        <w:spacing w:before="75" w:after="0"/>
      </w:pPr>
      <w:r>
        <w:rPr/>
        <w:t xml:space="preserve">图表：2021-2026年虚拟主播重点企业市场份额</w:t>
      </w:r>
    </w:p>
    <w:p>
      <w:pPr>
        <w:spacing w:before="75" w:after="0"/>
      </w:pPr>
      <w:r>
        <w:rPr/>
        <w:t xml:space="preserve">图表：2026-2031年虚拟主播区域结构</w:t>
      </w:r>
    </w:p>
    <w:p>
      <w:pPr>
        <w:spacing w:before="75" w:after="0"/>
      </w:pPr>
      <w:r>
        <w:rPr/>
        <w:t xml:space="preserve">图表：2026-2031年虚拟主播渠道结构</w:t>
      </w:r>
    </w:p>
    <w:p>
      <w:pPr>
        <w:spacing w:before="75" w:after="0"/>
      </w:pPr>
      <w:r>
        <w:rPr/>
        <w:t xml:space="preserve">图表：2021-2026年虚拟主播需求总量</w:t>
      </w:r>
    </w:p>
    <w:p>
      <w:pPr>
        <w:spacing w:before="75" w:after="0"/>
      </w:pPr>
      <w:r>
        <w:rPr/>
        <w:t xml:space="preserve">图表：2026-2031年虚拟主播需求总量预测</w:t>
      </w:r>
    </w:p>
    <w:p>
      <w:pPr>
        <w:spacing w:before="75" w:after="0"/>
      </w:pPr>
      <w:r>
        <w:rPr/>
        <w:t xml:space="preserve">图表：2021-2026年虚拟主播需求集中度</w:t>
      </w:r>
    </w:p>
    <w:p>
      <w:pPr>
        <w:spacing w:before="75" w:after="0"/>
      </w:pPr>
      <w:r>
        <w:rPr/>
        <w:t xml:space="preserve">图表：2021-2026年虚拟主播需求增长速度</w:t>
      </w:r>
    </w:p>
    <w:p>
      <w:pPr>
        <w:spacing w:before="75" w:after="0"/>
      </w:pPr>
      <w:r>
        <w:rPr/>
        <w:t xml:space="preserve">图表：2021-2026年虚拟主播产值分析</w:t>
      </w:r>
    </w:p>
    <w:p>
      <w:pPr>
        <w:spacing w:before="75" w:after="0"/>
      </w:pPr>
      <w:r>
        <w:rPr/>
        <w:t xml:space="preserve">图表：2021-2026年虚拟主播供给增长速度</w:t>
      </w:r>
    </w:p>
    <w:p>
      <w:pPr>
        <w:spacing w:before="75" w:after="0"/>
      </w:pPr>
      <w:r>
        <w:rPr/>
        <w:t xml:space="preserve">图表：2026-2031年虚拟主播产值规模预测</w:t>
      </w:r>
    </w:p>
    <w:p>
      <w:pPr>
        <w:spacing w:before="75" w:after="0"/>
      </w:pPr>
      <w:r>
        <w:rPr/>
        <w:t xml:space="preserve">图表：2021-2026年虚拟主播市场集中度</w:t>
      </w:r>
    </w:p>
    <w:p>
      <w:pPr>
        <w:spacing w:before="75" w:after="0"/>
      </w:pPr>
      <w:r>
        <w:rPr/>
        <w:t xml:space="preserve">图表：2026-2031年虚拟主播企业区域分布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中国虚拟主播行业市场发展现状及前景趋势与投资分析研究报告(2026-2031版)</dc:title>
  <dc:description>中国虚拟主播行业市场发展现状及前景趋势与投资分析研究报告(2026-2031版)</dc:description>
  <dc:subject>中国虚拟主播行业市场发展现状及前景趋势与投资分析研究报告(2026-2031版)</dc:subject>
  <cp:keywords>研究报告</cp:keywords>
  <cp:category>研究报告</cp:category>
  <cp:lastModifiedBy>北京中道泰和信息咨询有限公司</cp:lastModifiedBy>
  <dcterms:created xsi:type="dcterms:W3CDTF">2026-03-26T21:48:04+08:00</dcterms:created>
  <dcterms:modified xsi:type="dcterms:W3CDTF">2026-03-26T21:48:04+08:00</dcterms:modified>
</cp:coreProperties>
</file>

<file path=docProps/custom.xml><?xml version="1.0" encoding="utf-8"?>
<Properties xmlns="http://schemas.openxmlformats.org/officeDocument/2006/custom-properties" xmlns:vt="http://schemas.openxmlformats.org/officeDocument/2006/docPropsVTypes"/>
</file>