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中国冷饮柜行业市场发展现状及前景趋势与投资分析研究报告(2026-2031版)</w:t>
      </w:r>
    </w:p>
    <w:p>
      <w:pPr>
        <w:spacing w:after="150"/>
      </w:pPr>
      <w:r>
        <w:rPr>
          <w:b w:val="1"/>
          <w:bCs w:val="1"/>
        </w:rPr>
        <w:t xml:space="preserve">报告简介</w:t>
      </w:r>
    </w:p>
    <w:p>
      <w:pPr>
        <w:spacing w:after="150"/>
      </w:pPr>
      <w:r>
        <w:rPr/>
        <w:t xml:space="preserve">冷饮柜，也称为饮料展示柜，主要用于商场或便利店中冷藏和展示饮料。它由制冷系统、照明系统及箱体构成，其中制冷系统包括压缩机、冷凝器、蒸发器、膨胀阀或毛细管铜管等，而箱体材料通常为彩钢板或烤漆板，中间保温材料采用聚氨酯发泡。</w:t>
      </w:r>
    </w:p>
    <w:p>
      <w:pPr>
        <w:spacing w:after="150"/>
      </w:pPr>
      <w:r>
        <w:rPr/>
        <w:t xml:space="preserve">随着电子商务的发展，冷饮柜行业也面临着线上线下融合的市场机遇，如何更好地结合线上线下的优势，提供便捷的服务成为行业发展的重要方向。新零售模式的兴起为冷饮柜行业带来了新的市场机遇，如何适应这种新型零售模式，提供更加便捷的服务，是行业发展的重要课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冷饮柜行业研究单位等公布和提供的大量资料以及对行业内企业调研访察所获得的大量第一手数据，对我国冷饮柜市场的发展状况、供需状况、竞争格局、赢利水平、发展趋势等进行了分析。报告重点分析了冷饮柜前十大企业的研发、产销、战略、经营状况等。报告还对冷饮柜市场风险进行了预测，为冷饮柜生产厂家、流通企业以及零售商提供了新的投资机会和可借鉴的操作模式，对欲在冷饮柜行业从事资本运作的经济实体等单位准确了解目前中国冷饮柜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冷饮柜行业发展概述</w:t>
      </w:r>
    </w:p>
    <w:p>
      <w:pPr>
        <w:spacing w:before="75" w:after="0"/>
      </w:pPr>
      <w:r>
        <w:rPr/>
        <w:t xml:space="preserve">第一节 冷饮柜的概念</w:t>
      </w:r>
    </w:p>
    <w:p>
      <w:pPr>
        <w:spacing w:before="75" w:after="0"/>
      </w:pPr>
      <w:r>
        <w:rPr/>
        <w:t xml:space="preserve">一、冷饮柜的定义</w:t>
      </w:r>
    </w:p>
    <w:p>
      <w:pPr>
        <w:spacing w:before="75" w:after="0"/>
      </w:pPr>
      <w:r>
        <w:rPr/>
        <w:t xml:space="preserve">二、冷饮柜的应用</w:t>
      </w:r>
    </w:p>
    <w:p>
      <w:pPr>
        <w:spacing w:before="75" w:after="0"/>
      </w:pPr>
      <w:r>
        <w:rPr/>
        <w:t xml:space="preserve">三、冷饮柜在国民经济中的地位</w:t>
      </w:r>
    </w:p>
    <w:p>
      <w:pPr>
        <w:spacing w:before="75" w:after="0"/>
      </w:pPr>
      <w:r>
        <w:rPr/>
        <w:t xml:space="preserve">第二节 我国冷饮柜市场概况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中国冷饮柜行业整体运行现状分析</w:t>
      </w:r>
    </w:p>
    <w:p>
      <w:pPr>
        <w:spacing w:before="75" w:after="0"/>
      </w:pPr>
      <w:r>
        <w:rPr/>
        <w:t xml:space="preserve">第一节 冷饮柜行业产业链概况</w:t>
      </w:r>
    </w:p>
    <w:p>
      <w:pPr>
        <w:spacing w:before="75" w:after="0"/>
      </w:pPr>
      <w:r>
        <w:rPr/>
        <w:t xml:space="preserve">一、冷饮柜行业上游发展现状</w:t>
      </w:r>
    </w:p>
    <w:p>
      <w:pPr>
        <w:spacing w:before="75" w:after="0"/>
      </w:pPr>
      <w:r>
        <w:rPr/>
        <w:t xml:space="preserve">二、冷饮柜行业上游发展趋势</w:t>
      </w:r>
    </w:p>
    <w:p>
      <w:pPr>
        <w:spacing w:before="75" w:after="0"/>
      </w:pPr>
      <w:r>
        <w:rPr/>
        <w:t xml:space="preserve">三、冷饮柜行业下游发展现状</w:t>
      </w:r>
    </w:p>
    <w:p>
      <w:pPr>
        <w:spacing w:before="75" w:after="0"/>
      </w:pPr>
      <w:r>
        <w:rPr/>
        <w:t xml:space="preserve">四、冷饮柜行业下游发展趋势</w:t>
      </w:r>
    </w:p>
    <w:p>
      <w:pPr>
        <w:spacing w:before="75" w:after="0"/>
      </w:pPr>
      <w:r>
        <w:rPr/>
        <w:t xml:space="preserve">第二节 冷饮柜行业市场供需情况分析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2021-2026年国内冷饮柜行业发展现状</w:t>
      </w:r>
    </w:p>
    <w:p>
      <w:pPr>
        <w:spacing w:before="75" w:after="0"/>
      </w:pPr>
      <w:r>
        <w:rPr/>
        <w:t xml:space="preserve">一、冷饮柜行业产销状况分析</w:t>
      </w:r>
    </w:p>
    <w:p>
      <w:pPr>
        <w:spacing w:before="75" w:after="0"/>
      </w:pPr>
      <w:r>
        <w:rPr/>
        <w:t xml:space="preserve">二、冷饮柜行业市场盈利能力分析</w:t>
      </w:r>
    </w:p>
    <w:p>
      <w:pPr>
        <w:spacing w:before="75" w:after="0"/>
      </w:pPr>
      <w:r>
        <w:rPr>
          <w:b w:val="1"/>
          <w:bCs w:val="1"/>
        </w:rPr>
        <w:t xml:space="preserve">第四章 冷饮柜行业区域市场分析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中国冷饮柜行业市场竞争分析</w:t>
      </w:r>
    </w:p>
    <w:p>
      <w:pPr>
        <w:spacing w:before="75" w:after="0"/>
      </w:pPr>
      <w:r>
        <w:rPr/>
        <w:t xml:space="preserve">第一节 冷饮柜行业上下游市场分析</w:t>
      </w:r>
    </w:p>
    <w:p>
      <w:pPr>
        <w:spacing w:before="75" w:after="0"/>
      </w:pPr>
      <w:r>
        <w:rPr/>
        <w:t xml:space="preserve">一、冷饮柜行业产业链简介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冷饮柜行业市场供需分析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冷饮柜行业竞争力分析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冷饮柜行业市场集中度分析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2021-2026年中国冷饮柜行业竞争格局分析</w:t>
      </w:r>
    </w:p>
    <w:p>
      <w:pPr>
        <w:spacing w:before="75" w:after="0"/>
      </w:pPr>
      <w:r>
        <w:rPr/>
        <w:t xml:space="preserve">第一节 冷饮柜行业集中度分析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2021-2026年冷饮柜行业竞争格局分析</w:t>
      </w:r>
    </w:p>
    <w:p>
      <w:pPr>
        <w:spacing w:before="75" w:after="0"/>
      </w:pPr>
      <w:r>
        <w:rPr/>
        <w:t xml:space="preserve">一、国内外冷饮柜竞争分析</w:t>
      </w:r>
    </w:p>
    <w:p>
      <w:pPr>
        <w:spacing w:before="75" w:after="0"/>
      </w:pPr>
      <w:r>
        <w:rPr/>
        <w:t xml:space="preserve">二、我国冷饮柜市场竞争分析</w:t>
      </w:r>
    </w:p>
    <w:p>
      <w:pPr>
        <w:spacing w:before="75" w:after="0"/>
      </w:pPr>
      <w:r>
        <w:rPr/>
        <w:t xml:space="preserve">三、国内主要冷饮柜企业动向</w:t>
      </w:r>
    </w:p>
    <w:p>
      <w:pPr>
        <w:spacing w:before="75" w:after="0"/>
      </w:pPr>
      <w:r>
        <w:rPr/>
        <w:t xml:space="preserve">四、国内行业竞争趋势发展分析</w:t>
      </w:r>
    </w:p>
    <w:p>
      <w:pPr>
        <w:spacing w:before="75" w:after="0"/>
      </w:pPr>
      <w:r>
        <w:rPr>
          <w:b w:val="1"/>
          <w:bCs w:val="1"/>
        </w:rPr>
        <w:t xml:space="preserve">第七章 2021-2026年冷饮柜行业企业竞争格局分析</w:t>
      </w:r>
    </w:p>
    <w:p>
      <w:pPr>
        <w:spacing w:before="75" w:after="0"/>
      </w:pPr>
      <w:r>
        <w:rPr/>
        <w:t xml:space="preserve">第一节 浙江星星家电股份有限公司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‌西门子家电</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浙江华美冰熊集团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‌美的集团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海信集团有限公司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未来冷饮柜行业发展预测分析</w:t>
      </w:r>
    </w:p>
    <w:p>
      <w:pPr>
        <w:spacing w:before="75" w:after="0"/>
      </w:pPr>
      <w:r>
        <w:rPr/>
        <w:t xml:space="preserve">第一节 2026-2031年冷饮柜行业市场预测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2026-2031年中国冷饮柜行业供需预测</w:t>
      </w:r>
    </w:p>
    <w:p>
      <w:pPr>
        <w:spacing w:before="75" w:after="0"/>
      </w:pPr>
      <w:r>
        <w:rPr/>
        <w:t xml:space="preserve">一、中国冷饮柜供给预测</w:t>
      </w:r>
    </w:p>
    <w:p>
      <w:pPr>
        <w:spacing w:before="75" w:after="0"/>
      </w:pPr>
      <w:r>
        <w:rPr/>
        <w:t xml:space="preserve">二、中国冷饮柜需求预测</w:t>
      </w:r>
    </w:p>
    <w:p>
      <w:pPr>
        <w:spacing w:before="75" w:after="0"/>
      </w:pPr>
      <w:r>
        <w:rPr/>
        <w:t xml:space="preserve">三、中国冷饮柜供需平衡预测</w:t>
      </w:r>
    </w:p>
    <w:p>
      <w:pPr>
        <w:spacing w:before="75" w:after="0"/>
      </w:pPr>
      <w:r>
        <w:rPr/>
        <w:t xml:space="preserve">第三节 2026-2031年冷饮柜行业发展前景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消费市场对冷饮柜行业的影响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冷饮柜行业投资分析与预测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对冷饮柜行业投资机会与风险分析</w:t>
      </w:r>
    </w:p>
    <w:p>
      <w:pPr>
        <w:spacing w:before="75" w:after="0"/>
      </w:pPr>
      <w:r>
        <w:rPr/>
        <w:t xml:space="preserve">第一节 冷饮柜行业投资机会分析</w:t>
      </w:r>
    </w:p>
    <w:p>
      <w:pPr>
        <w:spacing w:before="75" w:after="0"/>
      </w:pPr>
      <w:r>
        <w:rPr/>
        <w:t xml:space="preserve">一、冷饮柜投资项目分析</w:t>
      </w:r>
    </w:p>
    <w:p>
      <w:pPr>
        <w:spacing w:before="75" w:after="0"/>
      </w:pPr>
      <w:r>
        <w:rPr/>
        <w:t xml:space="preserve">二、可以投资的冷饮柜模式</w:t>
      </w:r>
    </w:p>
    <w:p>
      <w:pPr>
        <w:spacing w:before="75" w:after="0"/>
      </w:pPr>
      <w:r>
        <w:rPr/>
        <w:t xml:space="preserve">三、2021-2026年冷饮柜投资机会</w:t>
      </w:r>
    </w:p>
    <w:p>
      <w:pPr>
        <w:spacing w:before="75" w:after="0"/>
      </w:pPr>
      <w:r>
        <w:rPr/>
        <w:t xml:space="preserve">四、2021-2026年冷饮柜投资新方向</w:t>
      </w:r>
    </w:p>
    <w:p>
      <w:pPr>
        <w:spacing w:before="75" w:after="0"/>
      </w:pPr>
      <w:r>
        <w:rPr/>
        <w:t xml:space="preserve">五、2026-2031年冷饮柜行业投资的建议</w:t>
      </w:r>
    </w:p>
    <w:p>
      <w:pPr>
        <w:spacing w:before="75" w:after="0"/>
      </w:pPr>
      <w:r>
        <w:rPr/>
        <w:t xml:space="preserve">第二节 影响冷饮柜行业发展的主要因素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冷饮柜行业投资风险及控制策略分析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冷饮柜行业研究结论及建议</w:t>
      </w:r>
    </w:p>
    <w:p>
      <w:pPr>
        <w:spacing w:before="75" w:after="0"/>
      </w:pPr>
      <w:r>
        <w:rPr/>
        <w:t xml:space="preserve">第二节 冷饮柜细分行业研究结论及建议</w:t>
      </w:r>
    </w:p>
    <w:p>
      <w:pPr>
        <w:spacing w:before="75" w:after="0"/>
      </w:pPr>
      <w:r>
        <w:rPr/>
        <w:t xml:space="preserve">第三节 冷饮柜行业竞争策略总结及建议</w:t>
      </w:r>
    </w:p>
    <w:p>
      <w:pPr>
        <w:spacing w:before="75" w:after="0"/>
      </w:pPr>
      <w:r>
        <w:rPr>
          <w:b w:val="1"/>
          <w:bCs w:val="1"/>
        </w:rPr>
        <w:t xml:space="preserve">图表目录</w:t>
      </w:r>
    </w:p>
    <w:p>
      <w:pPr>
        <w:spacing w:before="75" w:after="0"/>
      </w:pPr>
      <w:r>
        <w:rPr/>
        <w:t xml:space="preserve">图表：冷饮柜产业链分析</w:t>
      </w:r>
    </w:p>
    <w:p>
      <w:pPr>
        <w:spacing w:before="75" w:after="0"/>
      </w:pPr>
      <w:r>
        <w:rPr/>
        <w:t xml:space="preserve">图表：冷饮柜行业生命周期</w:t>
      </w:r>
    </w:p>
    <w:p>
      <w:pPr>
        <w:spacing w:before="75" w:after="0"/>
      </w:pPr>
      <w:r>
        <w:rPr/>
        <w:t xml:space="preserve">图表：2021-2026年中国冷饮柜行业市场规模</w:t>
      </w:r>
    </w:p>
    <w:p>
      <w:pPr>
        <w:spacing w:before="75" w:after="0"/>
      </w:pPr>
      <w:r>
        <w:rPr/>
        <w:t xml:space="preserve">图表：2021-2026年全球冷饮柜产业市场规模</w:t>
      </w:r>
    </w:p>
    <w:p>
      <w:pPr>
        <w:spacing w:before="75" w:after="0"/>
      </w:pPr>
      <w:r>
        <w:rPr/>
        <w:t xml:space="preserve">图表：2021-2026年冷饮柜重要数据指标比较</w:t>
      </w:r>
    </w:p>
    <w:p>
      <w:pPr>
        <w:spacing w:before="75" w:after="0"/>
      </w:pPr>
      <w:r>
        <w:rPr/>
        <w:t xml:space="preserve">图表：2021-2026年中国冷饮柜行业利润情况分析</w:t>
      </w:r>
    </w:p>
    <w:p>
      <w:pPr>
        <w:spacing w:before="75" w:after="0"/>
      </w:pPr>
      <w:r>
        <w:rPr/>
        <w:t xml:space="preserve">图表：2021-2026年中国冷饮柜行业资产情况分析</w:t>
      </w:r>
    </w:p>
    <w:p>
      <w:pPr>
        <w:spacing w:before="75" w:after="0"/>
      </w:pPr>
      <w:r>
        <w:rPr/>
        <w:t xml:space="preserve">图表：2021-2026年中国冷饮柜竞争力分析</w:t>
      </w:r>
    </w:p>
    <w:p>
      <w:pPr>
        <w:spacing w:before="75" w:after="0"/>
      </w:pPr>
      <w:r>
        <w:rPr/>
        <w:t xml:space="preserve">图表：2026-2031年中国冷饮柜市场前景预测</w:t>
      </w:r>
    </w:p>
    <w:p>
      <w:pPr>
        <w:spacing w:before="75" w:after="0"/>
      </w:pPr>
      <w:r>
        <w:rPr/>
        <w:t xml:space="preserve">图表：2026-2031年中国冷饮柜发展前景预测</w:t>
      </w:r>
    </w:p>
    <w:p>
      <w:pPr>
        <w:spacing w:before="75" w:after="0"/>
      </w:pPr>
      <w:r>
        <w:rPr/>
        <w:t xml:space="preserve">图表：2021-2026年冷饮柜行业销售成本分析</w:t>
      </w:r>
    </w:p>
    <w:p>
      <w:pPr>
        <w:spacing w:before="75" w:after="0"/>
      </w:pPr>
      <w:r>
        <w:rPr/>
        <w:t xml:space="preserve">图表：2021-2026年冷饮柜行业销售费用分析</w:t>
      </w:r>
    </w:p>
    <w:p>
      <w:pPr>
        <w:spacing w:before="75" w:after="0"/>
      </w:pPr>
      <w:r>
        <w:rPr/>
        <w:t xml:space="preserve">图表：2021-2026年冷饮柜行业管理费用分析</w:t>
      </w:r>
    </w:p>
    <w:p>
      <w:pPr>
        <w:spacing w:before="75" w:after="0"/>
      </w:pPr>
      <w:r>
        <w:rPr/>
        <w:t xml:space="preserve">图表：2021-2026年冷饮柜行业财务费用分析</w:t>
      </w:r>
    </w:p>
    <w:p>
      <w:pPr>
        <w:spacing w:before="75" w:after="0"/>
      </w:pPr>
      <w:r>
        <w:rPr/>
        <w:t xml:space="preserve">图表：2021-2026年冷饮柜行业成本费用利润率分析</w:t>
      </w:r>
    </w:p>
    <w:p>
      <w:pPr>
        <w:spacing w:before="75" w:after="0"/>
      </w:pPr>
      <w:r>
        <w:rPr/>
        <w:t xml:space="preserve">图表：2021-2026年冷饮柜行业总资产利润率分析</w:t>
      </w:r>
    </w:p>
    <w:p>
      <w:pPr>
        <w:spacing w:before="75" w:after="0"/>
      </w:pPr>
      <w:r>
        <w:rPr/>
        <w:t xml:space="preserve">图表：2021-2026年冷饮柜行业资产分析</w:t>
      </w:r>
    </w:p>
    <w:p>
      <w:pPr>
        <w:spacing w:before="75" w:after="0"/>
      </w:pPr>
      <w:r>
        <w:rPr/>
        <w:t xml:space="preserve">图表：2021-2026年冷饮柜行业负债分析</w:t>
      </w:r>
    </w:p>
    <w:p>
      <w:pPr>
        <w:spacing w:before="75" w:after="0"/>
      </w:pPr>
      <w:r>
        <w:rPr/>
        <w:t xml:space="preserve">图表：2021-2026年冷饮柜行业偿债能力分析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图表：2026-2031年冷饮柜行业发展规模预测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中国冷饮柜行业市场发展现状及前景趋势与投资分析研究报告(2026-2031版)</dc:title>
  <dc:description>中国冷饮柜行业市场发展现状及前景趋势与投资分析研究报告(2026-2031版)</dc:description>
  <dc:subject>中国冷饮柜行业市场发展现状及前景趋势与投资分析研究报告(2026-2031版)</dc:subject>
  <cp:keywords>研究报告</cp:keywords>
  <cp:category>研究报告</cp:category>
  <cp:lastModifiedBy>北京中道泰和信息咨询有限公司</cp:lastModifiedBy>
  <dcterms:created xsi:type="dcterms:W3CDTF">2026-03-26T21:52:51+08:00</dcterms:created>
  <dcterms:modified xsi:type="dcterms:W3CDTF">2026-03-26T21:52:51+08:00</dcterms:modified>
</cp:coreProperties>
</file>

<file path=docProps/custom.xml><?xml version="1.0" encoding="utf-8"?>
<Properties xmlns="http://schemas.openxmlformats.org/officeDocument/2006/custom-properties" xmlns:vt="http://schemas.openxmlformats.org/officeDocument/2006/docPropsVTypes"/>
</file>