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中国煎药壶行业市场发展现状及前景趋势与投资分析研究报告(2026-2031版)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煎药壶是一种用于煎煮中药的传统器具，具有保温、煎药速度快、煎煮均匀、药性分解彻底等优点。它主要用于中医临床、中药研究、中药制剂等领域，通过加热水并维持一定的温度，使药物中的有效成分更容易被水溶解和释放出来，从而提高草药的煎煮效果。煎药壶的设计和操作相对简单，使得草药的炮制过程更加可控和智能化。然而，随着科技的进步，一些新型制剂设备如高压萃取仪、微波炉、超声波提取仪等逐渐取代了传统的煎药壶，这些现代化设备在提高草药炮制效率、节约资源、减少人工操作方面具有明显优势。</w:t>
      </w:r>
    </w:p>
    <w:p>
      <w:pPr>
        <w:spacing w:after="150"/>
      </w:pPr>
      <w:r>
        <w:rPr/>
        <w:t xml:space="preserve">随着现代化技术的不断进步和应用，煎药壶可能会结合现代化技术，进一步提高中药炮制的效率和质量。尽管如此，煎药壶作为具有悠久历史和独特设计的中药炮制工具，在中草药制剂过程中仍然发挥着重要的作用，可以提取草药的有效成分，达到治疗的目的。因此，煎药壶在未来仍将是中药炮制过程中的重要器具之一。</w:t>
      </w:r>
    </w:p>
    <w:p>
      <w:pPr>
        <w:spacing w:after="150"/>
      </w:pPr>
      <w:r>
        <w:rPr/>
        <w:t xml:space="preserve">报告对中国煎药壶行业的内外部环境、行业发展现状、产业链发展状况、市场供需、竞争格局、标杆企业、发展趋势、机会风险、发展策略与投资建议等进行了分析，并重点分析了我国煎药壶行业将面临的机遇与挑战。报告将帮助煎药壶企业、学术科研单位、投资企业准确了解煎药壶行业最新发展动向，及早发现煎药壶行业市场的空白点，机会点，增长点和盈利点……准确把握煎药壶行业未被满足的市场需求和趋势，有效规避煎药壶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煎药壶概述及相关技术指标</w:t>
      </w:r>
    </w:p>
    <w:p>
      <w:pPr>
        <w:spacing w:before="75" w:after="0"/>
      </w:pPr>
      <w:r>
        <w:rPr/>
        <w:t xml:space="preserve">第一节 煎药壶产品概述</w:t>
      </w:r>
    </w:p>
    <w:p>
      <w:pPr>
        <w:spacing w:before="75" w:after="0"/>
      </w:pPr>
      <w:r>
        <w:rPr/>
        <w:t xml:space="preserve">第二节 煎药壶产品技术质量指标</w:t>
      </w:r>
    </w:p>
    <w:p>
      <w:pPr>
        <w:spacing w:before="75" w:after="0"/>
      </w:pPr>
      <w:r>
        <w:rPr/>
        <w:t xml:space="preserve">第三节 煎药壶替代品分析</w:t>
      </w:r>
    </w:p>
    <w:p>
      <w:pPr>
        <w:spacing w:before="75" w:after="0"/>
      </w:pPr>
      <w:r>
        <w:rPr/>
        <w:t xml:space="preserve">第四节 煎药壶的用途及应用领域</w:t>
      </w:r>
    </w:p>
    <w:p>
      <w:pPr>
        <w:spacing w:before="75" w:after="0"/>
      </w:pPr>
      <w:r>
        <w:rPr>
          <w:b w:val="1"/>
          <w:bCs w:val="1"/>
        </w:rPr>
        <w:t xml:space="preserve">第二章 中国煎药壶市场发展关键因素分析</w:t>
      </w:r>
    </w:p>
    <w:p>
      <w:pPr>
        <w:spacing w:before="75" w:after="0"/>
      </w:pPr>
      <w:r>
        <w:rPr/>
        <w:t xml:space="preserve">第一节 煎药壶市场规模分析</w:t>
      </w:r>
    </w:p>
    <w:p>
      <w:pPr>
        <w:spacing w:before="75" w:after="0"/>
      </w:pPr>
      <w:r>
        <w:rPr/>
        <w:t xml:space="preserve">第二节 煎药壶市场主要竞争对手构成</w:t>
      </w:r>
    </w:p>
    <w:p>
      <w:pPr>
        <w:spacing w:before="75" w:after="0"/>
      </w:pPr>
      <w:r>
        <w:rPr/>
        <w:t xml:space="preserve">第三节 煎药壶市场政治、经济、法律、技术环境分析</w:t>
      </w:r>
    </w:p>
    <w:p>
      <w:pPr>
        <w:spacing w:before="75" w:after="0"/>
      </w:pPr>
      <w:r>
        <w:rPr/>
        <w:t xml:space="preserve">一、政治环境</w:t>
      </w:r>
    </w:p>
    <w:p>
      <w:pPr>
        <w:spacing w:before="75" w:after="0"/>
      </w:pPr>
      <w:r>
        <w:rPr/>
        <w:t xml:space="preserve">二、经济环境</w:t>
      </w:r>
    </w:p>
    <w:p>
      <w:pPr>
        <w:spacing w:before="75" w:after="0"/>
      </w:pPr>
      <w:r>
        <w:rPr/>
        <w:t xml:space="preserve">三、法律环境</w:t>
      </w:r>
    </w:p>
    <w:p>
      <w:pPr>
        <w:spacing w:before="75" w:after="0"/>
      </w:pPr>
      <w:r>
        <w:rPr/>
        <w:t xml:space="preserve">四、技术环境</w:t>
      </w:r>
    </w:p>
    <w:p>
      <w:pPr>
        <w:spacing w:before="75" w:after="0"/>
      </w:pPr>
      <w:r>
        <w:rPr/>
        <w:t xml:space="preserve">第四节 煎药壶市场发展驱动因素分析</w:t>
      </w:r>
    </w:p>
    <w:p>
      <w:pPr>
        <w:spacing w:before="75" w:after="0"/>
      </w:pPr>
      <w:r>
        <w:rPr/>
        <w:t xml:space="preserve">一、产品优势</w:t>
      </w:r>
    </w:p>
    <w:p>
      <w:pPr>
        <w:spacing w:before="75" w:after="0"/>
      </w:pPr>
      <w:r>
        <w:rPr/>
        <w:t xml:space="preserve">二、政策扶持</w:t>
      </w:r>
    </w:p>
    <w:p>
      <w:pPr>
        <w:spacing w:before="75" w:after="0"/>
      </w:pPr>
      <w:r>
        <w:rPr/>
        <w:t xml:space="preserve">三、产业化的可能性</w:t>
      </w:r>
    </w:p>
    <w:p>
      <w:pPr>
        <w:spacing w:before="75" w:after="0"/>
      </w:pPr>
      <w:r>
        <w:rPr/>
        <w:t xml:space="preserve">第五节 全球国际形式对煎药壶行业发展影响分析</w:t>
      </w:r>
    </w:p>
    <w:p>
      <w:pPr>
        <w:spacing w:before="75" w:after="0"/>
      </w:pPr>
      <w:r>
        <w:rPr/>
        <w:t xml:space="preserve">一、对煎药壶行业本身影响分析</w:t>
      </w:r>
    </w:p>
    <w:p>
      <w:pPr>
        <w:spacing w:before="75" w:after="0"/>
      </w:pPr>
      <w:r>
        <w:rPr/>
        <w:t xml:space="preserve">二、对煎药壶上下游产业影响分析</w:t>
      </w:r>
    </w:p>
    <w:p>
      <w:pPr>
        <w:spacing w:before="75" w:after="0"/>
      </w:pPr>
      <w:r>
        <w:rPr/>
        <w:t xml:space="preserve">三、对煎药壶价格影响分析</w:t>
      </w:r>
    </w:p>
    <w:p>
      <w:pPr>
        <w:spacing w:before="75" w:after="0"/>
      </w:pPr>
      <w:r>
        <w:rPr>
          <w:b w:val="1"/>
          <w:bCs w:val="1"/>
        </w:rPr>
        <w:t xml:space="preserve">第三章 煎药壶生产工艺及技术路径分析</w:t>
      </w:r>
    </w:p>
    <w:p>
      <w:pPr>
        <w:spacing w:before="75" w:after="0"/>
      </w:pPr>
      <w:r>
        <w:rPr/>
        <w:t xml:space="preserve">第一节 煎药壶各种生产方法及利弊对比分析</w:t>
      </w:r>
    </w:p>
    <w:p>
      <w:pPr>
        <w:spacing w:before="75" w:after="0"/>
      </w:pPr>
      <w:r>
        <w:rPr/>
        <w:t xml:space="preserve">第二节 国内外煎药壶生产工艺及技术趋势</w:t>
      </w:r>
    </w:p>
    <w:p>
      <w:pPr>
        <w:spacing w:before="75" w:after="0"/>
      </w:pPr>
      <w:r>
        <w:rPr/>
        <w:t xml:space="preserve">一、国外主流生产工艺介绍</w:t>
      </w:r>
    </w:p>
    <w:p>
      <w:pPr>
        <w:spacing w:before="75" w:after="0"/>
      </w:pPr>
      <w:r>
        <w:rPr/>
        <w:t xml:space="preserve">二、国内主流生产工艺介绍</w:t>
      </w:r>
    </w:p>
    <w:p>
      <w:pPr>
        <w:spacing w:before="75" w:after="0"/>
      </w:pPr>
      <w:r>
        <w:rPr/>
        <w:t xml:space="preserve">第三节 国内外煎药壶最新技术研发及应用情况</w:t>
      </w:r>
    </w:p>
    <w:p>
      <w:pPr>
        <w:spacing w:before="75" w:after="0"/>
      </w:pPr>
      <w:r>
        <w:rPr/>
        <w:t xml:space="preserve">第四节 主要煎药壶行业情况介绍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2021-2026年中国煎药壶所属行业市场行情分析及发展预测</w:t>
      </w:r>
    </w:p>
    <w:p>
      <w:pPr>
        <w:spacing w:before="75" w:after="0"/>
      </w:pPr>
      <w:r>
        <w:rPr/>
        <w:t xml:space="preserve">第一节 2021-2026年国内煎药壶所属行业市场发展回顾分析</w:t>
      </w:r>
    </w:p>
    <w:p>
      <w:pPr>
        <w:spacing w:before="75" w:after="0"/>
      </w:pPr>
      <w:r>
        <w:rPr/>
        <w:t xml:space="preserve">第二节 2026-2031年煎药壶所属行业产量分析及预测</w:t>
      </w:r>
    </w:p>
    <w:p>
      <w:pPr>
        <w:spacing w:before="75" w:after="0"/>
      </w:pPr>
      <w:r>
        <w:rPr/>
        <w:t xml:space="preserve">第三节 2026-2031年煎药壶所属行业需求量分析及预测</w:t>
      </w:r>
    </w:p>
    <w:p>
      <w:pPr>
        <w:spacing w:before="75" w:after="0"/>
      </w:pPr>
      <w:r>
        <w:rPr/>
        <w:t xml:space="preserve">第四节 2021-2026年煎药壶所属行业进出口状况分析</w:t>
      </w:r>
    </w:p>
    <w:p>
      <w:pPr>
        <w:spacing w:before="75" w:after="0"/>
      </w:pPr>
      <w:r>
        <w:rPr/>
        <w:t xml:space="preserve">第五节 2021-2026年中国煎药壶行业价格研究</w:t>
      </w:r>
    </w:p>
    <w:p>
      <w:pPr>
        <w:spacing w:before="75" w:after="0"/>
      </w:pPr>
      <w:r>
        <w:rPr/>
        <w:t xml:space="preserve">一、煎药壶行业产品价格变化趋势</w:t>
      </w:r>
    </w:p>
    <w:p>
      <w:pPr>
        <w:spacing w:before="75" w:after="0"/>
      </w:pPr>
      <w:r>
        <w:rPr/>
        <w:t xml:space="preserve">二、煎药壶行业产品价格影响因素分析</w:t>
      </w:r>
    </w:p>
    <w:p>
      <w:pPr>
        <w:spacing w:before="75" w:after="0"/>
      </w:pPr>
      <w:r>
        <w:rPr/>
        <w:t xml:space="preserve">第六节 煎药壶行业主要下游消费领域构成分析</w:t>
      </w:r>
    </w:p>
    <w:p>
      <w:pPr>
        <w:spacing w:before="75" w:after="0"/>
      </w:pPr>
      <w:r>
        <w:rPr/>
        <w:t xml:space="preserve">一、下游消费领域</w:t>
      </w:r>
    </w:p>
    <w:p>
      <w:pPr>
        <w:spacing w:before="75" w:after="0"/>
      </w:pPr>
      <w:r>
        <w:rPr/>
        <w:t xml:space="preserve">二、下游产业发展预测</w:t>
      </w:r>
    </w:p>
    <w:p>
      <w:pPr>
        <w:spacing w:before="75" w:after="0"/>
      </w:pPr>
      <w:r>
        <w:rPr/>
        <w:t xml:space="preserve">三、市场需求结构及份额构成</w:t>
      </w:r>
    </w:p>
    <w:p>
      <w:pPr>
        <w:spacing w:before="75" w:after="0"/>
      </w:pPr>
      <w:r>
        <w:rPr>
          <w:b w:val="1"/>
          <w:bCs w:val="1"/>
        </w:rPr>
        <w:t xml:space="preserve">第五章 国内主要煎药壶生产企业标杆分析</w:t>
      </w:r>
    </w:p>
    <w:p>
      <w:pPr>
        <w:spacing w:before="75" w:after="0"/>
      </w:pPr>
      <w:r>
        <w:rPr/>
        <w:t xml:space="preserve">第一节 小熊电器股份有限公司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三、企业竞争力分析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未来穿戴健康科技股份有限公司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三、企业竞争力分析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天际新能源科技股份有限公司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三、企业竞争力分析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佛山市顺德区海纳百川电器有限公司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三、企业竞争力分析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第六章 主要研究结论及市场判断</w:t>
      </w:r>
    </w:p>
    <w:p>
      <w:pPr>
        <w:spacing w:before="75" w:after="0"/>
      </w:pPr>
      <w:r>
        <w:rPr/>
        <w:t xml:space="preserve">第一节 对煎药壶市场行情的主要判断及结论</w:t>
      </w:r>
    </w:p>
    <w:p>
      <w:pPr>
        <w:spacing w:before="75" w:after="0"/>
      </w:pPr>
      <w:r>
        <w:rPr/>
        <w:t xml:space="preserve">第二节 对煎药壶产品主要生产技术及工艺流程分析判断</w:t>
      </w:r>
    </w:p>
    <w:p>
      <w:pPr>
        <w:spacing w:before="75" w:after="0"/>
      </w:pPr>
      <w:r>
        <w:rPr/>
        <w:t xml:space="preserve">第三节 对煎药壶市场容量及供需格局的预测结论</w:t>
      </w:r>
    </w:p>
    <w:p>
      <w:pPr>
        <w:spacing w:before="75" w:after="0"/>
      </w:pPr>
      <w:r>
        <w:rPr>
          <w:b w:val="1"/>
          <w:bCs w:val="1"/>
        </w:rPr>
        <w:t xml:space="preserve">第七章 行业投资建议</w:t>
      </w:r>
    </w:p>
    <w:p>
      <w:pPr>
        <w:spacing w:before="75" w:after="0"/>
      </w:pPr>
      <w:r>
        <w:rPr/>
        <w:t xml:space="preserve">第一节 煎药壶技术开发注意要点及应对策略</w:t>
      </w:r>
    </w:p>
    <w:p>
      <w:pPr>
        <w:spacing w:before="75" w:after="0"/>
      </w:pPr>
      <w:r>
        <w:rPr/>
        <w:t xml:space="preserve">一、煎药壶技术开发注意要点</w:t>
      </w:r>
    </w:p>
    <w:p>
      <w:pPr>
        <w:spacing w:before="75" w:after="0"/>
      </w:pPr>
      <w:r>
        <w:rPr/>
        <w:t xml:space="preserve">二、煎药壶技术开发应对策略</w:t>
      </w:r>
    </w:p>
    <w:p>
      <w:pPr>
        <w:spacing w:before="75" w:after="0"/>
      </w:pPr>
      <w:r>
        <w:rPr/>
        <w:t xml:space="preserve">第二节 煎药壶项目投资注意要点及应对策略</w:t>
      </w:r>
    </w:p>
    <w:p>
      <w:pPr>
        <w:spacing w:before="75" w:after="0"/>
      </w:pPr>
      <w:r>
        <w:rPr/>
        <w:t xml:space="preserve">一、煎药壶项目投资注意要点</w:t>
      </w:r>
    </w:p>
    <w:p>
      <w:pPr>
        <w:spacing w:before="75" w:after="0"/>
      </w:pPr>
      <w:r>
        <w:rPr/>
        <w:t xml:space="preserve">二、煎药壶项目投资应对策略</w:t>
      </w:r>
    </w:p>
    <w:p>
      <w:pPr>
        <w:spacing w:before="75" w:after="0"/>
      </w:pPr>
      <w:r>
        <w:rPr/>
        <w:t xml:space="preserve">第三节 煎药壶行业产业链延伸策略</w:t>
      </w:r>
    </w:p>
    <w:p>
      <w:pPr>
        <w:spacing w:before="75" w:after="0"/>
      </w:pPr>
      <w:r>
        <w:rPr/>
        <w:t xml:space="preserve">第四节 煎药壶产品市场及销售策略建议</w:t>
      </w:r>
    </w:p>
    <w:p>
      <w:pPr>
        <w:spacing w:before="75" w:after="0"/>
      </w:pPr>
      <w:r>
        <w:rPr/>
        <w:t xml:space="preserve">第五节 煎药壶企业应对金融风暴策略建议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图表：煎药壶技术质量指标</w:t>
      </w:r>
    </w:p>
    <w:p>
      <w:pPr>
        <w:spacing w:before="75" w:after="0"/>
      </w:pPr>
      <w:r>
        <w:rPr/>
        <w:t xml:space="preserve">图表：煎药壶理化性质一览图</w:t>
      </w:r>
    </w:p>
    <w:p>
      <w:pPr>
        <w:spacing w:before="75" w:after="0"/>
      </w:pPr>
      <w:r>
        <w:rPr/>
        <w:t xml:space="preserve">图表：煎药壶生产工艺流程图</w:t>
      </w:r>
    </w:p>
    <w:p>
      <w:pPr>
        <w:spacing w:before="75" w:after="0"/>
      </w:pPr>
      <w:r>
        <w:rPr/>
        <w:t xml:space="preserve">图表：煎药壶下游需求领域构成图</w:t>
      </w:r>
    </w:p>
    <w:p>
      <w:pPr>
        <w:spacing w:before="75" w:after="0"/>
      </w:pPr>
      <w:r>
        <w:rPr/>
        <w:t xml:space="preserve">图表：2021-2026年煎药壶市场规模分析</w:t>
      </w:r>
    </w:p>
    <w:p>
      <w:pPr>
        <w:spacing w:before="75" w:after="0"/>
      </w:pPr>
      <w:r>
        <w:rPr/>
        <w:t xml:space="preserve">图表：煎药壶市场发展驱动因素构成图</w:t>
      </w:r>
    </w:p>
    <w:p>
      <w:pPr>
        <w:spacing w:before="75" w:after="0"/>
      </w:pPr>
      <w:r>
        <w:rPr/>
        <w:t xml:space="preserve">图表：煎药壶全球市场构成图</w:t>
      </w:r>
    </w:p>
    <w:p>
      <w:pPr>
        <w:spacing w:before="75" w:after="0"/>
      </w:pPr>
      <w:r>
        <w:rPr/>
        <w:t xml:space="preserve">图表：煎药壶主要生产工艺及技术对比</w:t>
      </w:r>
    </w:p>
    <w:p>
      <w:pPr>
        <w:spacing w:before="75" w:after="0"/>
      </w:pPr>
      <w:r>
        <w:rPr/>
        <w:t xml:space="preserve">图表：2026-2031年煎药壶产量分析及预测</w:t>
      </w:r>
    </w:p>
    <w:p>
      <w:pPr>
        <w:spacing w:before="75" w:after="0"/>
      </w:pPr>
      <w:r>
        <w:rPr/>
        <w:t xml:space="preserve">图表：2026-2031年煎药壶需求量分析及预测</w:t>
      </w:r>
    </w:p>
    <w:p>
      <w:pPr>
        <w:spacing w:before="75" w:after="0"/>
      </w:pPr>
      <w:r>
        <w:rPr/>
        <w:t xml:space="preserve">图表：2021-2026年煎药壶产品进出口情况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中国煎药壶行业市场发展现状及前景趋势与投资分析研究报告(2026-2031版)</dc:title>
  <dc:description>中国煎药壶行业市场发展现状及前景趋势与投资分析研究报告(2026-2031版)</dc:description>
  <dc:subject>中国煎药壶行业市场发展现状及前景趋势与投资分析研究报告(2026-2031版)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2026-03-26T21:53:34+08:00</dcterms:created>
  <dcterms:modified xsi:type="dcterms:W3CDTF">2026-03-26T21:53:34+08:00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