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中国新材料集装箱行业市场发展现状及前景趋势与投资分析研究报告(2026-2031版)</w:t>
      </w:r>
    </w:p>
    <w:p>
      <w:pPr>
        <w:spacing w:after="150"/>
      </w:pPr>
      <w:r>
        <w:rPr>
          <w:b w:val="1"/>
          <w:bCs w:val="1"/>
        </w:rPr>
        <w:t xml:space="preserve">报告简介</w:t>
      </w:r>
    </w:p>
    <w:p>
      <w:pPr>
        <w:spacing w:after="150"/>
      </w:pPr>
      <w:r>
        <w:rPr/>
        <w:t xml:space="preserve">新材料集装箱是指利用新型材料(如复合材料、塑料、铝合金等)制造的集装箱。这些新型材料赋予了集装箱轻量化、耐腐蚀、环保等特性，相较于传统材料(如钢材)，新材料集装箱在降低运输成本、提高运输效率以及减少环境影响方面具有明显的优势。复合材料集装箱通常是通过将不同材料层层叠加、粘接或融合制成，以充分发挥各种材料的优点。</w:t>
      </w:r>
    </w:p>
    <w:p>
      <w:pPr>
        <w:spacing w:after="150"/>
      </w:pPr>
      <w:r>
        <w:rPr/>
        <w:t xml:space="preserve">随着全球贸易的持续增长和物流行业的快速发展，集装箱的需求量不断增加。新材料集装箱凭借其独特的优势，逐渐受到市场的青睐，市场规模不断扩大。特别是在环保和可持续发展理念日益受到重视的今天，新材料集装箱因其环保特性而具有更大的市场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材料集装箱行业研究单位等公布和提供的大量资料。报告对我国新材料集装箱行业的供需状况、发展现状、子行业发展变化等进行了分析，重点分析了国内外新材料集装箱行业的发展现状、如何面对行业的发展挑战、行业的发展建议、行业竞争力，以及行业的投资分析和趋势预测等等。报告还综合了新材料集装箱行业的整体发展动态，对行业在产品方面提供了参考建议和具体解决办法。报告对于新材料集装箱产品生产企业、经销商、行业管理部门以及拟进入该行业的投资者具有重要的参考价值，对于研究我国新材料集装箱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新材料集装箱行业发展概述</w:t>
      </w:r>
    </w:p>
    <w:p>
      <w:pPr>
        <w:spacing w:before="75" w:after="0"/>
      </w:pPr>
      <w:r>
        <w:rPr/>
        <w:t xml:space="preserve">第一节 新材料集装箱的概念</w:t>
      </w:r>
    </w:p>
    <w:p>
      <w:pPr>
        <w:spacing w:before="75" w:after="0"/>
      </w:pPr>
      <w:r>
        <w:rPr/>
        <w:t xml:space="preserve">一、新材料集装箱的定义</w:t>
      </w:r>
    </w:p>
    <w:p>
      <w:pPr>
        <w:spacing w:before="75" w:after="0"/>
      </w:pPr>
      <w:r>
        <w:rPr/>
        <w:t xml:space="preserve">二、新材料集装箱的应用</w:t>
      </w:r>
    </w:p>
    <w:p>
      <w:pPr>
        <w:spacing w:before="75" w:after="0"/>
      </w:pPr>
      <w:r>
        <w:rPr/>
        <w:t xml:space="preserve">三、新材料集装箱在国民经济中的地位</w:t>
      </w:r>
    </w:p>
    <w:p>
      <w:pPr>
        <w:spacing w:before="75" w:after="0"/>
      </w:pPr>
      <w:r>
        <w:rPr/>
        <w:t xml:space="preserve">第二节 我国新材料集装箱市场概况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中国新材料集装箱行业整体运行现状分析</w:t>
      </w:r>
    </w:p>
    <w:p>
      <w:pPr>
        <w:spacing w:before="75" w:after="0"/>
      </w:pPr>
      <w:r>
        <w:rPr/>
        <w:t xml:space="preserve">第一节 新材料集装箱行业产业链概况</w:t>
      </w:r>
    </w:p>
    <w:p>
      <w:pPr>
        <w:spacing w:before="75" w:after="0"/>
      </w:pPr>
      <w:r>
        <w:rPr/>
        <w:t xml:space="preserve">一、新材料集装箱行业上游发展现状</w:t>
      </w:r>
    </w:p>
    <w:p>
      <w:pPr>
        <w:spacing w:before="75" w:after="0"/>
      </w:pPr>
      <w:r>
        <w:rPr/>
        <w:t xml:space="preserve">二、新材料集装箱行业上游发展趋势</w:t>
      </w:r>
    </w:p>
    <w:p>
      <w:pPr>
        <w:spacing w:before="75" w:after="0"/>
      </w:pPr>
      <w:r>
        <w:rPr/>
        <w:t xml:space="preserve">三、新材料集装箱行业下游发展现状</w:t>
      </w:r>
    </w:p>
    <w:p>
      <w:pPr>
        <w:spacing w:before="75" w:after="0"/>
      </w:pPr>
      <w:r>
        <w:rPr/>
        <w:t xml:space="preserve">四、新材料集装箱行业下游发展趋势</w:t>
      </w:r>
    </w:p>
    <w:p>
      <w:pPr>
        <w:spacing w:before="75" w:after="0"/>
      </w:pPr>
      <w:r>
        <w:rPr/>
        <w:t xml:space="preserve">第二节 新材料集装箱行业市场供需情况分析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2021-2026年国内新材料集装箱行业发展现状</w:t>
      </w:r>
    </w:p>
    <w:p>
      <w:pPr>
        <w:spacing w:before="75" w:after="0"/>
      </w:pPr>
      <w:r>
        <w:rPr/>
        <w:t xml:space="preserve">一、新材料集装箱行业产销状况分析</w:t>
      </w:r>
    </w:p>
    <w:p>
      <w:pPr>
        <w:spacing w:before="75" w:after="0"/>
      </w:pPr>
      <w:r>
        <w:rPr/>
        <w:t xml:space="preserve">二、新材料集装箱行业市场盈利能力分析</w:t>
      </w:r>
    </w:p>
    <w:p>
      <w:pPr>
        <w:spacing w:before="75" w:after="0"/>
      </w:pPr>
      <w:r>
        <w:rPr>
          <w:b w:val="1"/>
          <w:bCs w:val="1"/>
        </w:rPr>
        <w:t xml:space="preserve">第四章 新材料集装箱行业区域市场分析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中国新材料集装箱行业市场竞争分析</w:t>
      </w:r>
    </w:p>
    <w:p>
      <w:pPr>
        <w:spacing w:before="75" w:after="0"/>
      </w:pPr>
      <w:r>
        <w:rPr/>
        <w:t xml:space="preserve">第一节 新材料集装箱行业上下游市场分析</w:t>
      </w:r>
    </w:p>
    <w:p>
      <w:pPr>
        <w:spacing w:before="75" w:after="0"/>
      </w:pPr>
      <w:r>
        <w:rPr/>
        <w:t xml:space="preserve">一、新材料集装箱行业产业链简介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新材料集装箱行业市场供需分析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新材料集装箱行业竞争力分析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新材料集装箱行业市场集中度分析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2021-2026年中国新材料集装箱行业竞争格局分析</w:t>
      </w:r>
    </w:p>
    <w:p>
      <w:pPr>
        <w:spacing w:before="75" w:after="0"/>
      </w:pPr>
      <w:r>
        <w:rPr/>
        <w:t xml:space="preserve">第一节 新材料集装箱行业集中度分析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2021-2026年新材料集装箱行业竞争格局分析</w:t>
      </w:r>
    </w:p>
    <w:p>
      <w:pPr>
        <w:spacing w:before="75" w:after="0"/>
      </w:pPr>
      <w:r>
        <w:rPr/>
        <w:t xml:space="preserve">一、国内外新材料集装箱竞争分析</w:t>
      </w:r>
    </w:p>
    <w:p>
      <w:pPr>
        <w:spacing w:before="75" w:after="0"/>
      </w:pPr>
      <w:r>
        <w:rPr/>
        <w:t xml:space="preserve">二、我国新材料集装箱市场竞争分析</w:t>
      </w:r>
    </w:p>
    <w:p>
      <w:pPr>
        <w:spacing w:before="75" w:after="0"/>
      </w:pPr>
      <w:r>
        <w:rPr/>
        <w:t xml:space="preserve">三、国内主要新材料集装箱企业动向</w:t>
      </w:r>
    </w:p>
    <w:p>
      <w:pPr>
        <w:spacing w:before="75" w:after="0"/>
      </w:pPr>
      <w:r>
        <w:rPr/>
        <w:t xml:space="preserve">四、国内行业竞争趋势发展分析</w:t>
      </w:r>
    </w:p>
    <w:p>
      <w:pPr>
        <w:spacing w:before="75" w:after="0"/>
      </w:pPr>
      <w:r>
        <w:rPr>
          <w:b w:val="1"/>
          <w:bCs w:val="1"/>
        </w:rPr>
        <w:t xml:space="preserve">第七章 2021-2026年新材料集装箱行业企业竞争格局分析</w:t>
      </w:r>
    </w:p>
    <w:p>
      <w:pPr>
        <w:spacing w:before="75" w:after="0"/>
      </w:pPr>
      <w:r>
        <w:rPr/>
        <w:t xml:space="preserve">第一节 中国国际海运集装箱(集团)股份有限公司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中国远洋海运集团有限公司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胜狮货柜企业有限公司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新华昌集团有限公司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浙江泛洋特种装配设备有限公司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未来新材料集装箱行业发展预测分析</w:t>
      </w:r>
    </w:p>
    <w:p>
      <w:pPr>
        <w:spacing w:before="75" w:after="0"/>
      </w:pPr>
      <w:r>
        <w:rPr/>
        <w:t xml:space="preserve">第一节 2026-2031年新材料集装箱行业市场预测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2026-2031年中国新材料集装箱行业供需预测</w:t>
      </w:r>
    </w:p>
    <w:p>
      <w:pPr>
        <w:spacing w:before="75" w:after="0"/>
      </w:pPr>
      <w:r>
        <w:rPr/>
        <w:t xml:space="preserve">一、中国新材料集装箱供给预测</w:t>
      </w:r>
    </w:p>
    <w:p>
      <w:pPr>
        <w:spacing w:before="75" w:after="0"/>
      </w:pPr>
      <w:r>
        <w:rPr/>
        <w:t xml:space="preserve">二、中国新材料集装箱需求预测</w:t>
      </w:r>
    </w:p>
    <w:p>
      <w:pPr>
        <w:spacing w:before="75" w:after="0"/>
      </w:pPr>
      <w:r>
        <w:rPr/>
        <w:t xml:space="preserve">三、中国新材料集装箱供需平衡预测</w:t>
      </w:r>
    </w:p>
    <w:p>
      <w:pPr>
        <w:spacing w:before="75" w:after="0"/>
      </w:pPr>
      <w:r>
        <w:rPr/>
        <w:t xml:space="preserve">第三节 2026-2031年新材料集装箱行业发展前景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消费市场对新材料集装箱行业的影响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新材料集装箱行业投资分析与预测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对新材料集装箱行业投资机会与风险分析</w:t>
      </w:r>
    </w:p>
    <w:p>
      <w:pPr>
        <w:spacing w:before="75" w:after="0"/>
      </w:pPr>
      <w:r>
        <w:rPr/>
        <w:t xml:space="preserve">第一节 新材料集装箱行业投资机会分析</w:t>
      </w:r>
    </w:p>
    <w:p>
      <w:pPr>
        <w:spacing w:before="75" w:after="0"/>
      </w:pPr>
      <w:r>
        <w:rPr/>
        <w:t xml:space="preserve">一、新材料集装箱投资项目分析</w:t>
      </w:r>
    </w:p>
    <w:p>
      <w:pPr>
        <w:spacing w:before="75" w:after="0"/>
      </w:pPr>
      <w:r>
        <w:rPr/>
        <w:t xml:space="preserve">二、可以投资的新材料集装箱模式</w:t>
      </w:r>
    </w:p>
    <w:p>
      <w:pPr>
        <w:spacing w:before="75" w:after="0"/>
      </w:pPr>
      <w:r>
        <w:rPr/>
        <w:t xml:space="preserve">三、2021-2026年新材料集装箱投资机会</w:t>
      </w:r>
    </w:p>
    <w:p>
      <w:pPr>
        <w:spacing w:before="75" w:after="0"/>
      </w:pPr>
      <w:r>
        <w:rPr/>
        <w:t xml:space="preserve">四、2021-2026年新材料集装箱投资新方向</w:t>
      </w:r>
    </w:p>
    <w:p>
      <w:pPr>
        <w:spacing w:before="75" w:after="0"/>
      </w:pPr>
      <w:r>
        <w:rPr/>
        <w:t xml:space="preserve">五、2026-2031年新材料集装箱行业投资的建议</w:t>
      </w:r>
    </w:p>
    <w:p>
      <w:pPr>
        <w:spacing w:before="75" w:after="0"/>
      </w:pPr>
      <w:r>
        <w:rPr/>
        <w:t xml:space="preserve">第二节 影响新材料集装箱行业发展的主要因素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新材料集装箱行业投资风险及控制策略分析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新材料集装箱行业研究结论及建议</w:t>
      </w:r>
    </w:p>
    <w:p>
      <w:pPr>
        <w:spacing w:before="75" w:after="0"/>
      </w:pPr>
      <w:r>
        <w:rPr/>
        <w:t xml:space="preserve">第二节 新材料集装箱细分行业研究结论及建议</w:t>
      </w:r>
    </w:p>
    <w:p>
      <w:pPr>
        <w:spacing w:before="75" w:after="0"/>
      </w:pPr>
      <w:r>
        <w:rPr/>
        <w:t xml:space="preserve">第三节 新材料集装箱行业竞争策略总结及建议</w:t>
      </w:r>
    </w:p>
    <w:p>
      <w:pPr>
        <w:spacing w:before="75" w:after="0"/>
      </w:pPr>
      <w:r>
        <w:rPr>
          <w:b w:val="1"/>
          <w:bCs w:val="1"/>
        </w:rPr>
        <w:t xml:space="preserve">图表目录</w:t>
      </w:r>
    </w:p>
    <w:p>
      <w:pPr>
        <w:spacing w:before="75" w:after="0"/>
      </w:pPr>
      <w:r>
        <w:rPr/>
        <w:t xml:space="preserve">图表：新材料集装箱产业链分析</w:t>
      </w:r>
    </w:p>
    <w:p>
      <w:pPr>
        <w:spacing w:before="75" w:after="0"/>
      </w:pPr>
      <w:r>
        <w:rPr/>
        <w:t xml:space="preserve">图表：新材料集装箱行业生命周期</w:t>
      </w:r>
    </w:p>
    <w:p>
      <w:pPr>
        <w:spacing w:before="75" w:after="0"/>
      </w:pPr>
      <w:r>
        <w:rPr/>
        <w:t xml:space="preserve">图表：2021-2026年中国新材料集装箱行业市场规模</w:t>
      </w:r>
    </w:p>
    <w:p>
      <w:pPr>
        <w:spacing w:before="75" w:after="0"/>
      </w:pPr>
      <w:r>
        <w:rPr/>
        <w:t xml:space="preserve">图表：2021-2026年全球新材料集装箱产业市场规模</w:t>
      </w:r>
    </w:p>
    <w:p>
      <w:pPr>
        <w:spacing w:before="75" w:after="0"/>
      </w:pPr>
      <w:r>
        <w:rPr/>
        <w:t xml:space="preserve">图表：2021-2026年新材料集装箱重要数据指标比较</w:t>
      </w:r>
    </w:p>
    <w:p>
      <w:pPr>
        <w:spacing w:before="75" w:after="0"/>
      </w:pPr>
      <w:r>
        <w:rPr/>
        <w:t xml:space="preserve">图表：2021-2026年中国新材料集装箱行业利润情况分析</w:t>
      </w:r>
    </w:p>
    <w:p>
      <w:pPr>
        <w:spacing w:before="75" w:after="0"/>
      </w:pPr>
      <w:r>
        <w:rPr/>
        <w:t xml:space="preserve">图表：2021-2026年中国新材料集装箱行业资产情况分析</w:t>
      </w:r>
    </w:p>
    <w:p>
      <w:pPr>
        <w:spacing w:before="75" w:after="0"/>
      </w:pPr>
      <w:r>
        <w:rPr/>
        <w:t xml:space="preserve">图表：2021-2026年中国新材料集装箱竞争力分析</w:t>
      </w:r>
    </w:p>
    <w:p>
      <w:pPr>
        <w:spacing w:before="75" w:after="0"/>
      </w:pPr>
      <w:r>
        <w:rPr/>
        <w:t xml:space="preserve">图表：2026-2031年中国新材料集装箱市场前景预测</w:t>
      </w:r>
    </w:p>
    <w:p>
      <w:pPr>
        <w:spacing w:before="75" w:after="0"/>
      </w:pPr>
      <w:r>
        <w:rPr/>
        <w:t xml:space="preserve">图表：2026-2031年中国新材料集装箱发展前景预测</w:t>
      </w:r>
    </w:p>
    <w:p>
      <w:pPr>
        <w:spacing w:before="75" w:after="0"/>
      </w:pPr>
      <w:r>
        <w:rPr/>
        <w:t xml:space="preserve">图表：2021-2026年新材料集装箱行业销售成本分析</w:t>
      </w:r>
    </w:p>
    <w:p>
      <w:pPr>
        <w:spacing w:before="75" w:after="0"/>
      </w:pPr>
      <w:r>
        <w:rPr/>
        <w:t xml:space="preserve">图表：2021-2026年新材料集装箱行业销售费用分析</w:t>
      </w:r>
    </w:p>
    <w:p>
      <w:pPr>
        <w:spacing w:before="75" w:after="0"/>
      </w:pPr>
      <w:r>
        <w:rPr/>
        <w:t xml:space="preserve">图表：2021-2026年新材料集装箱行业管理费用分析</w:t>
      </w:r>
    </w:p>
    <w:p>
      <w:pPr>
        <w:spacing w:before="75" w:after="0"/>
      </w:pPr>
      <w:r>
        <w:rPr/>
        <w:t xml:space="preserve">图表：2021-2026年新材料集装箱行业财务费用分析</w:t>
      </w:r>
    </w:p>
    <w:p>
      <w:pPr>
        <w:spacing w:before="75" w:after="0"/>
      </w:pPr>
      <w:r>
        <w:rPr/>
        <w:t xml:space="preserve">图表：2021-2026年新材料集装箱行业成本费用利润率分析</w:t>
      </w:r>
    </w:p>
    <w:p>
      <w:pPr>
        <w:spacing w:before="75" w:after="0"/>
      </w:pPr>
      <w:r>
        <w:rPr/>
        <w:t xml:space="preserve">图表：2021-2026年新材料集装箱行业总资产利润率分析</w:t>
      </w:r>
    </w:p>
    <w:p>
      <w:pPr>
        <w:spacing w:before="75" w:after="0"/>
      </w:pPr>
      <w:r>
        <w:rPr/>
        <w:t xml:space="preserve">图表：2021-2026年新材料集装箱行业资产分析</w:t>
      </w:r>
    </w:p>
    <w:p>
      <w:pPr>
        <w:spacing w:before="75" w:after="0"/>
      </w:pPr>
      <w:r>
        <w:rPr/>
        <w:t xml:space="preserve">图表：2021-2026年新材料集装箱行业负债分析</w:t>
      </w:r>
    </w:p>
    <w:p>
      <w:pPr>
        <w:spacing w:before="75" w:after="0"/>
      </w:pPr>
      <w:r>
        <w:rPr/>
        <w:t xml:space="preserve">图表：2021-2026年新材料集装箱行业偿债能力分析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图表：2026-2031年新材料集装箱行业发展规模预测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本文地址：https://www.51baogao.cn/baogao/20240909/1538571.shtml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9/153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中国新材料集装箱行业市场发展现状及前景趋势与投资分析研究报告(2026-2031版)</dc:title>
  <dc:description>中国新材料集装箱行业市场发展现状及前景趋势与投资分析研究报告(2026-2031版)</dc:description>
  <dc:subject>中国新材料集装箱行业市场发展现状及前景趋势与投资分析研究报告(2026-2031版)</dc:subject>
  <cp:keywords>研究报告</cp:keywords>
  <cp:category>研究报告</cp:category>
  <cp:lastModifiedBy>北京中道泰和信息咨询有限公司</cp:lastModifiedBy>
  <dcterms:created xsi:type="dcterms:W3CDTF">2026-03-26T21:55:26+08:00</dcterms:created>
  <dcterms:modified xsi:type="dcterms:W3CDTF">2026-03-26T21:55:26+08:00</dcterms:modified>
</cp:coreProperties>
</file>

<file path=docProps/custom.xml><?xml version="1.0" encoding="utf-8"?>
<Properties xmlns="http://schemas.openxmlformats.org/officeDocument/2006/custom-properties" xmlns:vt="http://schemas.openxmlformats.org/officeDocument/2006/docPropsVTypes"/>
</file>