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中国电子琴行业市场发展现状及前景趋势与投资分析研究报告(2026-2031版)</w:t>
      </w:r>
    </w:p>
    <w:p>
      <w:pPr>
        <w:spacing w:after="150"/>
      </w:pPr>
      <w:r>
        <w:rPr>
          <w:b w:val="1"/>
          <w:bCs w:val="1"/>
        </w:rPr>
        <w:t xml:space="preserve">报告简介</w:t>
      </w:r>
    </w:p>
    <w:p>
      <w:pPr>
        <w:spacing w:after="150"/>
      </w:pPr>
      <w:r>
        <w:rPr/>
        <w:t xml:space="preserve">电子琴是一种电子键盘乐器，属于电子音乐合成器。它采用大规模集成电路，并大多配置声音记忆存储器(波表)，用于存放各类乐器的真实声音波形，并在演奏时输出。电子琴的音域较宽，和声丰富，甚至可以演奏出类似管弦乐队的效果，表现力极其丰富。常用的电子琴有编曲键盘(带自动伴奏)和合成器(无自动伴奏)两大类，广义上的电子琴还包括电子钢琴(数码钢琴)。电子琴的乐谱多为五线谱，但也会用到简谱、吉他谱等。电子琴的发音音量可以自由调节，非常适合现场演奏和音乐制作。</w:t>
      </w:r>
    </w:p>
    <w:p>
      <w:pPr>
        <w:spacing w:after="150"/>
      </w:pPr>
      <w:r>
        <w:rPr/>
        <w:t xml:space="preserve">随着互联网的普及和电子商务的发展，电子琴的销售渠道逐渐从线下实体店向线上电商平台拓展。同时，线上教学模式的兴起也为电子琴行业带来了新的发展机遇。线上线下融合的销售模式将进一步提升电子琴的市场覆盖率和品牌影响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子琴行业研究单位等公布和提供的大量资料以及对行业内企业调研访察所获得的大量第一手数据，对我国电子琴市场的发展状况、供需状况、竞争格局、赢利水平、发展趋势等进行了分析。报告重点分析了电子琴前十大企业的研发、产销、战略、经营状况等。报告还对电子琴市场风险进行了预测，为电子琴生产厂家、流通企业以及零售商提供了新的投资机会和可借鉴的操作模式，对欲在电子琴行业从事资本运作的经济实体等单位准确了解目前中国电子琴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电子琴行业发展的\"波特五力模型\"分析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2021-2026年全球电子琴市场发展环境现状分析</w:t>
      </w:r>
    </w:p>
    <w:p>
      <w:pPr>
        <w:spacing w:before="75" w:after="0"/>
      </w:pPr>
      <w:r>
        <w:rPr/>
        <w:t xml:space="preserve">第一节 电子琴发展环境分析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二、电子琴行业相关政策分析</w:t>
      </w:r>
    </w:p>
    <w:p>
      <w:pPr>
        <w:spacing w:before="75" w:after="0"/>
      </w:pPr>
      <w:r>
        <w:rPr/>
        <w:t xml:space="preserve">第四节 电子琴行业技术环境分析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2021-2026年全球和国内电子琴市场供需平衡调查分析</w:t>
      </w:r>
    </w:p>
    <w:p>
      <w:pPr>
        <w:spacing w:before="75" w:after="0"/>
      </w:pPr>
      <w:r>
        <w:rPr/>
        <w:t xml:space="preserve">第一节 2021-2026年国际电子琴市场现状分析</w:t>
      </w:r>
    </w:p>
    <w:p>
      <w:pPr>
        <w:spacing w:before="75" w:after="0"/>
      </w:pPr>
      <w:r>
        <w:rPr/>
        <w:t xml:space="preserve">一、国际电子琴市场发展历程</w:t>
      </w:r>
    </w:p>
    <w:p>
      <w:pPr>
        <w:spacing w:before="75" w:after="0"/>
      </w:pPr>
      <w:r>
        <w:rPr/>
        <w:t xml:space="preserve">二、国际主要国家电子琴发展情况分析</w:t>
      </w:r>
    </w:p>
    <w:p>
      <w:pPr>
        <w:spacing w:before="75" w:after="0"/>
      </w:pPr>
      <w:r>
        <w:rPr/>
        <w:t xml:space="preserve">三、国际电子琴市场发展趋势</w:t>
      </w:r>
    </w:p>
    <w:p>
      <w:pPr>
        <w:spacing w:before="75" w:after="0"/>
      </w:pPr>
      <w:r>
        <w:rPr/>
        <w:t xml:space="preserve">第二节 2021-2026年中国电子琴市场供需平衡分析</w:t>
      </w:r>
    </w:p>
    <w:p>
      <w:pPr>
        <w:spacing w:before="75" w:after="0"/>
      </w:pPr>
      <w:r>
        <w:rPr/>
        <w:t xml:space="preserve">一、2021-2026年中国电子琴市场市场规模分析</w:t>
      </w:r>
    </w:p>
    <w:p>
      <w:pPr>
        <w:spacing w:before="75" w:after="0"/>
      </w:pPr>
      <w:r>
        <w:rPr/>
        <w:t xml:space="preserve">二、2021-2026年中国电子琴市场供给统计分析</w:t>
      </w:r>
    </w:p>
    <w:p>
      <w:pPr>
        <w:spacing w:before="75" w:after="0"/>
      </w:pPr>
      <w:r>
        <w:rPr/>
        <w:t xml:space="preserve">三、2021-2026年中国电子琴市场需求统计分析</w:t>
      </w:r>
    </w:p>
    <w:p>
      <w:pPr>
        <w:spacing w:before="75" w:after="0"/>
      </w:pPr>
      <w:r>
        <w:rPr/>
        <w:t xml:space="preserve">第三节 2021-2026年影响电子琴市场供需平衡的因素分析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电子琴市场发展特点分析</w:t>
      </w:r>
    </w:p>
    <w:p>
      <w:pPr>
        <w:spacing w:before="75" w:after="0"/>
      </w:pPr>
      <w:r>
        <w:rPr/>
        <w:t xml:space="preserve">第一节 电子琴市场周期性、季节性等特点</w:t>
      </w:r>
    </w:p>
    <w:p>
      <w:pPr>
        <w:spacing w:before="75" w:after="0"/>
      </w:pPr>
      <w:r>
        <w:rPr/>
        <w:t xml:space="preserve">第二节 电子琴行业壁垒</w:t>
      </w:r>
    </w:p>
    <w:p>
      <w:pPr>
        <w:spacing w:before="75" w:after="0"/>
      </w:pPr>
      <w:r>
        <w:rPr/>
        <w:t xml:space="preserve">一、电子琴行业进入壁垒</w:t>
      </w:r>
    </w:p>
    <w:p>
      <w:pPr>
        <w:spacing w:before="75" w:after="0"/>
      </w:pPr>
      <w:r>
        <w:rPr/>
        <w:t xml:space="preserve">二、电子琴行业技术壁垒</w:t>
      </w:r>
    </w:p>
    <w:p>
      <w:pPr>
        <w:spacing w:before="75" w:after="0"/>
      </w:pPr>
      <w:r>
        <w:rPr/>
        <w:t xml:space="preserve">三、电子琴行业人才壁垒</w:t>
      </w:r>
    </w:p>
    <w:p>
      <w:pPr>
        <w:spacing w:before="75" w:after="0"/>
      </w:pPr>
      <w:r>
        <w:rPr/>
        <w:t xml:space="preserve">四、电子琴行业政策壁垒</w:t>
      </w:r>
    </w:p>
    <w:p>
      <w:pPr>
        <w:spacing w:before="75" w:after="0"/>
      </w:pPr>
      <w:r>
        <w:rPr/>
        <w:t xml:space="preserve">第三节 电子琴市场发展swot分析</w:t>
      </w:r>
    </w:p>
    <w:p>
      <w:pPr>
        <w:spacing w:before="75" w:after="0"/>
      </w:pPr>
      <w:r>
        <w:rPr/>
        <w:t xml:space="preserve">一、电子琴市场发展优势分析</w:t>
      </w:r>
    </w:p>
    <w:p>
      <w:pPr>
        <w:spacing w:before="75" w:after="0"/>
      </w:pPr>
      <w:r>
        <w:rPr/>
        <w:t xml:space="preserve">二、电子琴市场发展劣势分析</w:t>
      </w:r>
    </w:p>
    <w:p>
      <w:pPr>
        <w:spacing w:before="75" w:after="0"/>
      </w:pPr>
      <w:r>
        <w:rPr/>
        <w:t xml:space="preserve">三、电子琴市场机遇分析</w:t>
      </w:r>
    </w:p>
    <w:p>
      <w:pPr>
        <w:spacing w:before="75" w:after="0"/>
      </w:pPr>
      <w:r>
        <w:rPr/>
        <w:t xml:space="preserve">四、电子琴市场威胁分析</w:t>
      </w:r>
    </w:p>
    <w:p>
      <w:pPr>
        <w:spacing w:before="75" w:after="0"/>
      </w:pPr>
      <w:r>
        <w:rPr/>
        <w:t xml:space="preserve">第四节 电子琴市场竞争程度分析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2021-2026年中国电子琴市场重点区域运行分析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吟飞科技(江苏)有限公司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美得理电子(深圳)有限公司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雅登音响乐器(上海)有限公司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艾茉森电子有限公司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雅马哈乐器音响(中国)投资有限公司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卡瓦依kawai</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2021-2026年中国电子琴市场竞争格局与企业竞争力评价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电子琴行业营销渠道分析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三、各类渠道对电子琴行业的影响</w:t>
      </w:r>
    </w:p>
    <w:p>
      <w:pPr>
        <w:spacing w:before="75" w:after="0"/>
      </w:pPr>
      <w:r>
        <w:rPr/>
        <w:t xml:space="preserve">四、主要电子琴企业渠道策略研究</w:t>
      </w:r>
    </w:p>
    <w:p>
      <w:pPr>
        <w:spacing w:before="75" w:after="0"/>
      </w:pPr>
      <w:r>
        <w:rPr/>
        <w:t xml:space="preserve">第二节 电子琴行业主要客户群分析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2026-2031年电子琴市场发展分析预测</w:t>
      </w:r>
    </w:p>
    <w:p>
      <w:pPr>
        <w:spacing w:before="75" w:after="0"/>
      </w:pPr>
      <w:r>
        <w:rPr/>
        <w:t xml:space="preserve">第一节 2026-2031年中国电子琴市场规模预测</w:t>
      </w:r>
    </w:p>
    <w:p>
      <w:pPr>
        <w:spacing w:before="75" w:after="0"/>
      </w:pPr>
      <w:r>
        <w:rPr/>
        <w:t xml:space="preserve">第二节 2026-2031年中国电子琴行业产值规模预测</w:t>
      </w:r>
    </w:p>
    <w:p>
      <w:pPr>
        <w:spacing w:before="75" w:after="0"/>
      </w:pPr>
      <w:r>
        <w:rPr/>
        <w:t xml:space="preserve">第三节 2026-2031年中国电子琴市场需求趋势预测</w:t>
      </w:r>
    </w:p>
    <w:p>
      <w:pPr>
        <w:spacing w:before="75" w:after="0"/>
      </w:pPr>
      <w:r>
        <w:rPr>
          <w:b w:val="1"/>
          <w:bCs w:val="1"/>
        </w:rPr>
        <w:t xml:space="preserve">第十章 电子琴行业投资前景与投资策略分析</w:t>
      </w:r>
    </w:p>
    <w:p>
      <w:pPr>
        <w:spacing w:before="75" w:after="0"/>
      </w:pPr>
      <w:r>
        <w:rPr/>
        <w:t xml:space="preserve">第一节 电子琴行业投资价值分析</w:t>
      </w:r>
    </w:p>
    <w:p>
      <w:pPr>
        <w:spacing w:before="75" w:after="0"/>
      </w:pPr>
      <w:r>
        <w:rPr/>
        <w:t xml:space="preserve">一、电子琴行业发展前景分析</w:t>
      </w:r>
    </w:p>
    <w:p>
      <w:pPr>
        <w:spacing w:before="75" w:after="0"/>
      </w:pPr>
      <w:r>
        <w:rPr/>
        <w:t xml:space="preserve">二、电子琴行业盈利能力预测</w:t>
      </w:r>
    </w:p>
    <w:p>
      <w:pPr>
        <w:spacing w:before="75" w:after="0"/>
      </w:pPr>
      <w:r>
        <w:rPr/>
        <w:t xml:space="preserve">第二节 电子琴行业投资风险分析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电子琴行业投资策略分析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中国电子琴行业投资风险及对策分析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电子琴行业投资机会与建议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业内专家对中国电子琴行业总结及企业重点客户管理建议</w:t>
      </w:r>
    </w:p>
    <w:p>
      <w:pPr>
        <w:spacing w:before="75" w:after="0"/>
      </w:pPr>
      <w:r>
        <w:rPr/>
        <w:t xml:space="preserve">第一节 电子琴行业企业问题总结</w:t>
      </w:r>
    </w:p>
    <w:p>
      <w:pPr>
        <w:spacing w:before="75" w:after="0"/>
      </w:pPr>
      <w:r>
        <w:rPr/>
        <w:t xml:space="preserve">第二节 电子琴企业应对策略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电子琴市场的重点客户战略实施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电子琴项目投资建议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图表：国内外电子琴市场需求情况</w:t>
      </w:r>
    </w:p>
    <w:p>
      <w:pPr>
        <w:spacing w:before="75" w:after="0"/>
      </w:pPr>
      <w:r>
        <w:rPr/>
        <w:t xml:space="preserve">图表：2021-2026年中国电子琴行业市场规模及增速</w:t>
      </w:r>
    </w:p>
    <w:p>
      <w:pPr>
        <w:spacing w:before="75" w:after="0"/>
      </w:pPr>
      <w:r>
        <w:rPr/>
        <w:t xml:space="preserve">图表：2026-2031年中国电子琴行业市场规模及增速预测</w:t>
      </w:r>
    </w:p>
    <w:p>
      <w:pPr>
        <w:spacing w:before="75" w:after="0"/>
      </w:pPr>
      <w:r>
        <w:rPr/>
        <w:t xml:space="preserve">图表：2021-2026年电子琴市场规模及增速</w:t>
      </w:r>
    </w:p>
    <w:p>
      <w:pPr>
        <w:spacing w:before="75" w:after="0"/>
      </w:pPr>
      <w:r>
        <w:rPr/>
        <w:t xml:space="preserve">图表：2026-2031年电子琴市场规模及增速预测</w:t>
      </w:r>
    </w:p>
    <w:p>
      <w:pPr>
        <w:spacing w:before="75" w:after="0"/>
      </w:pPr>
      <w:r>
        <w:rPr/>
        <w:t xml:space="preserve">图表：2021-2026年电子琴重点企业市场份额</w:t>
      </w:r>
    </w:p>
    <w:p>
      <w:pPr>
        <w:spacing w:before="75" w:after="0"/>
      </w:pPr>
      <w:r>
        <w:rPr/>
        <w:t xml:space="preserve">图表：2026-2031年电子琴区域结构</w:t>
      </w:r>
    </w:p>
    <w:p>
      <w:pPr>
        <w:spacing w:before="75" w:after="0"/>
      </w:pPr>
      <w:r>
        <w:rPr/>
        <w:t xml:space="preserve">图表：2026-2031年电子琴渠道结构</w:t>
      </w:r>
    </w:p>
    <w:p>
      <w:pPr>
        <w:spacing w:before="75" w:after="0"/>
      </w:pPr>
      <w:r>
        <w:rPr/>
        <w:t xml:space="preserve">图表：2021-2026年电子琴需求总量</w:t>
      </w:r>
    </w:p>
    <w:p>
      <w:pPr>
        <w:spacing w:before="75" w:after="0"/>
      </w:pPr>
      <w:r>
        <w:rPr/>
        <w:t xml:space="preserve">图表：2026-2031年电子琴需求总量预测</w:t>
      </w:r>
    </w:p>
    <w:p>
      <w:pPr>
        <w:spacing w:before="75" w:after="0"/>
      </w:pPr>
      <w:r>
        <w:rPr/>
        <w:t xml:space="preserve">图表：2021-2026年电子琴需求集中度</w:t>
      </w:r>
    </w:p>
    <w:p>
      <w:pPr>
        <w:spacing w:before="75" w:after="0"/>
      </w:pPr>
      <w:r>
        <w:rPr/>
        <w:t xml:space="preserve">图表：2021-2026年电子琴需求增长速度</w:t>
      </w:r>
    </w:p>
    <w:p>
      <w:pPr>
        <w:spacing w:before="75" w:after="0"/>
      </w:pPr>
      <w:r>
        <w:rPr/>
        <w:t xml:space="preserve">图表：2021-2026年电子琴产值分析</w:t>
      </w:r>
    </w:p>
    <w:p>
      <w:pPr>
        <w:spacing w:before="75" w:after="0"/>
      </w:pPr>
      <w:r>
        <w:rPr/>
        <w:t xml:space="preserve">图表：2021-2026年电子琴供给增长速度</w:t>
      </w:r>
    </w:p>
    <w:p>
      <w:pPr>
        <w:spacing w:before="75" w:after="0"/>
      </w:pPr>
      <w:r>
        <w:rPr/>
        <w:t xml:space="preserve">图表：2026-2031年电子琴产值规模预测</w:t>
      </w:r>
    </w:p>
    <w:p>
      <w:pPr>
        <w:spacing w:before="75" w:after="0"/>
      </w:pPr>
      <w:r>
        <w:rPr/>
        <w:t xml:space="preserve">图表：2021-2026年电子琴市场集中度</w:t>
      </w:r>
    </w:p>
    <w:p>
      <w:pPr>
        <w:spacing w:before="75" w:after="0"/>
      </w:pPr>
      <w:r>
        <w:rPr/>
        <w:t xml:space="preserve">图表：2026-2031年电子琴企业区域分布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本文地址：https://www.51baogao.cn/baogao/20240910/1538598.shtml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0/153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中国电子琴行业市场发展现状及前景趋势与投资分析研究报告(2026-2031版)</dc:title>
  <dc:description>中国电子琴行业市场发展现状及前景趋势与投资分析研究报告(2026-2031版)</dc:description>
  <dc:subject>中国电子琴行业市场发展现状及前景趋势与投资分析研究报告(2026-2031版)</dc:subject>
  <cp:keywords>研究报告</cp:keywords>
  <cp:category>研究报告</cp:category>
  <cp:lastModifiedBy>北京中道泰和信息咨询有限公司</cp:lastModifiedBy>
  <dcterms:created xsi:type="dcterms:W3CDTF">2026-03-26T21:56:53+08:00</dcterms:created>
  <dcterms:modified xsi:type="dcterms:W3CDTF">2026-03-26T21:56:53+08:00</dcterms:modified>
</cp:coreProperties>
</file>

<file path=docProps/custom.xml><?xml version="1.0" encoding="utf-8"?>
<Properties xmlns="http://schemas.openxmlformats.org/officeDocument/2006/custom-properties" xmlns:vt="http://schemas.openxmlformats.org/officeDocument/2006/docPropsVTypes"/>
</file>