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中国进口沙发行业市场发展现状及前景趋势与投资分析研究报告(2026-2031版)</w:t>
      </w:r>
    </w:p>
    <w:p>
      <w:pPr>
        <w:spacing w:after="150"/>
      </w:pPr>
      <w:r>
        <w:rPr>
          <w:b w:val="1"/>
          <w:bCs w:val="1"/>
        </w:rPr>
        <w:t xml:space="preserve">报告简介</w:t>
      </w:r>
    </w:p>
    <w:p>
      <w:pPr>
        <w:spacing w:after="150"/>
      </w:pPr>
      <w:r>
        <w:rPr/>
        <w:t xml:space="preserve">进口沙发指的是从国外生产并进口到国内的沙发产品。这些沙发通常包括沙发框架、填充材料、织物、皮革等全部或部分从国外采购的部件。进口沙发以其高品质、多样化的设计风格、较高的设计感和较长的使用年限而受到一部分消费者的青睐。</w:t>
      </w:r>
    </w:p>
    <w:p>
      <w:pPr>
        <w:spacing w:after="150"/>
      </w:pPr>
      <w:r>
        <w:rPr/>
        <w:t xml:space="preserve">随着消费者需求的多样化，进口沙发市场也将更加注重个性化定制服务。消费者可以根据自己的喜好和需求，定制符合自己家居风格的沙发产品。环保和健康将成为进口沙发行业的重要趋势。品牌将更加注重产品的环保性能和健康属性，如使用环保材料、降低甲醛等有害物质的释放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口沙发行业研究单位等公布和提供的大量资料。报告对我国进口沙发行业的供需状况、发展现状、子行业发展变化等进行了分析，重点分析了国内外进口沙发行业的发展现状、如何面对行业的发展挑战、行业的发展建议、行业竞争力，以及行业的投资分析和趋势预测等等。报告还综合了进口沙发行业的整体发展动态，对行业在产品方面提供了参考建议和具体解决办法。报告对于进口沙发产品生产企业、经销商、行业管理部门以及拟进入该行业的投资者具有重要的参考价值，对于研究我国进口沙发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进口沙发行业发展概述</w:t>
      </w:r>
    </w:p>
    <w:p>
      <w:pPr>
        <w:spacing w:before="75" w:after="0"/>
      </w:pPr>
      <w:r>
        <w:rPr/>
        <w:t xml:space="preserve">第一节 进口沙发的概念</w:t>
      </w:r>
    </w:p>
    <w:p>
      <w:pPr>
        <w:spacing w:before="75" w:after="0"/>
      </w:pPr>
      <w:r>
        <w:rPr/>
        <w:t xml:space="preserve">一、进口沙发的定义</w:t>
      </w:r>
    </w:p>
    <w:p>
      <w:pPr>
        <w:spacing w:before="75" w:after="0"/>
      </w:pPr>
      <w:r>
        <w:rPr/>
        <w:t xml:space="preserve">二、进口沙发的应用</w:t>
      </w:r>
    </w:p>
    <w:p>
      <w:pPr>
        <w:spacing w:before="75" w:after="0"/>
      </w:pPr>
      <w:r>
        <w:rPr/>
        <w:t xml:space="preserve">三、进口沙发在国民经济中的地位</w:t>
      </w:r>
    </w:p>
    <w:p>
      <w:pPr>
        <w:spacing w:before="75" w:after="0"/>
      </w:pPr>
      <w:r>
        <w:rPr/>
        <w:t xml:space="preserve">第二节 我国进口沙发市场概况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中国进口沙发行业整体运行现状分析</w:t>
      </w:r>
    </w:p>
    <w:p>
      <w:pPr>
        <w:spacing w:before="75" w:after="0"/>
      </w:pPr>
      <w:r>
        <w:rPr/>
        <w:t xml:space="preserve">第一节 进口沙发行业产业链概况</w:t>
      </w:r>
    </w:p>
    <w:p>
      <w:pPr>
        <w:spacing w:before="75" w:after="0"/>
      </w:pPr>
      <w:r>
        <w:rPr/>
        <w:t xml:space="preserve">一、进口沙发行业上游发展现状</w:t>
      </w:r>
    </w:p>
    <w:p>
      <w:pPr>
        <w:spacing w:before="75" w:after="0"/>
      </w:pPr>
      <w:r>
        <w:rPr/>
        <w:t xml:space="preserve">二、进口沙发行业上游发展趋势</w:t>
      </w:r>
    </w:p>
    <w:p>
      <w:pPr>
        <w:spacing w:before="75" w:after="0"/>
      </w:pPr>
      <w:r>
        <w:rPr/>
        <w:t xml:space="preserve">三、进口沙发行业下游发展现状</w:t>
      </w:r>
    </w:p>
    <w:p>
      <w:pPr>
        <w:spacing w:before="75" w:after="0"/>
      </w:pPr>
      <w:r>
        <w:rPr/>
        <w:t xml:space="preserve">四、进口沙发行业下游发展趋势</w:t>
      </w:r>
    </w:p>
    <w:p>
      <w:pPr>
        <w:spacing w:before="75" w:after="0"/>
      </w:pPr>
      <w:r>
        <w:rPr/>
        <w:t xml:space="preserve">第二节 进口沙发行业市场供需情况分析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2021-2026年国内进口沙发行业发展现状</w:t>
      </w:r>
    </w:p>
    <w:p>
      <w:pPr>
        <w:spacing w:before="75" w:after="0"/>
      </w:pPr>
      <w:r>
        <w:rPr/>
        <w:t xml:space="preserve">一、进口沙发行业产销状况分析</w:t>
      </w:r>
    </w:p>
    <w:p>
      <w:pPr>
        <w:spacing w:before="75" w:after="0"/>
      </w:pPr>
      <w:r>
        <w:rPr/>
        <w:t xml:space="preserve">二、进口沙发行业市场盈利能力分析</w:t>
      </w:r>
    </w:p>
    <w:p>
      <w:pPr>
        <w:spacing w:before="75" w:after="0"/>
      </w:pPr>
      <w:r>
        <w:rPr>
          <w:b w:val="1"/>
          <w:bCs w:val="1"/>
        </w:rPr>
        <w:t xml:space="preserve">第四章 进口沙发行业区域市场分析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中国进口沙发行业市场竞争分析</w:t>
      </w:r>
    </w:p>
    <w:p>
      <w:pPr>
        <w:spacing w:before="75" w:after="0"/>
      </w:pPr>
      <w:r>
        <w:rPr/>
        <w:t xml:space="preserve">第一节 进口沙发行业上下游市场分析</w:t>
      </w:r>
    </w:p>
    <w:p>
      <w:pPr>
        <w:spacing w:before="75" w:after="0"/>
      </w:pPr>
      <w:r>
        <w:rPr/>
        <w:t xml:space="preserve">一、进口沙发行业产业链简介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进口沙发行业市场供需分析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进口沙发行业竞争力分析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进口沙发行业市场集中度分析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2021-2026年中国进口沙发行业竞争格局分析</w:t>
      </w:r>
    </w:p>
    <w:p>
      <w:pPr>
        <w:spacing w:before="75" w:after="0"/>
      </w:pPr>
      <w:r>
        <w:rPr/>
        <w:t xml:space="preserve">第一节 进口沙发行业集中度分析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2021-2026年进口沙发行业竞争格局分析</w:t>
      </w:r>
    </w:p>
    <w:p>
      <w:pPr>
        <w:spacing w:before="75" w:after="0"/>
      </w:pPr>
      <w:r>
        <w:rPr/>
        <w:t xml:space="preserve">一、国内外进口沙发竞争分析</w:t>
      </w:r>
    </w:p>
    <w:p>
      <w:pPr>
        <w:spacing w:before="75" w:after="0"/>
      </w:pPr>
      <w:r>
        <w:rPr/>
        <w:t xml:space="preserve">二、我国进口沙发市场竞争分析</w:t>
      </w:r>
    </w:p>
    <w:p>
      <w:pPr>
        <w:spacing w:before="75" w:after="0"/>
      </w:pPr>
      <w:r>
        <w:rPr/>
        <w:t xml:space="preserve">三、国内主要进口沙发企业动向</w:t>
      </w:r>
    </w:p>
    <w:p>
      <w:pPr>
        <w:spacing w:before="75" w:after="0"/>
      </w:pPr>
      <w:r>
        <w:rPr/>
        <w:t xml:space="preserve">四、国内行业竞争趋势发展分析</w:t>
      </w:r>
    </w:p>
    <w:p>
      <w:pPr>
        <w:spacing w:before="75" w:after="0"/>
      </w:pPr>
      <w:r>
        <w:rPr>
          <w:b w:val="1"/>
          <w:bCs w:val="1"/>
        </w:rPr>
        <w:t xml:space="preserve">第七章 2021-2026年进口沙发行业企业竞争格局分析</w:t>
      </w:r>
    </w:p>
    <w:p>
      <w:pPr>
        <w:spacing w:before="75" w:after="0"/>
      </w:pPr>
      <w:r>
        <w:rPr/>
        <w:t xml:space="preserve">第一节 baxter</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gamma</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tonin casa</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bentley home</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alf dafre</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未来进口沙发行业发展预测分析</w:t>
      </w:r>
    </w:p>
    <w:p>
      <w:pPr>
        <w:spacing w:before="75" w:after="0"/>
      </w:pPr>
      <w:r>
        <w:rPr/>
        <w:t xml:space="preserve">第一节 2026-2031年进口沙发行业市场预测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2026-2031年中国进口沙发行业供需预测</w:t>
      </w:r>
    </w:p>
    <w:p>
      <w:pPr>
        <w:spacing w:before="75" w:after="0"/>
      </w:pPr>
      <w:r>
        <w:rPr/>
        <w:t xml:space="preserve">一、中国进口沙发供给预测</w:t>
      </w:r>
    </w:p>
    <w:p>
      <w:pPr>
        <w:spacing w:before="75" w:after="0"/>
      </w:pPr>
      <w:r>
        <w:rPr/>
        <w:t xml:space="preserve">二、中国进口沙发需求预测</w:t>
      </w:r>
    </w:p>
    <w:p>
      <w:pPr>
        <w:spacing w:before="75" w:after="0"/>
      </w:pPr>
      <w:r>
        <w:rPr/>
        <w:t xml:space="preserve">三、中国进口沙发供需平衡预测</w:t>
      </w:r>
    </w:p>
    <w:p>
      <w:pPr>
        <w:spacing w:before="75" w:after="0"/>
      </w:pPr>
      <w:r>
        <w:rPr/>
        <w:t xml:space="preserve">第三节 2026-2031年进口沙发行业发展前景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消费市场对进口沙发行业的影响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进口沙发行业投资分析与预测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对进口沙发行业投资机会与风险分析</w:t>
      </w:r>
    </w:p>
    <w:p>
      <w:pPr>
        <w:spacing w:before="75" w:after="0"/>
      </w:pPr>
      <w:r>
        <w:rPr/>
        <w:t xml:space="preserve">第一节 进口沙发行业投资机会分析</w:t>
      </w:r>
    </w:p>
    <w:p>
      <w:pPr>
        <w:spacing w:before="75" w:after="0"/>
      </w:pPr>
      <w:r>
        <w:rPr/>
        <w:t xml:space="preserve">一、进口沙发投资项目分析</w:t>
      </w:r>
    </w:p>
    <w:p>
      <w:pPr>
        <w:spacing w:before="75" w:after="0"/>
      </w:pPr>
      <w:r>
        <w:rPr/>
        <w:t xml:space="preserve">二、可以投资的进口沙发模式</w:t>
      </w:r>
    </w:p>
    <w:p>
      <w:pPr>
        <w:spacing w:before="75" w:after="0"/>
      </w:pPr>
      <w:r>
        <w:rPr/>
        <w:t xml:space="preserve">三、2021-2026年进口沙发投资机会</w:t>
      </w:r>
    </w:p>
    <w:p>
      <w:pPr>
        <w:spacing w:before="75" w:after="0"/>
      </w:pPr>
      <w:r>
        <w:rPr/>
        <w:t xml:space="preserve">四、2021-2026年进口沙发投资新方向</w:t>
      </w:r>
    </w:p>
    <w:p>
      <w:pPr>
        <w:spacing w:before="75" w:after="0"/>
      </w:pPr>
      <w:r>
        <w:rPr/>
        <w:t xml:space="preserve">五、2026-2031年进口沙发行业投资的建议</w:t>
      </w:r>
    </w:p>
    <w:p>
      <w:pPr>
        <w:spacing w:before="75" w:after="0"/>
      </w:pPr>
      <w:r>
        <w:rPr/>
        <w:t xml:space="preserve">第二节 影响进口沙发行业发展的主要因素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进口沙发行业投资风险及控制策略分析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进口沙发行业研究结论及建议</w:t>
      </w:r>
    </w:p>
    <w:p>
      <w:pPr>
        <w:spacing w:before="75" w:after="0"/>
      </w:pPr>
      <w:r>
        <w:rPr/>
        <w:t xml:space="preserve">第二节 进口沙发细分行业研究结论及建议</w:t>
      </w:r>
    </w:p>
    <w:p>
      <w:pPr>
        <w:spacing w:before="75" w:after="0"/>
      </w:pPr>
      <w:r>
        <w:rPr/>
        <w:t xml:space="preserve">第三节 进口沙发行业竞争策略总结及建议</w:t>
      </w:r>
    </w:p>
    <w:p>
      <w:pPr>
        <w:spacing w:before="75" w:after="0"/>
      </w:pPr>
      <w:r>
        <w:rPr>
          <w:b w:val="1"/>
          <w:bCs w:val="1"/>
        </w:rPr>
        <w:t xml:space="preserve">图表目录</w:t>
      </w:r>
    </w:p>
    <w:p>
      <w:pPr>
        <w:spacing w:before="75" w:after="0"/>
      </w:pPr>
      <w:r>
        <w:rPr/>
        <w:t xml:space="preserve">图表：进口沙发产业链分析</w:t>
      </w:r>
    </w:p>
    <w:p>
      <w:pPr>
        <w:spacing w:before="75" w:after="0"/>
      </w:pPr>
      <w:r>
        <w:rPr/>
        <w:t xml:space="preserve">图表：进口沙发行业生命周期</w:t>
      </w:r>
    </w:p>
    <w:p>
      <w:pPr>
        <w:spacing w:before="75" w:after="0"/>
      </w:pPr>
      <w:r>
        <w:rPr/>
        <w:t xml:space="preserve">图表：2021-2026年中国进口沙发行业市场规模</w:t>
      </w:r>
    </w:p>
    <w:p>
      <w:pPr>
        <w:spacing w:before="75" w:after="0"/>
      </w:pPr>
      <w:r>
        <w:rPr/>
        <w:t xml:space="preserve">图表：2021-2026年全球进口沙发产业市场规模</w:t>
      </w:r>
    </w:p>
    <w:p>
      <w:pPr>
        <w:spacing w:before="75" w:after="0"/>
      </w:pPr>
      <w:r>
        <w:rPr/>
        <w:t xml:space="preserve">图表：2021-2026年进口沙发重要数据指标比较</w:t>
      </w:r>
    </w:p>
    <w:p>
      <w:pPr>
        <w:spacing w:before="75" w:after="0"/>
      </w:pPr>
      <w:r>
        <w:rPr/>
        <w:t xml:space="preserve">图表：2021-2026年中国进口沙发行业利润情况分析</w:t>
      </w:r>
    </w:p>
    <w:p>
      <w:pPr>
        <w:spacing w:before="75" w:after="0"/>
      </w:pPr>
      <w:r>
        <w:rPr/>
        <w:t xml:space="preserve">图表：2021-2026年中国进口沙发行业资产情况分析</w:t>
      </w:r>
    </w:p>
    <w:p>
      <w:pPr>
        <w:spacing w:before="75" w:after="0"/>
      </w:pPr>
      <w:r>
        <w:rPr/>
        <w:t xml:space="preserve">图表：2021-2026年中国进口沙发竞争力分析</w:t>
      </w:r>
    </w:p>
    <w:p>
      <w:pPr>
        <w:spacing w:before="75" w:after="0"/>
      </w:pPr>
      <w:r>
        <w:rPr/>
        <w:t xml:space="preserve">图表：2026-2031年中国进口沙发市场前景预测</w:t>
      </w:r>
    </w:p>
    <w:p>
      <w:pPr>
        <w:spacing w:before="75" w:after="0"/>
      </w:pPr>
      <w:r>
        <w:rPr/>
        <w:t xml:space="preserve">图表：2026-2031年中国进口沙发发展前景预测</w:t>
      </w:r>
    </w:p>
    <w:p>
      <w:pPr>
        <w:spacing w:before="75" w:after="0"/>
      </w:pPr>
      <w:r>
        <w:rPr/>
        <w:t xml:space="preserve">图表：2021-2026年进口沙发行业销售成本分析</w:t>
      </w:r>
    </w:p>
    <w:p>
      <w:pPr>
        <w:spacing w:before="75" w:after="0"/>
      </w:pPr>
      <w:r>
        <w:rPr/>
        <w:t xml:space="preserve">图表：2021-2026年进口沙发行业销售费用分析</w:t>
      </w:r>
    </w:p>
    <w:p>
      <w:pPr>
        <w:spacing w:before="75" w:after="0"/>
      </w:pPr>
      <w:r>
        <w:rPr/>
        <w:t xml:space="preserve">图表：2021-2026年进口沙发行业管理费用分析</w:t>
      </w:r>
    </w:p>
    <w:p>
      <w:pPr>
        <w:spacing w:before="75" w:after="0"/>
      </w:pPr>
      <w:r>
        <w:rPr/>
        <w:t xml:space="preserve">图表：2021-2026年进口沙发行业财务费用分析</w:t>
      </w:r>
    </w:p>
    <w:p>
      <w:pPr>
        <w:spacing w:before="75" w:after="0"/>
      </w:pPr>
      <w:r>
        <w:rPr/>
        <w:t xml:space="preserve">图表：2021-2026年进口沙发行业成本费用利润率分析</w:t>
      </w:r>
    </w:p>
    <w:p>
      <w:pPr>
        <w:spacing w:before="75" w:after="0"/>
      </w:pPr>
      <w:r>
        <w:rPr/>
        <w:t xml:space="preserve">图表：2021-2026年进口沙发行业总资产利润率分析</w:t>
      </w:r>
    </w:p>
    <w:p>
      <w:pPr>
        <w:spacing w:before="75" w:after="0"/>
      </w:pPr>
      <w:r>
        <w:rPr/>
        <w:t xml:space="preserve">图表：2021-2026年进口沙发行业资产分析</w:t>
      </w:r>
    </w:p>
    <w:p>
      <w:pPr>
        <w:spacing w:before="75" w:after="0"/>
      </w:pPr>
      <w:r>
        <w:rPr/>
        <w:t xml:space="preserve">图表：2021-2026年进口沙发行业负债分析</w:t>
      </w:r>
    </w:p>
    <w:p>
      <w:pPr>
        <w:spacing w:before="75" w:after="0"/>
      </w:pPr>
      <w:r>
        <w:rPr/>
        <w:t xml:space="preserve">图表：2021-2026年进口沙发行业偿债能力分析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图表：2026-2031年进口沙发行业发展规模预测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本文地址：https://www.51baogao.cn/baogao/20240910/1538607.shtml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0/153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中国进口沙发行业市场发展现状及前景趋势与投资分析研究报告(2026-2031版)</dc:title>
  <dc:description>中国进口沙发行业市场发展现状及前景趋势与投资分析研究报告(2026-2031版)</dc:description>
  <dc:subject>中国进口沙发行业市场发展现状及前景趋势与投资分析研究报告(2026-2031版)</dc:subject>
  <cp:keywords>研究报告</cp:keywords>
  <cp:category>研究报告</cp:category>
  <cp:lastModifiedBy>北京中道泰和信息咨询有限公司</cp:lastModifiedBy>
  <dcterms:created xsi:type="dcterms:W3CDTF">2026-03-26T21:57:21+08:00</dcterms:created>
  <dcterms:modified xsi:type="dcterms:W3CDTF">2026-03-26T21:57:21+08:00</dcterms:modified>
</cp:coreProperties>
</file>

<file path=docProps/custom.xml><?xml version="1.0" encoding="utf-8"?>
<Properties xmlns="http://schemas.openxmlformats.org/officeDocument/2006/custom-properties" xmlns:vt="http://schemas.openxmlformats.org/officeDocument/2006/docPropsVTypes"/>
</file>