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中国多晶硅行业市场发展分析及前景趋势与投资分析研究报告(2026-2031版)</w:t>
      </w:r>
    </w:p>
    <w:p>
      <w:pPr>
        <w:spacing w:after="150"/>
      </w:pPr>
      <w:r>
        <w:rPr>
          <w:b w:val="1"/>
          <w:bCs w:val="1"/>
        </w:rPr>
        <w:t xml:space="preserve">报告简介</w:t>
      </w:r>
    </w:p>
    <w:p>
      <w:pPr>
        <w:spacing w:after="150"/>
      </w:pPr>
      <w:r>
        <w:rPr/>
        <w:t xml:space="preserve">多晶硅是单质硅的一种形态，是银灰色、有金属色泽的晶体。它是以工业硅为原料，经过一系列的物理化学反应提纯后达到一定纯度的非金属材料。在熔融的单质硅过冷条件下凝固时，硅原子以金刚石晶格形态排列成许多晶核，这些晶核长成晶面取向不同的晶粒，最终这些晶粒结合起来，就结晶成多晶硅。多晶硅具有半导体的性质，是当代人工智能、自动控制、信息处理、光电转换等广泛应用的半导体产品的基础材料。在光伏产业中，多晶硅是制造太阳能电池和电子器件的重要原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晶硅相关企业和科研单位等的实地调查，对国内外多晶硅行业的供给与需求状况、相关行业的发展状况、市场消费变化等进行了分析。重点研究了主要多晶硅品牌的发展状况，以及未来中国多晶硅行业将面临的机遇以及企业的应对策略。报告还分析了多晶硅市场的竞争格局，行业的发展动向，并对行业相关政策进行了介绍和政策趋向研判，是多晶硅生产企业、科研单位、零售企业等单位准确了解目前多晶硅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多晶硅行业发展概述</w:t>
      </w:r>
    </w:p>
    <w:p>
      <w:pPr>
        <w:spacing w:before="75" w:after="0"/>
      </w:pPr>
      <w:r>
        <w:rPr/>
        <w:t xml:space="preserve">第一节 多晶硅的概念</w:t>
      </w:r>
    </w:p>
    <w:p>
      <w:pPr>
        <w:spacing w:before="75" w:after="0"/>
      </w:pPr>
      <w:r>
        <w:rPr/>
        <w:t xml:space="preserve">一、多晶硅的定义</w:t>
      </w:r>
    </w:p>
    <w:p>
      <w:pPr>
        <w:spacing w:before="75" w:after="0"/>
      </w:pPr>
      <w:r>
        <w:rPr/>
        <w:t xml:space="preserve">二、多晶硅的应用</w:t>
      </w:r>
    </w:p>
    <w:p>
      <w:pPr>
        <w:spacing w:before="75" w:after="0"/>
      </w:pPr>
      <w:r>
        <w:rPr/>
        <w:t xml:space="preserve">三、多晶硅在国民经济中的地位</w:t>
      </w:r>
    </w:p>
    <w:p>
      <w:pPr>
        <w:spacing w:before="75" w:after="0"/>
      </w:pPr>
      <w:r>
        <w:rPr/>
        <w:t xml:space="preserve">第二节 我国多晶硅市场概况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中国多晶硅行业整体运行现状分析</w:t>
      </w:r>
    </w:p>
    <w:p>
      <w:pPr>
        <w:spacing w:before="75" w:after="0"/>
      </w:pPr>
      <w:r>
        <w:rPr/>
        <w:t xml:space="preserve">第一节 多晶硅行业产业链概况</w:t>
      </w:r>
    </w:p>
    <w:p>
      <w:pPr>
        <w:spacing w:before="75" w:after="0"/>
      </w:pPr>
      <w:r>
        <w:rPr/>
        <w:t xml:space="preserve">一、多晶硅行业上游发展现状</w:t>
      </w:r>
    </w:p>
    <w:p>
      <w:pPr>
        <w:spacing w:before="75" w:after="0"/>
      </w:pPr>
      <w:r>
        <w:rPr/>
        <w:t xml:space="preserve">二、多晶硅行业上游发展趋势</w:t>
      </w:r>
    </w:p>
    <w:p>
      <w:pPr>
        <w:spacing w:before="75" w:after="0"/>
      </w:pPr>
      <w:r>
        <w:rPr/>
        <w:t xml:space="preserve">三、多晶硅行业下游发展现状</w:t>
      </w:r>
    </w:p>
    <w:p>
      <w:pPr>
        <w:spacing w:before="75" w:after="0"/>
      </w:pPr>
      <w:r>
        <w:rPr/>
        <w:t xml:space="preserve">四、多晶硅行业下游发展趋势</w:t>
      </w:r>
    </w:p>
    <w:p>
      <w:pPr>
        <w:spacing w:before="75" w:after="0"/>
      </w:pPr>
      <w:r>
        <w:rPr/>
        <w:t xml:space="preserve">第二节 多晶硅行业市场供需情况分析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2021-2026年国内多晶硅行业发展现状</w:t>
      </w:r>
    </w:p>
    <w:p>
      <w:pPr>
        <w:spacing w:before="75" w:after="0"/>
      </w:pPr>
      <w:r>
        <w:rPr/>
        <w:t xml:space="preserve">一、多晶硅行业产销状况分析</w:t>
      </w:r>
    </w:p>
    <w:p>
      <w:pPr>
        <w:spacing w:before="75" w:after="0"/>
      </w:pPr>
      <w:r>
        <w:rPr/>
        <w:t xml:space="preserve">二、多晶硅行业市场盈利能力分析</w:t>
      </w:r>
    </w:p>
    <w:p>
      <w:pPr>
        <w:spacing w:before="75" w:after="0"/>
      </w:pPr>
      <w:r>
        <w:rPr>
          <w:b w:val="1"/>
          <w:bCs w:val="1"/>
        </w:rPr>
        <w:t xml:space="preserve">第四章 多晶硅行业区域市场分析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中国多晶硅行业市场竞争分析</w:t>
      </w:r>
    </w:p>
    <w:p>
      <w:pPr>
        <w:spacing w:before="75" w:after="0"/>
      </w:pPr>
      <w:r>
        <w:rPr/>
        <w:t xml:space="preserve">第一节 多晶硅行业上下游市场分析</w:t>
      </w:r>
    </w:p>
    <w:p>
      <w:pPr>
        <w:spacing w:before="75" w:after="0"/>
      </w:pPr>
      <w:r>
        <w:rPr/>
        <w:t xml:space="preserve">一、多晶硅行业产业链简介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多晶硅行业市场供需分析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多晶硅行业竞争力分析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多晶硅行业市场集中度分析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2021-2026年中国多晶硅行业竞争格局分析</w:t>
      </w:r>
    </w:p>
    <w:p>
      <w:pPr>
        <w:spacing w:before="75" w:after="0"/>
      </w:pPr>
      <w:r>
        <w:rPr/>
        <w:t xml:space="preserve">第一节 多晶硅行业集中度分析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2021-2026年多晶硅行业竞争格局分析</w:t>
      </w:r>
    </w:p>
    <w:p>
      <w:pPr>
        <w:spacing w:before="75" w:after="0"/>
      </w:pPr>
      <w:r>
        <w:rPr/>
        <w:t xml:space="preserve">一、国内外多晶硅竞争分析</w:t>
      </w:r>
    </w:p>
    <w:p>
      <w:pPr>
        <w:spacing w:before="75" w:after="0"/>
      </w:pPr>
      <w:r>
        <w:rPr/>
        <w:t xml:space="preserve">二、我国多晶硅市场竞争分析</w:t>
      </w:r>
    </w:p>
    <w:p>
      <w:pPr>
        <w:spacing w:before="75" w:after="0"/>
      </w:pPr>
      <w:r>
        <w:rPr/>
        <w:t xml:space="preserve">三、国内主要多晶硅企业动向</w:t>
      </w:r>
    </w:p>
    <w:p>
      <w:pPr>
        <w:spacing w:before="75" w:after="0"/>
      </w:pPr>
      <w:r>
        <w:rPr/>
        <w:t xml:space="preserve">四、国内行业竞争趋势发展分析</w:t>
      </w:r>
    </w:p>
    <w:p>
      <w:pPr>
        <w:spacing w:before="75" w:after="0"/>
      </w:pPr>
      <w:r>
        <w:rPr>
          <w:b w:val="1"/>
          <w:bCs w:val="1"/>
        </w:rPr>
        <w:t xml:space="preserve">第七章 2021-2026年多晶硅行业企业竞争格局分析</w:t>
      </w:r>
    </w:p>
    <w:p>
      <w:pPr>
        <w:spacing w:before="75" w:after="0"/>
      </w:pPr>
      <w:r>
        <w:rPr/>
        <w:t xml:space="preserve">第一节 新疆大全新能源股份有限公司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新特能源股份有限公司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东方希望集团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江苏中能硅业科技发展有限公司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亚洲硅业(青海)股份有限公司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隆基绿能科技股份有限公司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cl中环新能源科技股份有限公司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晶科能源控股有限公司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未来多晶硅行业发展预测分析</w:t>
      </w:r>
    </w:p>
    <w:p>
      <w:pPr>
        <w:spacing w:before="75" w:after="0"/>
      </w:pPr>
      <w:r>
        <w:rPr/>
        <w:t xml:space="preserve">第一节 2026-2031年多晶硅行业市场预测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2026-2031年中国多晶硅行业供需预测</w:t>
      </w:r>
    </w:p>
    <w:p>
      <w:pPr>
        <w:spacing w:before="75" w:after="0"/>
      </w:pPr>
      <w:r>
        <w:rPr/>
        <w:t xml:space="preserve">一、中国多晶硅供给预测</w:t>
      </w:r>
    </w:p>
    <w:p>
      <w:pPr>
        <w:spacing w:before="75" w:after="0"/>
      </w:pPr>
      <w:r>
        <w:rPr/>
        <w:t xml:space="preserve">二、中国多晶硅需求预测</w:t>
      </w:r>
    </w:p>
    <w:p>
      <w:pPr>
        <w:spacing w:before="75" w:after="0"/>
      </w:pPr>
      <w:r>
        <w:rPr/>
        <w:t xml:space="preserve">三、中国多晶硅供需平衡预测</w:t>
      </w:r>
    </w:p>
    <w:p>
      <w:pPr>
        <w:spacing w:before="75" w:after="0"/>
      </w:pPr>
      <w:r>
        <w:rPr/>
        <w:t xml:space="preserve">第三节 2026-2031年多晶硅行业发展前景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消费市场对多晶硅行业的影响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多晶硅行业投资分析与预测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对多晶硅行业投资机会与风险分析</w:t>
      </w:r>
    </w:p>
    <w:p>
      <w:pPr>
        <w:spacing w:before="75" w:after="0"/>
      </w:pPr>
      <w:r>
        <w:rPr/>
        <w:t xml:space="preserve">第一节 多晶硅行业投资机会分析</w:t>
      </w:r>
    </w:p>
    <w:p>
      <w:pPr>
        <w:spacing w:before="75" w:after="0"/>
      </w:pPr>
      <w:r>
        <w:rPr/>
        <w:t xml:space="preserve">一、多晶硅投资项目分析</w:t>
      </w:r>
    </w:p>
    <w:p>
      <w:pPr>
        <w:spacing w:before="75" w:after="0"/>
      </w:pPr>
      <w:r>
        <w:rPr/>
        <w:t xml:space="preserve">二、可以投资的多晶硅模式</w:t>
      </w:r>
    </w:p>
    <w:p>
      <w:pPr>
        <w:spacing w:before="75" w:after="0"/>
      </w:pPr>
      <w:r>
        <w:rPr/>
        <w:t xml:space="preserve">三、2021-2026年多晶硅投资机会</w:t>
      </w:r>
    </w:p>
    <w:p>
      <w:pPr>
        <w:spacing w:before="75" w:after="0"/>
      </w:pPr>
      <w:r>
        <w:rPr/>
        <w:t xml:space="preserve">四、2021-2026年多晶硅投资新方向</w:t>
      </w:r>
    </w:p>
    <w:p>
      <w:pPr>
        <w:spacing w:before="75" w:after="0"/>
      </w:pPr>
      <w:r>
        <w:rPr/>
        <w:t xml:space="preserve">五、2026-2031年多晶硅行业投资的建议</w:t>
      </w:r>
    </w:p>
    <w:p>
      <w:pPr>
        <w:spacing w:before="75" w:after="0"/>
      </w:pPr>
      <w:r>
        <w:rPr/>
        <w:t xml:space="preserve">第二节 影响多晶硅行业发展的主要因素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多晶硅行业投资风险及控制策略分析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多晶硅行业研究结论及建议</w:t>
      </w:r>
    </w:p>
    <w:p>
      <w:pPr>
        <w:spacing w:before="75" w:after="0"/>
      </w:pPr>
      <w:r>
        <w:rPr/>
        <w:t xml:space="preserve">第二节 多晶硅细分行业研究结论及建议</w:t>
      </w:r>
    </w:p>
    <w:p>
      <w:pPr>
        <w:spacing w:before="75" w:after="0"/>
      </w:pPr>
      <w:r>
        <w:rPr/>
        <w:t xml:space="preserve">第三节 多晶硅行业竞争策略总结及建议</w:t>
      </w:r>
    </w:p>
    <w:p>
      <w:pPr>
        <w:spacing w:before="75" w:after="0"/>
      </w:pPr>
      <w:r>
        <w:rPr>
          <w:b w:val="1"/>
          <w:bCs w:val="1"/>
        </w:rPr>
        <w:t xml:space="preserve">图表目录</w:t>
      </w:r>
    </w:p>
    <w:p>
      <w:pPr>
        <w:spacing w:before="75" w:after="0"/>
      </w:pPr>
      <w:r>
        <w:rPr/>
        <w:t xml:space="preserve">图表：多晶硅产业链分析</w:t>
      </w:r>
    </w:p>
    <w:p>
      <w:pPr>
        <w:spacing w:before="75" w:after="0"/>
      </w:pPr>
      <w:r>
        <w:rPr/>
        <w:t xml:space="preserve">图表：多晶硅行业生命周期</w:t>
      </w:r>
    </w:p>
    <w:p>
      <w:pPr>
        <w:spacing w:before="75" w:after="0"/>
      </w:pPr>
      <w:r>
        <w:rPr/>
        <w:t xml:space="preserve">图表：2021-2026年中国多晶硅行业市场规模</w:t>
      </w:r>
    </w:p>
    <w:p>
      <w:pPr>
        <w:spacing w:before="75" w:after="0"/>
      </w:pPr>
      <w:r>
        <w:rPr/>
        <w:t xml:space="preserve">图表：2021-2026年全球多晶硅产业市场规模</w:t>
      </w:r>
    </w:p>
    <w:p>
      <w:pPr>
        <w:spacing w:before="75" w:after="0"/>
      </w:pPr>
      <w:r>
        <w:rPr/>
        <w:t xml:space="preserve">图表：2021-2026年多晶硅重要数据指标比较</w:t>
      </w:r>
    </w:p>
    <w:p>
      <w:pPr>
        <w:spacing w:before="75" w:after="0"/>
      </w:pPr>
      <w:r>
        <w:rPr/>
        <w:t xml:space="preserve">图表：2021-2026年中国多晶硅行业利润情况分析</w:t>
      </w:r>
    </w:p>
    <w:p>
      <w:pPr>
        <w:spacing w:before="75" w:after="0"/>
      </w:pPr>
      <w:r>
        <w:rPr/>
        <w:t xml:space="preserve">图表：2021-2026年中国多晶硅行业资产情况分析</w:t>
      </w:r>
    </w:p>
    <w:p>
      <w:pPr>
        <w:spacing w:before="75" w:after="0"/>
      </w:pPr>
      <w:r>
        <w:rPr/>
        <w:t xml:space="preserve">图表：2021-2026年中国多晶硅竞争力分析</w:t>
      </w:r>
    </w:p>
    <w:p>
      <w:pPr>
        <w:spacing w:before="75" w:after="0"/>
      </w:pPr>
      <w:r>
        <w:rPr/>
        <w:t xml:space="preserve">图表：2026-2031年中国多晶硅市场前景预测</w:t>
      </w:r>
    </w:p>
    <w:p>
      <w:pPr>
        <w:spacing w:before="75" w:after="0"/>
      </w:pPr>
      <w:r>
        <w:rPr/>
        <w:t xml:space="preserve">图表：2026-2031年中国多晶硅发展前景预测</w:t>
      </w:r>
    </w:p>
    <w:p>
      <w:pPr>
        <w:spacing w:before="75" w:after="0"/>
      </w:pPr>
      <w:r>
        <w:rPr/>
        <w:t xml:space="preserve">图表：2021-2026年多晶硅行业销售成本分析</w:t>
      </w:r>
    </w:p>
    <w:p>
      <w:pPr>
        <w:spacing w:before="75" w:after="0"/>
      </w:pPr>
      <w:r>
        <w:rPr/>
        <w:t xml:space="preserve">图表：2021-2026年多晶硅行业销售费用分析</w:t>
      </w:r>
    </w:p>
    <w:p>
      <w:pPr>
        <w:spacing w:before="75" w:after="0"/>
      </w:pPr>
      <w:r>
        <w:rPr/>
        <w:t xml:space="preserve">图表：2021-2026年多晶硅行业管理费用分析</w:t>
      </w:r>
    </w:p>
    <w:p>
      <w:pPr>
        <w:spacing w:before="75" w:after="0"/>
      </w:pPr>
      <w:r>
        <w:rPr/>
        <w:t xml:space="preserve">图表：2021-2026年多晶硅行业财务费用分析</w:t>
      </w:r>
    </w:p>
    <w:p>
      <w:pPr>
        <w:spacing w:before="75" w:after="0"/>
      </w:pPr>
      <w:r>
        <w:rPr/>
        <w:t xml:space="preserve">图表：2021-2026年多晶硅行业成本费用利润率分析</w:t>
      </w:r>
    </w:p>
    <w:p>
      <w:pPr>
        <w:spacing w:before="75" w:after="0"/>
      </w:pPr>
      <w:r>
        <w:rPr/>
        <w:t xml:space="preserve">图表：2021-2026年多晶硅行业总资产利润率分析</w:t>
      </w:r>
    </w:p>
    <w:p>
      <w:pPr>
        <w:spacing w:before="75" w:after="0"/>
      </w:pPr>
      <w:r>
        <w:rPr/>
        <w:t xml:space="preserve">图表：2021-2026年多晶硅行业资产分析</w:t>
      </w:r>
    </w:p>
    <w:p>
      <w:pPr>
        <w:spacing w:before="75" w:after="0"/>
      </w:pPr>
      <w:r>
        <w:rPr/>
        <w:t xml:space="preserve">图表：2021-2026年多晶硅行业负债分析</w:t>
      </w:r>
    </w:p>
    <w:p>
      <w:pPr>
        <w:spacing w:before="75" w:after="0"/>
      </w:pPr>
      <w:r>
        <w:rPr/>
        <w:t xml:space="preserve">图表：2021-2026年多晶硅行业偿债能力分析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图表：2026-2031年多晶硅行业发展规模预测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本文地址：https://www.51baogao.cn/baogao/20240919/1538679.shtml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19/15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中国多晶硅行业市场发展分析及前景趋势与投资分析研究报告(2026-2031版)</dc:title>
  <dc:description>中国多晶硅行业市场发展分析及前景趋势与投资分析研究报告(2026-2031版)</dc:description>
  <dc:subject>中国多晶硅行业市场发展分析及前景趋势与投资分析研究报告(2026-2031版)</dc:subject>
  <cp:keywords>研究报告</cp:keywords>
  <cp:category>研究报告</cp:category>
  <cp:lastModifiedBy>北京中道泰和信息咨询有限公司</cp:lastModifiedBy>
  <dcterms:created xsi:type="dcterms:W3CDTF">2026-03-26T22:01:12+08:00</dcterms:created>
  <dcterms:modified xsi:type="dcterms:W3CDTF">2026-03-26T22:01:12+08:00</dcterms:modified>
</cp:coreProperties>
</file>

<file path=docProps/custom.xml><?xml version="1.0" encoding="utf-8"?>
<Properties xmlns="http://schemas.openxmlformats.org/officeDocument/2006/custom-properties" xmlns:vt="http://schemas.openxmlformats.org/officeDocument/2006/docPropsVTypes"/>
</file>