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中国摩托车轮胎行业市场发展现状及前景趋势与投资分析研究报告(2026-2031版)</w:t>
      </w:r>
    </w:p>
    <w:p>
      <w:pPr>
        <w:spacing w:after="150"/>
      </w:pPr>
      <w:r>
        <w:rPr>
          <w:b w:val="1"/>
          <w:bCs w:val="1"/>
        </w:rPr>
        <w:t xml:space="preserve">报告简介</w:t>
      </w:r>
    </w:p>
    <w:p>
      <w:pPr>
        <w:spacing w:after="150"/>
      </w:pPr>
      <w:r>
        <w:rPr/>
        <w:t xml:space="preserve">摩托车轮胎是摩托车上装配的接地滚动的圆环形弹性橡胶制品，通常安装在金属轮辋上。它们的主要功能是支承车身、缓冲外界冲击，并与路面接触以保证摩托车的行驶性能。摩托车轮胎根据结构和使用需求，可分为外胎和内胎，其中外胎占据主要市场份额。此外，根据轮胎的用途和性能，还可以细分为普通轮胎、高性能轮胎和绿色环保轮胎等。</w:t>
      </w:r>
    </w:p>
    <w:p>
      <w:pPr>
        <w:spacing w:after="150"/>
      </w:pPr>
      <w:r>
        <w:rPr/>
        <w:t xml:space="preserve">摩托车轮胎行业研究报告主要分析了摩托车轮胎行业的市场规模、摩托车轮胎市场供需求状况、摩托车轮胎市场竞争状况和摩托车轮胎主要企业经营情况，同时对摩托车轮胎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摩托车轮胎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摩托车轮胎专业研究单位等公布和提供的大量资料。对我国摩托车轮胎行业作了详尽深入的分析，为摩托车轮胎产业投资者寻找新的投资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摩托车轮胎市场特征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摩托车轮胎行业发展的\"波特五力模型\"分析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2021-2026年全球摩托车轮胎市场发展环境现状分析</w:t>
      </w:r>
    </w:p>
    <w:p>
      <w:pPr>
        <w:spacing w:before="75" w:after="0"/>
      </w:pPr>
      <w:r>
        <w:rPr/>
        <w:t xml:space="preserve">第一节 摩托车轮胎发展环境分析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二、摩托车轮胎行业相关政策分析</w:t>
      </w:r>
    </w:p>
    <w:p>
      <w:pPr>
        <w:spacing w:before="75" w:after="0"/>
      </w:pPr>
      <w:r>
        <w:rPr/>
        <w:t xml:space="preserve">第四节 摩托车轮胎行业技术环境分析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2021-2026年全球和国内摩托车轮胎市场供需平衡调查分析</w:t>
      </w:r>
    </w:p>
    <w:p>
      <w:pPr>
        <w:spacing w:before="75" w:after="0"/>
      </w:pPr>
      <w:r>
        <w:rPr/>
        <w:t xml:space="preserve">第一节 2021-2026年国际摩托车轮胎市场现状分析</w:t>
      </w:r>
    </w:p>
    <w:p>
      <w:pPr>
        <w:spacing w:before="75" w:after="0"/>
      </w:pPr>
      <w:r>
        <w:rPr/>
        <w:t xml:space="preserve">一、国际摩托车轮胎市场发展历程</w:t>
      </w:r>
    </w:p>
    <w:p>
      <w:pPr>
        <w:spacing w:before="75" w:after="0"/>
      </w:pPr>
      <w:r>
        <w:rPr/>
        <w:t xml:space="preserve">二、国际主要国家摩托车轮胎发展情况分析</w:t>
      </w:r>
    </w:p>
    <w:p>
      <w:pPr>
        <w:spacing w:before="75" w:after="0"/>
      </w:pPr>
      <w:r>
        <w:rPr/>
        <w:t xml:space="preserve">三、国际摩托车轮胎市场发展趋势</w:t>
      </w:r>
    </w:p>
    <w:p>
      <w:pPr>
        <w:spacing w:before="75" w:after="0"/>
      </w:pPr>
      <w:r>
        <w:rPr/>
        <w:t xml:space="preserve">第二节 2021-2026年中国摩托车轮胎市场供需平衡分析</w:t>
      </w:r>
    </w:p>
    <w:p>
      <w:pPr>
        <w:spacing w:before="75" w:after="0"/>
      </w:pPr>
      <w:r>
        <w:rPr/>
        <w:t xml:space="preserve">一、2021-2026年中国摩托车轮胎市场市场规模分析</w:t>
      </w:r>
    </w:p>
    <w:p>
      <w:pPr>
        <w:spacing w:before="75" w:after="0"/>
      </w:pPr>
      <w:r>
        <w:rPr/>
        <w:t xml:space="preserve">二、2021-2026年中国摩托车轮胎市场供给统计分析</w:t>
      </w:r>
    </w:p>
    <w:p>
      <w:pPr>
        <w:spacing w:before="75" w:after="0"/>
      </w:pPr>
      <w:r>
        <w:rPr/>
        <w:t xml:space="preserve">三、2021-2026年中国摩托车轮胎市场需求统计分析</w:t>
      </w:r>
    </w:p>
    <w:p>
      <w:pPr>
        <w:spacing w:before="75" w:after="0"/>
      </w:pPr>
      <w:r>
        <w:rPr/>
        <w:t xml:space="preserve">第三节 2021-2026年影响摩托车轮胎市场供需平衡的因素分析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摩托车轮胎市场发展特点分析</w:t>
      </w:r>
    </w:p>
    <w:p>
      <w:pPr>
        <w:spacing w:before="75" w:after="0"/>
      </w:pPr>
      <w:r>
        <w:rPr/>
        <w:t xml:space="preserve">第一节 摩托车轮胎市场周期性、季节性等特点</w:t>
      </w:r>
    </w:p>
    <w:p>
      <w:pPr>
        <w:spacing w:before="75" w:after="0"/>
      </w:pPr>
      <w:r>
        <w:rPr/>
        <w:t xml:space="preserve">第二节 摩托车轮胎行业壁垒</w:t>
      </w:r>
    </w:p>
    <w:p>
      <w:pPr>
        <w:spacing w:before="75" w:after="0"/>
      </w:pPr>
      <w:r>
        <w:rPr/>
        <w:t xml:space="preserve">一、摩托车轮胎行业进入壁垒</w:t>
      </w:r>
    </w:p>
    <w:p>
      <w:pPr>
        <w:spacing w:before="75" w:after="0"/>
      </w:pPr>
      <w:r>
        <w:rPr/>
        <w:t xml:space="preserve">二、摩托车轮胎行业技术壁垒</w:t>
      </w:r>
    </w:p>
    <w:p>
      <w:pPr>
        <w:spacing w:before="75" w:after="0"/>
      </w:pPr>
      <w:r>
        <w:rPr/>
        <w:t xml:space="preserve">三、摩托车轮胎行业人才壁垒</w:t>
      </w:r>
    </w:p>
    <w:p>
      <w:pPr>
        <w:spacing w:before="75" w:after="0"/>
      </w:pPr>
      <w:r>
        <w:rPr/>
        <w:t xml:space="preserve">四、摩托车轮胎行业政策壁垒</w:t>
      </w:r>
    </w:p>
    <w:p>
      <w:pPr>
        <w:spacing w:before="75" w:after="0"/>
      </w:pPr>
      <w:r>
        <w:rPr/>
        <w:t xml:space="preserve">第三节 摩托车轮胎市场发展swot分析</w:t>
      </w:r>
    </w:p>
    <w:p>
      <w:pPr>
        <w:spacing w:before="75" w:after="0"/>
      </w:pPr>
      <w:r>
        <w:rPr/>
        <w:t xml:space="preserve">一、摩托车轮胎市场发展优势分析</w:t>
      </w:r>
    </w:p>
    <w:p>
      <w:pPr>
        <w:spacing w:before="75" w:after="0"/>
      </w:pPr>
      <w:r>
        <w:rPr/>
        <w:t xml:space="preserve">二、摩托车轮胎市场发展劣势分析</w:t>
      </w:r>
    </w:p>
    <w:p>
      <w:pPr>
        <w:spacing w:before="75" w:after="0"/>
      </w:pPr>
      <w:r>
        <w:rPr/>
        <w:t xml:space="preserve">三、摩托车轮胎市场机遇分析</w:t>
      </w:r>
    </w:p>
    <w:p>
      <w:pPr>
        <w:spacing w:before="75" w:after="0"/>
      </w:pPr>
      <w:r>
        <w:rPr/>
        <w:t xml:space="preserve">四、摩托车轮胎市场威胁分析</w:t>
      </w:r>
    </w:p>
    <w:p>
      <w:pPr>
        <w:spacing w:before="75" w:after="0"/>
      </w:pPr>
      <w:r>
        <w:rPr/>
        <w:t xml:space="preserve">第四节 摩托车轮胎市场竞争程度分析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2021-2026年中国摩托车轮胎市场重点区域运行分析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米其林(michelin)</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普利司通(bridgestone)</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朝阳轮胎</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玛吉斯轮胎(maxxis)</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佳通轮胎</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2021-2026年中国摩托车轮胎市场竞争格局与企业竞争力评价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摩托车轮胎行业营销渠道分析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三、各类渠道对摩托车轮胎行业的影响</w:t>
      </w:r>
    </w:p>
    <w:p>
      <w:pPr>
        <w:spacing w:before="75" w:after="0"/>
      </w:pPr>
      <w:r>
        <w:rPr/>
        <w:t xml:space="preserve">四、主要摩托车轮胎企业渠道策略研究</w:t>
      </w:r>
    </w:p>
    <w:p>
      <w:pPr>
        <w:spacing w:before="75" w:after="0"/>
      </w:pPr>
      <w:r>
        <w:rPr/>
        <w:t xml:space="preserve">第二节 摩托车轮胎行业主要客户群分析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2026-2031年摩托车轮胎市场发展分析预测</w:t>
      </w:r>
    </w:p>
    <w:p>
      <w:pPr>
        <w:spacing w:before="75" w:after="0"/>
      </w:pPr>
      <w:r>
        <w:rPr/>
        <w:t xml:space="preserve">第一节 2026-2031年中国摩托车轮胎市场规模预测</w:t>
      </w:r>
    </w:p>
    <w:p>
      <w:pPr>
        <w:spacing w:before="75" w:after="0"/>
      </w:pPr>
      <w:r>
        <w:rPr/>
        <w:t xml:space="preserve">第二节 2026-2031年中国摩托车轮胎行业产值规模预测</w:t>
      </w:r>
    </w:p>
    <w:p>
      <w:pPr>
        <w:spacing w:before="75" w:after="0"/>
      </w:pPr>
      <w:r>
        <w:rPr/>
        <w:t xml:space="preserve">第三节 2026-2031年中国摩托车轮胎市场需求趋势预测</w:t>
      </w:r>
    </w:p>
    <w:p>
      <w:pPr>
        <w:spacing w:before="75" w:after="0"/>
      </w:pPr>
      <w:r>
        <w:rPr>
          <w:b w:val="1"/>
          <w:bCs w:val="1"/>
        </w:rPr>
        <w:t xml:space="preserve">第十章 摩托车轮胎行业投资前景与投资策略分析</w:t>
      </w:r>
    </w:p>
    <w:p>
      <w:pPr>
        <w:spacing w:before="75" w:after="0"/>
      </w:pPr>
      <w:r>
        <w:rPr/>
        <w:t xml:space="preserve">第一节 摩托车轮胎行业投资价值分析</w:t>
      </w:r>
    </w:p>
    <w:p>
      <w:pPr>
        <w:spacing w:before="75" w:after="0"/>
      </w:pPr>
      <w:r>
        <w:rPr/>
        <w:t xml:space="preserve">一、摩托车轮胎行业发展前景分析</w:t>
      </w:r>
    </w:p>
    <w:p>
      <w:pPr>
        <w:spacing w:before="75" w:after="0"/>
      </w:pPr>
      <w:r>
        <w:rPr/>
        <w:t xml:space="preserve">二、摩托车轮胎行业盈利能力预测</w:t>
      </w:r>
    </w:p>
    <w:p>
      <w:pPr>
        <w:spacing w:before="75" w:after="0"/>
      </w:pPr>
      <w:r>
        <w:rPr/>
        <w:t xml:space="preserve">第二节 摩托车轮胎行业投资风险分析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摩托车轮胎行业投资策略分析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中国摩托车轮胎行业投资风险及对策分析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摩托车轮胎行业投资机会与建议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业内专家对中国摩托车轮胎行业总结及企业重点客户管理建议</w:t>
      </w:r>
    </w:p>
    <w:p>
      <w:pPr>
        <w:spacing w:before="75" w:after="0"/>
      </w:pPr>
      <w:r>
        <w:rPr/>
        <w:t xml:space="preserve">第一节 摩托车轮胎行业企业问题总结</w:t>
      </w:r>
    </w:p>
    <w:p>
      <w:pPr>
        <w:spacing w:before="75" w:after="0"/>
      </w:pPr>
      <w:r>
        <w:rPr/>
        <w:t xml:space="preserve">第二节 摩托车轮胎企业应对策略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摩托车轮胎市场的重点客户战略实施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摩托车轮胎项目投资建议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图表：国内外摩托车轮胎市场需求情况</w:t>
      </w:r>
    </w:p>
    <w:p>
      <w:pPr>
        <w:spacing w:before="75" w:after="0"/>
      </w:pPr>
      <w:r>
        <w:rPr/>
        <w:t xml:space="preserve">图表：2021-2026年中国摩托车轮胎行业市场规模及增速</w:t>
      </w:r>
    </w:p>
    <w:p>
      <w:pPr>
        <w:spacing w:before="75" w:after="0"/>
      </w:pPr>
      <w:r>
        <w:rPr/>
        <w:t xml:space="preserve">图表：2026-2031年中国摩托车轮胎行业市场规模及增速预测</w:t>
      </w:r>
    </w:p>
    <w:p>
      <w:pPr>
        <w:spacing w:before="75" w:after="0"/>
      </w:pPr>
      <w:r>
        <w:rPr/>
        <w:t xml:space="preserve">图表：2021-2026年摩托车轮胎市场规模及增速</w:t>
      </w:r>
    </w:p>
    <w:p>
      <w:pPr>
        <w:spacing w:before="75" w:after="0"/>
      </w:pPr>
      <w:r>
        <w:rPr/>
        <w:t xml:space="preserve">图表：2026-2031年摩托车轮胎市场规模及增速预测</w:t>
      </w:r>
    </w:p>
    <w:p>
      <w:pPr>
        <w:spacing w:before="75" w:after="0"/>
      </w:pPr>
      <w:r>
        <w:rPr/>
        <w:t xml:space="preserve">图表：2021-2026年摩托车轮胎重点企业市场份额</w:t>
      </w:r>
    </w:p>
    <w:p>
      <w:pPr>
        <w:spacing w:before="75" w:after="0"/>
      </w:pPr>
      <w:r>
        <w:rPr/>
        <w:t xml:space="preserve">图表：2026-2031年摩托车轮胎区域结构</w:t>
      </w:r>
    </w:p>
    <w:p>
      <w:pPr>
        <w:spacing w:before="75" w:after="0"/>
      </w:pPr>
      <w:r>
        <w:rPr/>
        <w:t xml:space="preserve">图表：2026-2031年摩托车轮胎渠道结构</w:t>
      </w:r>
    </w:p>
    <w:p>
      <w:pPr>
        <w:spacing w:before="75" w:after="0"/>
      </w:pPr>
      <w:r>
        <w:rPr/>
        <w:t xml:space="preserve">图表：2021-2026年摩托车轮胎需求总量</w:t>
      </w:r>
    </w:p>
    <w:p>
      <w:pPr>
        <w:spacing w:before="75" w:after="0"/>
      </w:pPr>
      <w:r>
        <w:rPr/>
        <w:t xml:space="preserve">图表：2026-2031年摩托车轮胎需求总量预测</w:t>
      </w:r>
    </w:p>
    <w:p>
      <w:pPr>
        <w:spacing w:before="75" w:after="0"/>
      </w:pPr>
      <w:r>
        <w:rPr/>
        <w:t xml:space="preserve">图表：2021-2026年摩托车轮胎需求集中度</w:t>
      </w:r>
    </w:p>
    <w:p>
      <w:pPr>
        <w:spacing w:before="75" w:after="0"/>
      </w:pPr>
      <w:r>
        <w:rPr/>
        <w:t xml:space="preserve">图表：2021-2026年摩托车轮胎需求增长速度</w:t>
      </w:r>
    </w:p>
    <w:p>
      <w:pPr>
        <w:spacing w:before="75" w:after="0"/>
      </w:pPr>
      <w:r>
        <w:rPr/>
        <w:t xml:space="preserve">图表：2021-2026年摩托车轮胎产值分析</w:t>
      </w:r>
    </w:p>
    <w:p>
      <w:pPr>
        <w:spacing w:before="75" w:after="0"/>
      </w:pPr>
      <w:r>
        <w:rPr/>
        <w:t xml:space="preserve">图表：2021-2026年摩托车轮胎供给增长速度</w:t>
      </w:r>
    </w:p>
    <w:p>
      <w:pPr>
        <w:spacing w:before="75" w:after="0"/>
      </w:pPr>
      <w:r>
        <w:rPr/>
        <w:t xml:space="preserve">图表：2026-2031年摩托车轮胎产值规模预测</w:t>
      </w:r>
    </w:p>
    <w:p>
      <w:pPr>
        <w:spacing w:before="75" w:after="0"/>
      </w:pPr>
      <w:r>
        <w:rPr/>
        <w:t xml:space="preserve">图表：2021-2026年摩托车轮胎市场集中度</w:t>
      </w:r>
    </w:p>
    <w:p>
      <w:pPr>
        <w:spacing w:before="75" w:after="0"/>
      </w:pPr>
      <w:r>
        <w:rPr/>
        <w:t xml:space="preserve">图表：2026-2031年摩托车轮胎企业区域分布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本文地址：https://www.51baogao.cn/baogao/20240925/1538829.shtml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25/1538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中国摩托车轮胎行业市场发展现状及前景趋势与投资分析研究报告(2026-2031版)</dc:title>
  <dc:description>中国摩托车轮胎行业市场发展现状及前景趋势与投资分析研究报告(2026-2031版)</dc:description>
  <dc:subject>中国摩托车轮胎行业市场发展现状及前景趋势与投资分析研究报告(2026-2031版)</dc:subject>
  <cp:keywords>研究报告</cp:keywords>
  <cp:category>研究报告</cp:category>
  <cp:lastModifiedBy>北京中道泰和信息咨询有限公司</cp:lastModifiedBy>
  <dcterms:created xsi:type="dcterms:W3CDTF">2026-03-26T22:09:15+08:00</dcterms:created>
  <dcterms:modified xsi:type="dcterms:W3CDTF">2026-03-26T22:09:15+08:00</dcterms:modified>
</cp:coreProperties>
</file>

<file path=docProps/custom.xml><?xml version="1.0" encoding="utf-8"?>
<Properties xmlns="http://schemas.openxmlformats.org/officeDocument/2006/custom-properties" xmlns:vt="http://schemas.openxmlformats.org/officeDocument/2006/docPropsVTypes"/>
</file>