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中国核电风机行业市场发展现状及前景趋势与投资分析研究报告(2025-2030版)</w:t>
      </w:r>
    </w:p>
    <w:p>
      <w:pPr>
        <w:spacing w:after="150"/>
      </w:pPr>
      <w:r>
        <w:rPr>
          <w:b w:val="1"/>
          <w:bCs w:val="1"/>
        </w:rPr>
        <w:t xml:space="preserve">报告简介</w:t>
      </w:r>
    </w:p>
    <w:p>
      <w:pPr>
        <w:spacing w:after="150"/>
      </w:pPr>
      <w:r>
        <w:rPr/>
        <w:t xml:space="preserve">核电风机是一种专门用于核电站的设备，其主要作用是在核电站内部进行空气流通，确保设备的正常运行和工作人员的安全。由于核电站环境的特殊性，核电风机通常需要满足更高的安全和性能标准，以适应极端的工作环境，并具备防放射性物质泄漏的能力。</w:t>
      </w:r>
    </w:p>
    <w:p>
      <w:pPr>
        <w:spacing w:after="150"/>
      </w:pPr>
      <w:r>
        <w:rPr/>
        <w:t xml:space="preserve">随着全球对清洁能源需求的日益增长，核电作为一种高效、低污染的能源形式，得到了越来越多的关注和应用。核电风机作为核电站的关键设备之一，其技术进步和市场需求将直接推动核电行业的持续发展。核电风机行业的发展将带动相关技术的不断创新和升级，包括材料科学、机械设计、自动控制等领域。这些技术的创新将有助于提高核电风机的性能和安全性，进一步推动核电行业的发展。</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电风机行业研究单位等公布和提供的大量资料。报告对我国核电风机行业的供需状况、发展现状、子行业发展变化等进行了分析，重点分析了国内外核电风机行业的发展现状、如何面对行业的发展挑战、行业的发展建议、行业竞争力，以及行业的投资分析和趋势预测等等。报告还综合了核电风机行业的整体发展动态，对行业在产品方面提供了参考建议和具体解决办法。报告对于核电风机产品生产企业、经销商、行业管理部门以及拟进入该行业的投资者具有重要的参考价值，对于研究我国核电风机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核电风机市场特征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核电风机行业发展的\"波特五力模型\"分析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2020-2025年全球核电风机市场发展环境现状分析</w:t>
      </w:r>
    </w:p>
    <w:p>
      <w:pPr>
        <w:spacing w:before="75" w:after="0"/>
      </w:pPr>
      <w:r>
        <w:rPr/>
        <w:t xml:space="preserve">第一节 核电风机发展环境分析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二、核电风机行业相关政策分析</w:t>
      </w:r>
    </w:p>
    <w:p>
      <w:pPr>
        <w:spacing w:before="75" w:after="0"/>
      </w:pPr>
      <w:r>
        <w:rPr/>
        <w:t xml:space="preserve">第四节 核电风机行业技术环境分析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2020-2025年全球和国内核电风机市场供需平衡调查分析</w:t>
      </w:r>
    </w:p>
    <w:p>
      <w:pPr>
        <w:spacing w:before="75" w:after="0"/>
      </w:pPr>
      <w:r>
        <w:rPr/>
        <w:t xml:space="preserve">第一节 2020-2025年国际核电风机市场现状分析</w:t>
      </w:r>
    </w:p>
    <w:p>
      <w:pPr>
        <w:spacing w:before="75" w:after="0"/>
      </w:pPr>
      <w:r>
        <w:rPr/>
        <w:t xml:space="preserve">一、国际核电风机市场发展历程</w:t>
      </w:r>
    </w:p>
    <w:p>
      <w:pPr>
        <w:spacing w:before="75" w:after="0"/>
      </w:pPr>
      <w:r>
        <w:rPr/>
        <w:t xml:space="preserve">二、国际主要国家核电风机发展情况分析</w:t>
      </w:r>
    </w:p>
    <w:p>
      <w:pPr>
        <w:spacing w:before="75" w:after="0"/>
      </w:pPr>
      <w:r>
        <w:rPr/>
        <w:t xml:space="preserve">三、国际核电风机市场发展趋势</w:t>
      </w:r>
    </w:p>
    <w:p>
      <w:pPr>
        <w:spacing w:before="75" w:after="0"/>
      </w:pPr>
      <w:r>
        <w:rPr/>
        <w:t xml:space="preserve">第二节 2020-2025年中国核电风机市场供需平衡分析</w:t>
      </w:r>
    </w:p>
    <w:p>
      <w:pPr>
        <w:spacing w:before="75" w:after="0"/>
      </w:pPr>
      <w:r>
        <w:rPr/>
        <w:t xml:space="preserve">一、2020-2025年中国核电风机市场市场规模分析</w:t>
      </w:r>
    </w:p>
    <w:p>
      <w:pPr>
        <w:spacing w:before="75" w:after="0"/>
      </w:pPr>
      <w:r>
        <w:rPr/>
        <w:t xml:space="preserve">二、2020-2025年中国核电风机市场供给统计分析</w:t>
      </w:r>
    </w:p>
    <w:p>
      <w:pPr>
        <w:spacing w:before="75" w:after="0"/>
      </w:pPr>
      <w:r>
        <w:rPr/>
        <w:t xml:space="preserve">三、2020-2025年中国核电风机市场需求统计分析</w:t>
      </w:r>
    </w:p>
    <w:p>
      <w:pPr>
        <w:spacing w:before="75" w:after="0"/>
      </w:pPr>
      <w:r>
        <w:rPr/>
        <w:t xml:space="preserve">第三节 2020-2025年影响核电风机市场供需平衡的因素分析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核电风机市场发展特点分析</w:t>
      </w:r>
    </w:p>
    <w:p>
      <w:pPr>
        <w:spacing w:before="75" w:after="0"/>
      </w:pPr>
      <w:r>
        <w:rPr/>
        <w:t xml:space="preserve">第一节 核电风机市场周期性、季节性等特点</w:t>
      </w:r>
    </w:p>
    <w:p>
      <w:pPr>
        <w:spacing w:before="75" w:after="0"/>
      </w:pPr>
      <w:r>
        <w:rPr/>
        <w:t xml:space="preserve">第二节 核电风机行业壁垒</w:t>
      </w:r>
    </w:p>
    <w:p>
      <w:pPr>
        <w:spacing w:before="75" w:after="0"/>
      </w:pPr>
      <w:r>
        <w:rPr/>
        <w:t xml:space="preserve">一、核电风机行业进入壁垒</w:t>
      </w:r>
    </w:p>
    <w:p>
      <w:pPr>
        <w:spacing w:before="75" w:after="0"/>
      </w:pPr>
      <w:r>
        <w:rPr/>
        <w:t xml:space="preserve">二、核电风机行业技术壁垒</w:t>
      </w:r>
    </w:p>
    <w:p>
      <w:pPr>
        <w:spacing w:before="75" w:after="0"/>
      </w:pPr>
      <w:r>
        <w:rPr/>
        <w:t xml:space="preserve">三、核电风机行业人才壁垒</w:t>
      </w:r>
    </w:p>
    <w:p>
      <w:pPr>
        <w:spacing w:before="75" w:after="0"/>
      </w:pPr>
      <w:r>
        <w:rPr/>
        <w:t xml:space="preserve">四、核电风机行业政策壁垒</w:t>
      </w:r>
    </w:p>
    <w:p>
      <w:pPr>
        <w:spacing w:before="75" w:after="0"/>
      </w:pPr>
      <w:r>
        <w:rPr/>
        <w:t xml:space="preserve">第三节 核电风机市场发展swot分析</w:t>
      </w:r>
    </w:p>
    <w:p>
      <w:pPr>
        <w:spacing w:before="75" w:after="0"/>
      </w:pPr>
      <w:r>
        <w:rPr/>
        <w:t xml:space="preserve">一、核电风机市场发展优势分析</w:t>
      </w:r>
    </w:p>
    <w:p>
      <w:pPr>
        <w:spacing w:before="75" w:after="0"/>
      </w:pPr>
      <w:r>
        <w:rPr/>
        <w:t xml:space="preserve">二、核电风机市场发展劣势分析</w:t>
      </w:r>
    </w:p>
    <w:p>
      <w:pPr>
        <w:spacing w:before="75" w:after="0"/>
      </w:pPr>
      <w:r>
        <w:rPr/>
        <w:t xml:space="preserve">三、核电风机市场机遇分析</w:t>
      </w:r>
    </w:p>
    <w:p>
      <w:pPr>
        <w:spacing w:before="75" w:after="0"/>
      </w:pPr>
      <w:r>
        <w:rPr/>
        <w:t xml:space="preserve">四、核电风机市场威胁分析</w:t>
      </w:r>
    </w:p>
    <w:p>
      <w:pPr>
        <w:spacing w:before="75" w:after="0"/>
      </w:pPr>
      <w:r>
        <w:rPr/>
        <w:t xml:space="preserve">第四节 核电风机市场竞争程度分析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2020-2025年中国核电风机市场重点区域运行分析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浙江金盾风机股份有限公司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南方风机股份有限公司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威海克莱特菲尔风机股份有限公司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中国广核集团有限公司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佳木斯电机股份有限公司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2020-2025年中国核电风机市场竞争格局与企业竞争力评价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核电风机行业营销渠道分析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三、各类渠道对核电风机行业的影响</w:t>
      </w:r>
    </w:p>
    <w:p>
      <w:pPr>
        <w:spacing w:before="75" w:after="0"/>
      </w:pPr>
      <w:r>
        <w:rPr/>
        <w:t xml:space="preserve">四、主要核电风机企业渠道策略研究</w:t>
      </w:r>
    </w:p>
    <w:p>
      <w:pPr>
        <w:spacing w:before="75" w:after="0"/>
      </w:pPr>
      <w:r>
        <w:rPr/>
        <w:t xml:space="preserve">第二节 核电风机行业主要客户群分析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2025-2030年核电风机市场发展分析预测</w:t>
      </w:r>
    </w:p>
    <w:p>
      <w:pPr>
        <w:spacing w:before="75" w:after="0"/>
      </w:pPr>
      <w:r>
        <w:rPr/>
        <w:t xml:space="preserve">第一节 2025-2030年中国核电风机市场规模预测</w:t>
      </w:r>
    </w:p>
    <w:p>
      <w:pPr>
        <w:spacing w:before="75" w:after="0"/>
      </w:pPr>
      <w:r>
        <w:rPr/>
        <w:t xml:space="preserve">第二节 2025-2030年中国核电风机行业产值规模预测</w:t>
      </w:r>
    </w:p>
    <w:p>
      <w:pPr>
        <w:spacing w:before="75" w:after="0"/>
      </w:pPr>
      <w:r>
        <w:rPr/>
        <w:t xml:space="preserve">第三节 2025-2030年中国核电风机市场需求趋势预测</w:t>
      </w:r>
    </w:p>
    <w:p>
      <w:pPr>
        <w:spacing w:before="75" w:after="0"/>
      </w:pPr>
      <w:r>
        <w:rPr>
          <w:b w:val="1"/>
          <w:bCs w:val="1"/>
        </w:rPr>
        <w:t xml:space="preserve">第十章 核电风机行业投资前景与投资策略分析</w:t>
      </w:r>
    </w:p>
    <w:p>
      <w:pPr>
        <w:spacing w:before="75" w:after="0"/>
      </w:pPr>
      <w:r>
        <w:rPr/>
        <w:t xml:space="preserve">第一节 核电风机行业投资价值分析</w:t>
      </w:r>
    </w:p>
    <w:p>
      <w:pPr>
        <w:spacing w:before="75" w:after="0"/>
      </w:pPr>
      <w:r>
        <w:rPr/>
        <w:t xml:space="preserve">一、核电风机行业发展前景分析</w:t>
      </w:r>
    </w:p>
    <w:p>
      <w:pPr>
        <w:spacing w:before="75" w:after="0"/>
      </w:pPr>
      <w:r>
        <w:rPr/>
        <w:t xml:space="preserve">二、核电风机行业盈利能力预测</w:t>
      </w:r>
    </w:p>
    <w:p>
      <w:pPr>
        <w:spacing w:before="75" w:after="0"/>
      </w:pPr>
      <w:r>
        <w:rPr/>
        <w:t xml:space="preserve">第二节 核电风机行业投资风险分析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核电风机行业投资策略分析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中国核电风机行业投资风险及对策分析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核电风机行业投资机会与建议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业内专家对中国核电风机行业总结及企业重点客户管理建议</w:t>
      </w:r>
    </w:p>
    <w:p>
      <w:pPr>
        <w:spacing w:before="75" w:after="0"/>
      </w:pPr>
      <w:r>
        <w:rPr/>
        <w:t xml:space="preserve">第一节 核电风机行业企业问题总结</w:t>
      </w:r>
    </w:p>
    <w:p>
      <w:pPr>
        <w:spacing w:before="75" w:after="0"/>
      </w:pPr>
      <w:r>
        <w:rPr/>
        <w:t xml:space="preserve">第二节 核电风机企业应对策略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核电风机市场的重点客户战略实施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核电风机项目投资建议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图表：国内外核电风机市场需求情况</w:t>
      </w:r>
    </w:p>
    <w:p>
      <w:pPr>
        <w:spacing w:before="75" w:after="0"/>
      </w:pPr>
      <w:r>
        <w:rPr/>
        <w:t xml:space="preserve">图表：2020-2025年中国核电风机行业市场规模及增速</w:t>
      </w:r>
    </w:p>
    <w:p>
      <w:pPr>
        <w:spacing w:before="75" w:after="0"/>
      </w:pPr>
      <w:r>
        <w:rPr/>
        <w:t xml:space="preserve">图表：2025-2030年中国核电风机行业市场规模及增速预测</w:t>
      </w:r>
    </w:p>
    <w:p>
      <w:pPr>
        <w:spacing w:before="75" w:after="0"/>
      </w:pPr>
      <w:r>
        <w:rPr/>
        <w:t xml:space="preserve">图表：2020-2025年核电风机市场规模及增速</w:t>
      </w:r>
    </w:p>
    <w:p>
      <w:pPr>
        <w:spacing w:before="75" w:after="0"/>
      </w:pPr>
      <w:r>
        <w:rPr/>
        <w:t xml:space="preserve">图表：2025-2030年核电风机市场规模及增速预测</w:t>
      </w:r>
    </w:p>
    <w:p>
      <w:pPr>
        <w:spacing w:before="75" w:after="0"/>
      </w:pPr>
      <w:r>
        <w:rPr/>
        <w:t xml:space="preserve">图表：2020-2025年核电风机重点企业市场份额</w:t>
      </w:r>
    </w:p>
    <w:p>
      <w:pPr>
        <w:spacing w:before="75" w:after="0"/>
      </w:pPr>
      <w:r>
        <w:rPr/>
        <w:t xml:space="preserve">图表：2025-2030年核电风机区域结构</w:t>
      </w:r>
    </w:p>
    <w:p>
      <w:pPr>
        <w:spacing w:before="75" w:after="0"/>
      </w:pPr>
      <w:r>
        <w:rPr/>
        <w:t xml:space="preserve">图表：2025-2030年核电风机渠道结构</w:t>
      </w:r>
    </w:p>
    <w:p>
      <w:pPr>
        <w:spacing w:before="75" w:after="0"/>
      </w:pPr>
      <w:r>
        <w:rPr/>
        <w:t xml:space="preserve">图表：2020-2025年核电风机需求总量</w:t>
      </w:r>
    </w:p>
    <w:p>
      <w:pPr>
        <w:spacing w:before="75" w:after="0"/>
      </w:pPr>
      <w:r>
        <w:rPr/>
        <w:t xml:space="preserve">图表：2025-2030年核电风机需求总量预测</w:t>
      </w:r>
    </w:p>
    <w:p>
      <w:pPr>
        <w:spacing w:before="75" w:after="0"/>
      </w:pPr>
      <w:r>
        <w:rPr/>
        <w:t xml:space="preserve">图表：2020-2025年核电风机需求集中度</w:t>
      </w:r>
    </w:p>
    <w:p>
      <w:pPr>
        <w:spacing w:before="75" w:after="0"/>
      </w:pPr>
      <w:r>
        <w:rPr/>
        <w:t xml:space="preserve">图表：2020-2025年核电风机需求增长速度</w:t>
      </w:r>
    </w:p>
    <w:p>
      <w:pPr>
        <w:spacing w:before="75" w:after="0"/>
      </w:pPr>
      <w:r>
        <w:rPr/>
        <w:t xml:space="preserve">图表：2020-2025年核电风机产值分析</w:t>
      </w:r>
    </w:p>
    <w:p>
      <w:pPr>
        <w:spacing w:before="75" w:after="0"/>
      </w:pPr>
      <w:r>
        <w:rPr/>
        <w:t xml:space="preserve">图表：2020-2025年核电风机供给增长速度</w:t>
      </w:r>
    </w:p>
    <w:p>
      <w:pPr>
        <w:spacing w:before="75" w:after="0"/>
      </w:pPr>
      <w:r>
        <w:rPr/>
        <w:t xml:space="preserve">图表：2025-2030年核电风机产值规模预测</w:t>
      </w:r>
    </w:p>
    <w:p>
      <w:pPr>
        <w:spacing w:before="75" w:after="0"/>
      </w:pPr>
      <w:r>
        <w:rPr/>
        <w:t xml:space="preserve">图表：2020-2025年核电风机市场集中度</w:t>
      </w:r>
    </w:p>
    <w:p>
      <w:pPr>
        <w:spacing w:before="75" w:after="0"/>
      </w:pPr>
      <w:r>
        <w:rPr/>
        <w:t xml:space="preserve">图表：2025-2030年核电风机企业区域分布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本文地址：https://www.51baogao.cn/baogao/20241017/1539107.shtml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7/1539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中国核电风机行业市场发展现状及前景趋势与投资分析研究报告(2025-2030版)</dc:title>
  <dc:description>中国核电风机行业市场发展现状及前景趋势与投资分析研究报告(2025-2030版)</dc:description>
  <dc:subject>中国核电风机行业市场发展现状及前景趋势与投资分析研究报告(2025-2030版)</dc:subject>
  <cp:keywords>研究报告</cp:keywords>
  <cp:category>研究报告</cp:category>
  <cp:lastModifiedBy>北京中道泰和信息咨询有限公司</cp:lastModifiedBy>
  <dcterms:created xsi:type="dcterms:W3CDTF">2025-01-28T20:19:59+08:00</dcterms:created>
  <dcterms:modified xsi:type="dcterms:W3CDTF">2025-01-28T20:19:59+08:00</dcterms:modified>
</cp:coreProperties>
</file>

<file path=docProps/custom.xml><?xml version="1.0" encoding="utf-8"?>
<Properties xmlns="http://schemas.openxmlformats.org/officeDocument/2006/custom-properties" xmlns:vt="http://schemas.openxmlformats.org/officeDocument/2006/docPropsVTypes"/>
</file>