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中国文生视频行业市场发展现状及前景趋势与投资分析研究报告(2026-2031版)</w:t>
      </w:r>
    </w:p>
    <w:p>
      <w:pPr>
        <w:spacing w:after="150"/>
      </w:pPr>
      <w:r>
        <w:rPr>
          <w:b w:val="1"/>
          <w:bCs w:val="1"/>
        </w:rPr>
        <w:t xml:space="preserve">报告简介</w:t>
      </w:r>
    </w:p>
    <w:p>
      <w:pPr>
        <w:spacing w:after="150"/>
      </w:pPr>
      <w:r>
        <w:rPr/>
        <w:t xml:space="preserve">文生视频(Text-to-Video)是指利用人工智能技术将文字描述转化为视频内容的技术。这种技术通过深度学习模型，理解和处理文本描述，然后根据这些描述生成动态的、连贯的视频序列。</w:t>
      </w:r>
    </w:p>
    <w:p>
      <w:pPr>
        <w:spacing w:after="150"/>
      </w:pPr>
      <w:r>
        <w:rPr/>
        <w:t xml:space="preserve">文生视频的核心在于结合了自然语言处理(NLP)和计算机视觉(CV)领域的最新进展。用户只需提供一段语义清晰的文字“提示”(prompt)，机器凭借AI算法，就能读懂语言，理解指令，确认表达需求，构造表现形式，快速而自动地生成与语言指令要求相一致的视频。</w:t>
      </w:r>
    </w:p>
    <w:p>
      <w:pPr>
        <w:spacing w:after="150"/>
      </w:pPr>
      <w:r>
        <w:rPr/>
        <w:t xml:space="preserve">文生视频技术的应用不仅限于影视行业，还可以应用于短剧创作、社交媒体视频发布等多个领域。例如，Meta推出了基于人工智能的视频编辑新功能，用户可以通过输入文本提示词来生成视频;AnimateDiff、GEN-2、Moonvalley、MAKE A VIDEO等开源免费软件也提供了相似的功能。</w:t>
      </w:r>
    </w:p>
    <w:p>
      <w:pPr>
        <w:spacing w:after="150"/>
      </w:pPr>
      <w:r>
        <w:rPr/>
        <w:t xml:space="preserve">文生视频技术的发展标志着人工智能在创意内容生成方面的重大突破，极大地降低了视频创作的门槛，使得非专业人员也能快速生成高质量的视频内容12。</w:t>
      </w:r>
    </w:p>
    <w:p>
      <w:pPr>
        <w:spacing w:after="150"/>
      </w:pPr>
      <w:r>
        <w:rPr/>
        <w:t xml:space="preserve">文生视频行业研究报告主要分析了文生视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生视频行业重点企业分析、子行业分析、区域市场分析、行业风险分析、行业发展前景预测及相关的经营、投资建议等。报告研究框架全面、严谨，分析内容客观、公正、系统，真实准确地反映了我国文生视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生视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中国文生视频行业发展概述</w:t>
      </w:r>
    </w:p>
    <w:p>
      <w:pPr>
        <w:spacing w:before="75" w:after="0"/>
      </w:pPr>
      <w:r>
        <w:rPr/>
        <w:t xml:space="preserve">第一节 文生视频行业发展情况</w:t>
      </w:r>
    </w:p>
    <w:p>
      <w:pPr>
        <w:spacing w:before="75" w:after="0"/>
      </w:pPr>
      <w:r>
        <w:rPr/>
        <w:t xml:space="preserve">第二节 最近3-5年中国文生视频行业经济指标分析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中国文生视频行业的国际比较分析</w:t>
      </w:r>
    </w:p>
    <w:p>
      <w:pPr>
        <w:spacing w:before="75" w:after="0"/>
      </w:pPr>
      <w:r>
        <w:rPr/>
        <w:t xml:space="preserve">第一节 中国文生视频行业竞争力指标分析</w:t>
      </w:r>
    </w:p>
    <w:p>
      <w:pPr>
        <w:spacing w:before="75" w:after="0"/>
      </w:pPr>
      <w:r>
        <w:rPr/>
        <w:t xml:space="preserve">第二节 中国文生视频行业经济指标国际比较分析</w:t>
      </w:r>
    </w:p>
    <w:p>
      <w:pPr>
        <w:spacing w:before="75" w:after="0"/>
      </w:pPr>
      <w:r>
        <w:rPr/>
        <w:t xml:space="preserve">第三节 全球文生视频行业市场需求分析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全球文生视频行业市场供给分析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2021-2026年中国文生视频行业整体运行指标分析</w:t>
      </w:r>
    </w:p>
    <w:p>
      <w:pPr>
        <w:spacing w:before="75" w:after="0"/>
      </w:pPr>
      <w:r>
        <w:rPr/>
        <w:t xml:space="preserve">第一节 中国文生视频行业总体规模分析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中国文生视频行业产销分析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中国文生视频行业财务指标总体分析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文生视频产业发展环境分析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二、我国文生视频工业发展分析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文生视频行业上下游及相关产业分析</w:t>
      </w:r>
    </w:p>
    <w:p>
      <w:pPr>
        <w:spacing w:before="75" w:after="0"/>
      </w:pPr>
      <w:r>
        <w:rPr/>
        <w:t xml:space="preserve">第一节 文生视频产业链分析</w:t>
      </w:r>
    </w:p>
    <w:p>
      <w:pPr>
        <w:spacing w:before="75" w:after="0"/>
      </w:pPr>
      <w:r>
        <w:rPr/>
        <w:t xml:space="preserve">一、文生视频产业链模型介绍</w:t>
      </w:r>
    </w:p>
    <w:p>
      <w:pPr>
        <w:spacing w:before="75" w:after="0"/>
      </w:pPr>
      <w:r>
        <w:rPr/>
        <w:t xml:space="preserve">二、文生视频产业链模型分析</w:t>
      </w:r>
    </w:p>
    <w:p>
      <w:pPr>
        <w:spacing w:before="75" w:after="0"/>
      </w:pPr>
      <w:r>
        <w:rPr/>
        <w:t xml:space="preserve">第二节 文生视频上游产业分析</w:t>
      </w:r>
    </w:p>
    <w:p>
      <w:pPr>
        <w:spacing w:before="75" w:after="0"/>
      </w:pPr>
      <w:r>
        <w:rPr/>
        <w:t xml:space="preserve">一、文生视频上游产业发展现状分析</w:t>
      </w:r>
    </w:p>
    <w:p>
      <w:pPr>
        <w:spacing w:before="75" w:after="0"/>
      </w:pPr>
      <w:r>
        <w:rPr/>
        <w:t xml:space="preserve">二、文生视频行业上游产业发展分析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文生视频下游产业分析</w:t>
      </w:r>
    </w:p>
    <w:p>
      <w:pPr>
        <w:spacing w:before="75" w:after="0"/>
      </w:pPr>
      <w:r>
        <w:rPr/>
        <w:t xml:space="preserve">一、文生视频下游产业发展现状分析</w:t>
      </w:r>
    </w:p>
    <w:p>
      <w:pPr>
        <w:spacing w:before="75" w:after="0"/>
      </w:pPr>
      <w:r>
        <w:rPr/>
        <w:t xml:space="preserve">二、文生视频下游应用领域发展分析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中国文生视频行业区域市场分析</w:t>
      </w:r>
    </w:p>
    <w:p>
      <w:pPr>
        <w:spacing w:before="75" w:after="0"/>
      </w:pPr>
      <w:r>
        <w:rPr/>
        <w:t xml:space="preserve">第一节 华北地区文生视频行业分析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西北地区文生视频行业分析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2021-2026年中国文生视频行业供需情况及2026-2031年供需预测</w:t>
      </w:r>
    </w:p>
    <w:p>
      <w:pPr>
        <w:spacing w:before="75" w:after="0"/>
      </w:pPr>
      <w:r>
        <w:rPr/>
        <w:t xml:space="preserve">第一节 2021-2026年文生视频行业需求情况分析</w:t>
      </w:r>
    </w:p>
    <w:p>
      <w:pPr>
        <w:spacing w:before="75" w:after="0"/>
      </w:pPr>
      <w:r>
        <w:rPr/>
        <w:t xml:space="preserve">一、2021-2026年文生视频行业需求总量</w:t>
      </w:r>
    </w:p>
    <w:p>
      <w:pPr>
        <w:spacing w:before="75" w:after="0"/>
      </w:pPr>
      <w:r>
        <w:rPr/>
        <w:t xml:space="preserve">二、2021-2026年文生视频行业需求结构变化</w:t>
      </w:r>
    </w:p>
    <w:p>
      <w:pPr>
        <w:spacing w:before="75" w:after="0"/>
      </w:pPr>
      <w:r>
        <w:rPr/>
        <w:t xml:space="preserve">第二节 2026-2031年文生视频行业供需预测</w:t>
      </w:r>
    </w:p>
    <w:p>
      <w:pPr>
        <w:spacing w:before="75" w:after="0"/>
      </w:pPr>
      <w:r>
        <w:rPr/>
        <w:t xml:space="preserve">一、文生视频行业供给总量预测</w:t>
      </w:r>
    </w:p>
    <w:p>
      <w:pPr>
        <w:spacing w:before="75" w:after="0"/>
      </w:pPr>
      <w:r>
        <w:rPr/>
        <w:t xml:space="preserve">二、文生视频行业需求总量预测</w:t>
      </w:r>
    </w:p>
    <w:p>
      <w:pPr>
        <w:spacing w:before="75" w:after="0"/>
      </w:pPr>
      <w:r>
        <w:rPr/>
        <w:t xml:space="preserve">第三节 2026-2031年国内文生视频行业影响因素分析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文生视频市场竞争格局分析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文生视频行业主要企业竞争力分析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文生视频行业竞争格局分析</w:t>
      </w:r>
    </w:p>
    <w:p>
      <w:pPr>
        <w:spacing w:before="75" w:after="0"/>
      </w:pPr>
      <w:r>
        <w:rPr/>
        <w:t xml:space="preserve">一、2021-2026年文生视频行业竞争分析</w:t>
      </w:r>
    </w:p>
    <w:p>
      <w:pPr>
        <w:spacing w:before="75" w:after="0"/>
      </w:pPr>
      <w:r>
        <w:rPr/>
        <w:t xml:space="preserve">二、2021-2026年国内外文生视频竞争分析</w:t>
      </w:r>
    </w:p>
    <w:p>
      <w:pPr>
        <w:spacing w:before="75" w:after="0"/>
      </w:pPr>
      <w:r>
        <w:rPr/>
        <w:t xml:space="preserve">三、2021-2026年中国文生视频市场竞争分析</w:t>
      </w:r>
    </w:p>
    <w:p>
      <w:pPr>
        <w:spacing w:before="75" w:after="0"/>
      </w:pPr>
      <w:r>
        <w:rPr/>
        <w:t xml:space="preserve">四、2021-2026年中国文生视频市场集中度分析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三、中国文生视频行业参与国际竞争的战略市场定位</w:t>
      </w:r>
    </w:p>
    <w:p>
      <w:pPr>
        <w:spacing w:before="75" w:after="0"/>
      </w:pPr>
      <w:r>
        <w:rPr>
          <w:b w:val="1"/>
          <w:bCs w:val="1"/>
        </w:rPr>
        <w:t xml:space="preserve">第十章 领先企业分析(企业可指定或替换)</w:t>
      </w:r>
    </w:p>
    <w:p>
      <w:pPr>
        <w:spacing w:before="75" w:after="0"/>
      </w:pPr>
      <w:r>
        <w:rPr/>
        <w:t xml:space="preserve">第一节 信雅达</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因赛集团‌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万兴科技‌</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‌网达软件‌</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捷成股份‌</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视觉中国‌</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一、文生视频行业需求市场</w:t>
      </w:r>
    </w:p>
    <w:p>
      <w:pPr>
        <w:spacing w:before="75" w:after="0"/>
      </w:pPr>
      <w:r>
        <w:rPr/>
        <w:t xml:space="preserve">二、文生视频行业客户结构</w:t>
      </w:r>
    </w:p>
    <w:p>
      <w:pPr>
        <w:spacing w:before="75" w:after="0"/>
      </w:pPr>
      <w:r>
        <w:rPr/>
        <w:t xml:space="preserve">三、文生视频行业需求的地区差异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中国文生视频行业swot分析</w:t>
      </w:r>
    </w:p>
    <w:p>
      <w:pPr>
        <w:spacing w:before="75" w:after="0"/>
      </w:pPr>
      <w:r>
        <w:rPr>
          <w:b w:val="1"/>
          <w:bCs w:val="1"/>
        </w:rPr>
        <w:t xml:space="preserve">第十三章 2026-2031年文生视频行业投资价值评估分析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图表：文生视频产业链分析</w:t>
      </w:r>
    </w:p>
    <w:p>
      <w:pPr>
        <w:spacing w:before="75" w:after="0"/>
      </w:pPr>
      <w:r>
        <w:rPr/>
        <w:t xml:space="preserve">图表：国际文生视频市场规模</w:t>
      </w:r>
    </w:p>
    <w:p>
      <w:pPr>
        <w:spacing w:before="75" w:after="0"/>
      </w:pPr>
      <w:r>
        <w:rPr/>
        <w:t xml:space="preserve">图表：国际文生视频生命周期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图表：2021-2026年中国文生视频供应情况</w:t>
      </w:r>
    </w:p>
    <w:p>
      <w:pPr>
        <w:spacing w:before="75" w:after="0"/>
      </w:pPr>
      <w:r>
        <w:rPr/>
        <w:t xml:space="preserve">图表：2021-2026年中国文生视频需求情况</w:t>
      </w:r>
    </w:p>
    <w:p>
      <w:pPr>
        <w:spacing w:before="75" w:after="0"/>
      </w:pPr>
      <w:r>
        <w:rPr/>
        <w:t xml:space="preserve">图表：2026-2031年中国文生视频市场规模预测</w:t>
      </w:r>
    </w:p>
    <w:p>
      <w:pPr>
        <w:spacing w:before="75" w:after="0"/>
      </w:pPr>
      <w:r>
        <w:rPr/>
        <w:t xml:space="preserve">图表：2026-2031年中国文生视频供应情况预测</w:t>
      </w:r>
    </w:p>
    <w:p>
      <w:pPr>
        <w:spacing w:before="75" w:after="0"/>
      </w:pPr>
      <w:r>
        <w:rPr/>
        <w:t xml:space="preserve">图表：2026-2031年中国文生视频需求情况预测</w:t>
      </w:r>
    </w:p>
    <w:p>
      <w:pPr>
        <w:spacing w:before="75" w:after="0"/>
      </w:pPr>
      <w:r>
        <w:rPr/>
        <w:t xml:space="preserve">图表：2021-2026年中国文生视频市场规模统计表</w:t>
      </w:r>
    </w:p>
    <w:p>
      <w:pPr>
        <w:spacing w:before="75" w:after="0"/>
      </w:pPr>
      <w:r>
        <w:rPr/>
        <w:t xml:space="preserve">图表：2026-2031年中国文生视频行业市场规模预测</w:t>
      </w:r>
    </w:p>
    <w:p>
      <w:pPr>
        <w:spacing w:before="75" w:after="0"/>
      </w:pPr>
      <w:r>
        <w:rPr/>
        <w:t xml:space="preserve">图表：2026-2031年中国文生视频行业资产规模预测</w:t>
      </w:r>
    </w:p>
    <w:p>
      <w:pPr>
        <w:spacing w:before="75" w:after="0"/>
      </w:pPr>
      <w:r>
        <w:rPr/>
        <w:t xml:space="preserve">图表：2026-2031年中国文生视频行业利润合计预测</w:t>
      </w:r>
    </w:p>
    <w:p>
      <w:pPr>
        <w:spacing w:before="75" w:after="0"/>
      </w:pPr>
      <w:r>
        <w:rPr/>
        <w:t xml:space="preserve">图表：2026-2031年中国文生视频行业盈利能力预测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中国文生视频行业市场发展现状及前景趋势与投资分析研究报告(2026-2031版)</dc:title>
  <dc:description>中国文生视频行业市场发展现状及前景趋势与投资分析研究报告(2026-2031版)</dc:description>
  <dc:subject>中国文生视频行业市场发展现状及前景趋势与投资分析研究报告(2026-2031版)</dc:subject>
  <cp:keywords>研究报告</cp:keywords>
  <cp:category>研究报告</cp:category>
  <cp:lastModifiedBy>北京中道泰和信息咨询有限公司</cp:lastModifiedBy>
  <dcterms:created xsi:type="dcterms:W3CDTF">2026-03-26T22:41:16+08:00</dcterms:created>
  <dcterms:modified xsi:type="dcterms:W3CDTF">2026-03-26T22:41:16+08:00</dcterms:modified>
</cp:coreProperties>
</file>

<file path=docProps/custom.xml><?xml version="1.0" encoding="utf-8"?>
<Properties xmlns="http://schemas.openxmlformats.org/officeDocument/2006/custom-properties" xmlns:vt="http://schemas.openxmlformats.org/officeDocument/2006/docPropsVTypes"/>
</file>