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中国学生校服行业市场发展现状及前景趋势与投资分析研究报告(2024-2030版)</w:t>
      </w:r>
    </w:p>
    <w:p>
      <w:pPr>
        <w:spacing w:after="150"/>
      </w:pPr>
      <w:r>
        <w:rPr>
          <w:b w:val="1"/>
          <w:bCs w:val="1"/>
        </w:rPr>
        <w:t xml:space="preserve">报告简介</w:t>
      </w:r>
    </w:p>
    <w:p>
      <w:pPr>
        <w:spacing w:after="150"/>
      </w:pPr>
      <w:r>
        <w:rPr/>
        <w:t xml:space="preserve">学生校服是学校规定的统一样式的学生服装，中小学学生普遍穿着。校服最早起源于欧洲，学校为了规范管理，要求学生统一着装。校服不仅能够展现学生精神抖擞、活力飞扬的一面，也是学生青春时代的专属标志。同时，学生统一穿校服有利于培养学生的团队精神，强化学校的整体形象，增强集体荣誉感。</w:t>
      </w:r>
    </w:p>
    <w:p>
      <w:pPr>
        <w:spacing w:after="150"/>
      </w:pPr>
      <w:r>
        <w:rPr/>
        <w:t xml:space="preserve">中道泰和的整份研究报告向您详尽描述您所处的行业形势，为您提供详尽的内容。中道泰和在其多年的行业研究经验基础上建立起了完善的产业研究体系，一整套的产业研究方法一直在业内处于领先地位，是目前国内覆盖面最全面、研究最为深入、数据资源最为强大的行业研究报告系列。报告充分体现了中道泰和所特有的与国际接轨的咨询背景和专家智力资源的优势，以客户需求为导向，以行业为主线，全面整合行业、市场、企业等多层面信息源。依据权威数据和科学的分析体系，在研究领域上突出全方位特色，着重从行业发展的方向、格局和政策环境，帮助客户评估行业投资价值，准确把握行业发展趋势，寻找最佳营销机会与商机，具有相当的预见性和权威性，是企业领导人制定发展战略、风险评估和投资决策的重要参考。</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提供的最新行业运行数据为基础，验证于与我们建立联系的全国科研机构、行业协会组织的权威统计资料。我们对学生校服行业进行了长期追踪，结合我们对学生校服相关企业的调查研究，对我国学生校服行业发展现状与前景、市场竞争格局与形势、赢利水平与企业发展、投资策略与风险预警、发展趋势与规划建议等进行深入研究，并重点分析了学生校服行业的前景与风险。报告揭示了学生校服市场潜在需求与潜在机会，为战略投资者选择恰当的投资时机和公司领导层做战略规划提供准确的市场情报信息及科学的决策依据，同时对银行信贷部门也具有极大的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学生校服行业发展概述</w:t>
      </w:r>
    </w:p>
    <w:p>
      <w:pPr>
        <w:spacing w:before="75" w:after="0"/>
      </w:pPr>
      <w:r>
        <w:rPr/>
        <w:t xml:space="preserve">第一节 学生校服的概念</w:t>
      </w:r>
    </w:p>
    <w:p>
      <w:pPr>
        <w:spacing w:before="75" w:after="0"/>
      </w:pPr>
      <w:r>
        <w:rPr/>
        <w:t xml:space="preserve">一、学生校服的定义</w:t>
      </w:r>
    </w:p>
    <w:p>
      <w:pPr>
        <w:spacing w:before="75" w:after="0"/>
      </w:pPr>
      <w:r>
        <w:rPr/>
        <w:t xml:space="preserve">二、学生校服的应用</w:t>
      </w:r>
    </w:p>
    <w:p>
      <w:pPr>
        <w:spacing w:before="75" w:after="0"/>
      </w:pPr>
      <w:r>
        <w:rPr/>
        <w:t xml:space="preserve">三、学生校服在国民经济中的地位</w:t>
      </w:r>
    </w:p>
    <w:p>
      <w:pPr>
        <w:spacing w:before="75" w:after="0"/>
      </w:pPr>
      <w:r>
        <w:rPr/>
        <w:t xml:space="preserve">第二节 我国学生校服市场概况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中国学生校服行业整体运行现状分析</w:t>
      </w:r>
    </w:p>
    <w:p>
      <w:pPr>
        <w:spacing w:before="75" w:after="0"/>
      </w:pPr>
      <w:r>
        <w:rPr/>
        <w:t xml:space="preserve">第一节 学生校服行业产业链概况</w:t>
      </w:r>
    </w:p>
    <w:p>
      <w:pPr>
        <w:spacing w:before="75" w:after="0"/>
      </w:pPr>
      <w:r>
        <w:rPr/>
        <w:t xml:space="preserve">一、学生校服行业上游发展现状</w:t>
      </w:r>
    </w:p>
    <w:p>
      <w:pPr>
        <w:spacing w:before="75" w:after="0"/>
      </w:pPr>
      <w:r>
        <w:rPr/>
        <w:t xml:space="preserve">二、学生校服行业上游发展趋势</w:t>
      </w:r>
    </w:p>
    <w:p>
      <w:pPr>
        <w:spacing w:before="75" w:after="0"/>
      </w:pPr>
      <w:r>
        <w:rPr/>
        <w:t xml:space="preserve">三、学生校服行业下游发展现状</w:t>
      </w:r>
    </w:p>
    <w:p>
      <w:pPr>
        <w:spacing w:before="75" w:after="0"/>
      </w:pPr>
      <w:r>
        <w:rPr/>
        <w:t xml:space="preserve">四、学生校服行业下游发展趋势</w:t>
      </w:r>
    </w:p>
    <w:p>
      <w:pPr>
        <w:spacing w:before="75" w:after="0"/>
      </w:pPr>
      <w:r>
        <w:rPr/>
        <w:t xml:space="preserve">第二节 学生校服行业市场供需情况分析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2022-2024年国内学生校服行业发展现状</w:t>
      </w:r>
    </w:p>
    <w:p>
      <w:pPr>
        <w:spacing w:before="75" w:after="0"/>
      </w:pPr>
      <w:r>
        <w:rPr/>
        <w:t xml:space="preserve">一、学生校服行业产销状况分析</w:t>
      </w:r>
    </w:p>
    <w:p>
      <w:pPr>
        <w:spacing w:before="75" w:after="0"/>
      </w:pPr>
      <w:r>
        <w:rPr/>
        <w:t xml:space="preserve">二、学生校服行业市场盈利能力分析</w:t>
      </w:r>
    </w:p>
    <w:p>
      <w:pPr>
        <w:spacing w:before="75" w:after="0"/>
      </w:pPr>
      <w:r>
        <w:rPr>
          <w:b w:val="1"/>
          <w:bCs w:val="1"/>
        </w:rPr>
        <w:t xml:space="preserve">第四章 学生校服行业区域市场分析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中国学生校服行业市场竞争分析</w:t>
      </w:r>
    </w:p>
    <w:p>
      <w:pPr>
        <w:spacing w:before="75" w:after="0"/>
      </w:pPr>
      <w:r>
        <w:rPr/>
        <w:t xml:space="preserve">第一节 学生校服行业上下游市场分析</w:t>
      </w:r>
    </w:p>
    <w:p>
      <w:pPr>
        <w:spacing w:before="75" w:after="0"/>
      </w:pPr>
      <w:r>
        <w:rPr/>
        <w:t xml:space="preserve">一、学生校服行业产业链简介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学生校服行业市场供需分析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学生校服行业竞争力分析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学生校服行业市场集中度分析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2024年中国学生校服行业竞争格局分析</w:t>
      </w:r>
    </w:p>
    <w:p>
      <w:pPr>
        <w:spacing w:before="75" w:after="0"/>
      </w:pPr>
      <w:r>
        <w:rPr/>
        <w:t xml:space="preserve">第一节 学生校服行业集中度分析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2022-2024年学生校服行业竞争格局分析</w:t>
      </w:r>
    </w:p>
    <w:p>
      <w:pPr>
        <w:spacing w:before="75" w:after="0"/>
      </w:pPr>
      <w:r>
        <w:rPr/>
        <w:t xml:space="preserve">一、国内外学生校服竞争分析</w:t>
      </w:r>
    </w:p>
    <w:p>
      <w:pPr>
        <w:spacing w:before="75" w:after="0"/>
      </w:pPr>
      <w:r>
        <w:rPr/>
        <w:t xml:space="preserve">二、我国学生校服市场竞争分析</w:t>
      </w:r>
    </w:p>
    <w:p>
      <w:pPr>
        <w:spacing w:before="75" w:after="0"/>
      </w:pPr>
      <w:r>
        <w:rPr/>
        <w:t xml:space="preserve">三、国内主要学生校服企业动向</w:t>
      </w:r>
    </w:p>
    <w:p>
      <w:pPr>
        <w:spacing w:before="75" w:after="0"/>
      </w:pPr>
      <w:r>
        <w:rPr/>
        <w:t xml:space="preserve">四、国内行业竞争趋势发展分析</w:t>
      </w:r>
    </w:p>
    <w:p>
      <w:pPr>
        <w:spacing w:before="75" w:after="0"/>
      </w:pPr>
      <w:r>
        <w:rPr>
          <w:b w:val="1"/>
          <w:bCs w:val="1"/>
        </w:rPr>
        <w:t xml:space="preserve">第七章 2024年学生校服行业企业竞争格局分析</w:t>
      </w:r>
    </w:p>
    <w:p>
      <w:pPr>
        <w:spacing w:before="75" w:after="0"/>
      </w:pPr>
      <w:r>
        <w:rPr/>
        <w:t xml:space="preserve">第一节 深圳纪德莱克服装有限公司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苏美达伊顿纪德品牌管理有限公司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优卡(北京)科技股份有限公司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江苏派逊服饰有限公司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百裕世纪(集团)有限公司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浙江乔治白服饰股份有限公司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第七节 深圳市安奈儿股份有限公司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未来学生校服行业发展预测分析</w:t>
      </w:r>
    </w:p>
    <w:p>
      <w:pPr>
        <w:spacing w:before="75" w:after="0"/>
      </w:pPr>
      <w:r>
        <w:rPr/>
        <w:t xml:space="preserve">第一节 2024-2030年学生校服行业市场预测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2024-2030年中国学生校服行业供需预测</w:t>
      </w:r>
    </w:p>
    <w:p>
      <w:pPr>
        <w:spacing w:before="75" w:after="0"/>
      </w:pPr>
      <w:r>
        <w:rPr/>
        <w:t xml:space="preserve">一、中国学生校服供给预测</w:t>
      </w:r>
    </w:p>
    <w:p>
      <w:pPr>
        <w:spacing w:before="75" w:after="0"/>
      </w:pPr>
      <w:r>
        <w:rPr/>
        <w:t xml:space="preserve">二、中国学生校服需求预测</w:t>
      </w:r>
    </w:p>
    <w:p>
      <w:pPr>
        <w:spacing w:before="75" w:after="0"/>
      </w:pPr>
      <w:r>
        <w:rPr/>
        <w:t xml:space="preserve">三、中国学生校服供需平衡预测</w:t>
      </w:r>
    </w:p>
    <w:p>
      <w:pPr>
        <w:spacing w:before="75" w:after="0"/>
      </w:pPr>
      <w:r>
        <w:rPr/>
        <w:t xml:space="preserve">第三节 2024-2030年学生校服行业发展前景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消费市场对学生校服行业的影响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学生校服行业投资分析与预测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对学生校服行业投资机会与风险分析</w:t>
      </w:r>
    </w:p>
    <w:p>
      <w:pPr>
        <w:spacing w:before="75" w:after="0"/>
      </w:pPr>
      <w:r>
        <w:rPr/>
        <w:t xml:space="preserve">第一节 学生校服行业投资机会分析</w:t>
      </w:r>
    </w:p>
    <w:p>
      <w:pPr>
        <w:spacing w:before="75" w:after="0"/>
      </w:pPr>
      <w:r>
        <w:rPr/>
        <w:t xml:space="preserve">一、学生校服投资项目分析</w:t>
      </w:r>
    </w:p>
    <w:p>
      <w:pPr>
        <w:spacing w:before="75" w:after="0"/>
      </w:pPr>
      <w:r>
        <w:rPr/>
        <w:t xml:space="preserve">二、可以投资的学生校服模式</w:t>
      </w:r>
    </w:p>
    <w:p>
      <w:pPr>
        <w:spacing w:before="75" w:after="0"/>
      </w:pPr>
      <w:r>
        <w:rPr/>
        <w:t xml:space="preserve">三、2024年学生校服投资机会</w:t>
      </w:r>
    </w:p>
    <w:p>
      <w:pPr>
        <w:spacing w:before="75" w:after="0"/>
      </w:pPr>
      <w:r>
        <w:rPr/>
        <w:t xml:space="preserve">四、2024年学生校服投资新方向</w:t>
      </w:r>
    </w:p>
    <w:p>
      <w:pPr>
        <w:spacing w:before="75" w:after="0"/>
      </w:pPr>
      <w:r>
        <w:rPr/>
        <w:t xml:space="preserve">五、2024-2030年学生校服行业投资的建议</w:t>
      </w:r>
    </w:p>
    <w:p>
      <w:pPr>
        <w:spacing w:before="75" w:after="0"/>
      </w:pPr>
      <w:r>
        <w:rPr/>
        <w:t xml:space="preserve">第二节 影响学生校服行业发展的主要因素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学生校服行业投资风险及控制策略分析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学生校服行业研究结论及建议</w:t>
      </w:r>
    </w:p>
    <w:p>
      <w:pPr>
        <w:spacing w:before="75" w:after="0"/>
      </w:pPr>
      <w:r>
        <w:rPr/>
        <w:t xml:space="preserve">第二节 学生校服细分行业研究结论及建议</w:t>
      </w:r>
    </w:p>
    <w:p>
      <w:pPr>
        <w:spacing w:before="75" w:after="0"/>
      </w:pPr>
      <w:r>
        <w:rPr/>
        <w:t xml:space="preserve">第三节 学生校服行业竞争策略总结及建议</w:t>
      </w:r>
    </w:p>
    <w:p>
      <w:pPr>
        <w:spacing w:before="75" w:after="0"/>
      </w:pPr>
      <w:r>
        <w:rPr>
          <w:b w:val="1"/>
          <w:bCs w:val="1"/>
        </w:rPr>
        <w:t xml:space="preserve">图表目录</w:t>
      </w:r>
    </w:p>
    <w:p>
      <w:pPr>
        <w:spacing w:before="75" w:after="0"/>
      </w:pPr>
      <w:r>
        <w:rPr/>
        <w:t xml:space="preserve">图表：学生校服产业链分析</w:t>
      </w:r>
    </w:p>
    <w:p>
      <w:pPr>
        <w:spacing w:before="75" w:after="0"/>
      </w:pPr>
      <w:r>
        <w:rPr/>
        <w:t xml:space="preserve">图表：学生校服行业生命周期</w:t>
      </w:r>
    </w:p>
    <w:p>
      <w:pPr>
        <w:spacing w:before="75" w:after="0"/>
      </w:pPr>
      <w:r>
        <w:rPr/>
        <w:t xml:space="preserve">图表：2022-2024年中国学生校服行业市场规模</w:t>
      </w:r>
    </w:p>
    <w:p>
      <w:pPr>
        <w:spacing w:before="75" w:after="0"/>
      </w:pPr>
      <w:r>
        <w:rPr/>
        <w:t xml:space="preserve">图表：2022-2024年全球学生校服产业市场规模</w:t>
      </w:r>
    </w:p>
    <w:p>
      <w:pPr>
        <w:spacing w:before="75" w:after="0"/>
      </w:pPr>
      <w:r>
        <w:rPr/>
        <w:t xml:space="preserve">图表：2022-2024年学生校服重要数据指标比较</w:t>
      </w:r>
    </w:p>
    <w:p>
      <w:pPr>
        <w:spacing w:before="75" w:after="0"/>
      </w:pPr>
      <w:r>
        <w:rPr/>
        <w:t xml:space="preserve">图表：2022-2024年中国学生校服行业利润情况分析</w:t>
      </w:r>
    </w:p>
    <w:p>
      <w:pPr>
        <w:spacing w:before="75" w:after="0"/>
      </w:pPr>
      <w:r>
        <w:rPr/>
        <w:t xml:space="preserve">图表：2022-2024年中国学生校服行业资产情况分析</w:t>
      </w:r>
    </w:p>
    <w:p>
      <w:pPr>
        <w:spacing w:before="75" w:after="0"/>
      </w:pPr>
      <w:r>
        <w:rPr/>
        <w:t xml:space="preserve">图表：2022-2024年中国学生校服竞争力分析</w:t>
      </w:r>
    </w:p>
    <w:p>
      <w:pPr>
        <w:spacing w:before="75" w:after="0"/>
      </w:pPr>
      <w:r>
        <w:rPr/>
        <w:t xml:space="preserve">图表：2024-2030年中国学生校服市场前景预测</w:t>
      </w:r>
    </w:p>
    <w:p>
      <w:pPr>
        <w:spacing w:before="75" w:after="0"/>
      </w:pPr>
      <w:r>
        <w:rPr/>
        <w:t xml:space="preserve">图表：2024-2030年中国学生校服发展前景预测</w:t>
      </w:r>
    </w:p>
    <w:p>
      <w:pPr>
        <w:spacing w:before="75" w:after="0"/>
      </w:pPr>
      <w:r>
        <w:rPr/>
        <w:t xml:space="preserve">图表：2022-2024年学生校服行业销售成本分析</w:t>
      </w:r>
    </w:p>
    <w:p>
      <w:pPr>
        <w:spacing w:before="75" w:after="0"/>
      </w:pPr>
      <w:r>
        <w:rPr/>
        <w:t xml:space="preserve">图表：2022-2024年学生校服行业销售费用分析</w:t>
      </w:r>
    </w:p>
    <w:p>
      <w:pPr>
        <w:spacing w:before="75" w:after="0"/>
      </w:pPr>
      <w:r>
        <w:rPr/>
        <w:t xml:space="preserve">图表：2022-2024年学生校服行业管理费用分析</w:t>
      </w:r>
    </w:p>
    <w:p>
      <w:pPr>
        <w:spacing w:before="75" w:after="0"/>
      </w:pPr>
      <w:r>
        <w:rPr/>
        <w:t xml:space="preserve">图表：2022-2024年学生校服行业财务费用分析</w:t>
      </w:r>
    </w:p>
    <w:p>
      <w:pPr>
        <w:spacing w:before="75" w:after="0"/>
      </w:pPr>
      <w:r>
        <w:rPr/>
        <w:t xml:space="preserve">图表：2022-2024年学生校服行业成本费用利润率分析</w:t>
      </w:r>
    </w:p>
    <w:p>
      <w:pPr>
        <w:spacing w:before="75" w:after="0"/>
      </w:pPr>
      <w:r>
        <w:rPr/>
        <w:t xml:space="preserve">图表：2022-2023年学生校服行业总资产利润率分析</w:t>
      </w:r>
    </w:p>
    <w:p>
      <w:pPr>
        <w:spacing w:before="75" w:after="0"/>
      </w:pPr>
      <w:r>
        <w:rPr/>
        <w:t xml:space="preserve">图表：2022-2024年学生校服行业资产分析</w:t>
      </w:r>
    </w:p>
    <w:p>
      <w:pPr>
        <w:spacing w:before="75" w:after="0"/>
      </w:pPr>
      <w:r>
        <w:rPr/>
        <w:t xml:space="preserve">图表：2022-2024年学生校服行业负债分析</w:t>
      </w:r>
    </w:p>
    <w:p>
      <w:pPr>
        <w:spacing w:before="75" w:after="0"/>
      </w:pPr>
      <w:r>
        <w:rPr/>
        <w:t xml:space="preserve">图表：2022-2024年学生校服行业偿债能力分析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图表：2024-2030年学生校服行业发展规模预测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中国学生校服行业市场发展现状及前景趋势与投资分析研究报告(2024-2030版)</dc:title>
  <dc:description>中国学生校服行业市场发展现状及前景趋势与投资分析研究报告(2024-2030版)</dc:description>
  <dc:subject>中国学生校服行业市场发展现状及前景趋势与投资分析研究报告(2024-2030版)</dc:subject>
  <cp:keywords>研究报告</cp:keywords>
  <cp:category>研究报告</cp:category>
  <cp:lastModifiedBy>北京中道泰和信息咨询有限公司</cp:lastModifiedBy>
  <dcterms:created xsi:type="dcterms:W3CDTF">2024-11-12T16:19:31+08:00</dcterms:created>
  <dcterms:modified xsi:type="dcterms:W3CDTF">2024-11-12T16:19:31+08:00</dcterms:modified>
</cp:coreProperties>
</file>

<file path=docProps/custom.xml><?xml version="1.0" encoding="utf-8"?>
<Properties xmlns="http://schemas.openxmlformats.org/officeDocument/2006/custom-properties" xmlns:vt="http://schemas.openxmlformats.org/officeDocument/2006/docPropsVTypes"/>
</file>