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中国IC设计行业市场发展现状及前景趋势与投资分析研究报告(2026-2031版)</w:t>
      </w:r>
    </w:p>
    <w:p>
      <w:pPr>
        <w:spacing w:after="150"/>
      </w:pPr>
      <w:r>
        <w:rPr>
          <w:b w:val="1"/>
          <w:bCs w:val="1"/>
        </w:rPr>
        <w:t xml:space="preserve">报告简介</w:t>
      </w:r>
    </w:p>
    <w:p>
      <w:pPr>
        <w:spacing w:after="150"/>
      </w:pPr>
      <w:r>
        <w:rPr/>
        <w:t xml:space="preserve">IC设计即集成电路设计(Integrated Circuit Design)，是指将电子元器件、电路和功能集成到单个芯片中的过程。它涉及到将电路功能进行逻辑设计、布局布线、验证仿真等多个阶段，以及与层次化方式相结合的物理设计、封装设计、测试设计等相关工作。</w:t>
      </w:r>
    </w:p>
    <w:p>
      <w:pPr>
        <w:spacing w:after="150"/>
      </w:pPr>
      <w:r>
        <w:rPr/>
        <w:t xml:space="preserve">IC设计行业研究报告主要分析了IC设计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IC设计行业重点企业分析、子行业分析、区域市场分析、行业风险分析、行业发展前景预测及相关的经营、投资建议等。报告研究框架全面、严谨，分析内容客观、公正、系统，真实准确地反映了我国IC设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IC设计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ic设计行业发展概述</w:t>
      </w:r>
    </w:p>
    <w:p>
      <w:pPr>
        <w:spacing w:before="75" w:after="0"/>
      </w:pPr>
      <w:r>
        <w:rPr/>
        <w:t xml:space="preserve">第一节 ic设计的概念</w:t>
      </w:r>
    </w:p>
    <w:p>
      <w:pPr>
        <w:spacing w:before="75" w:after="0"/>
      </w:pPr>
      <w:r>
        <w:rPr/>
        <w:t xml:space="preserve">一、ic设计的定义</w:t>
      </w:r>
    </w:p>
    <w:p>
      <w:pPr>
        <w:spacing w:before="75" w:after="0"/>
      </w:pPr>
      <w:r>
        <w:rPr/>
        <w:t xml:space="preserve">二、ic设计的应用</w:t>
      </w:r>
    </w:p>
    <w:p>
      <w:pPr>
        <w:spacing w:before="75" w:after="0"/>
      </w:pPr>
      <w:r>
        <w:rPr/>
        <w:t xml:space="preserve">三、ic设计在国民经济中的地位</w:t>
      </w:r>
    </w:p>
    <w:p>
      <w:pPr>
        <w:spacing w:before="75" w:after="0"/>
      </w:pPr>
      <w:r>
        <w:rPr/>
        <w:t xml:space="preserve">第二节 我国ic设计市场概况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中国ic设计行业整体运行现状分析</w:t>
      </w:r>
    </w:p>
    <w:p>
      <w:pPr>
        <w:spacing w:before="75" w:after="0"/>
      </w:pPr>
      <w:r>
        <w:rPr/>
        <w:t xml:space="preserve">第一节 ic设计行业产业链概况</w:t>
      </w:r>
    </w:p>
    <w:p>
      <w:pPr>
        <w:spacing w:before="75" w:after="0"/>
      </w:pPr>
      <w:r>
        <w:rPr/>
        <w:t xml:space="preserve">一、ic设计行业上游发展现状</w:t>
      </w:r>
    </w:p>
    <w:p>
      <w:pPr>
        <w:spacing w:before="75" w:after="0"/>
      </w:pPr>
      <w:r>
        <w:rPr/>
        <w:t xml:space="preserve">二、ic设计行业上游发展趋势</w:t>
      </w:r>
    </w:p>
    <w:p>
      <w:pPr>
        <w:spacing w:before="75" w:after="0"/>
      </w:pPr>
      <w:r>
        <w:rPr/>
        <w:t xml:space="preserve">三、ic设计行业下游发展现状</w:t>
      </w:r>
    </w:p>
    <w:p>
      <w:pPr>
        <w:spacing w:before="75" w:after="0"/>
      </w:pPr>
      <w:r>
        <w:rPr/>
        <w:t xml:space="preserve">四、ic设计行业下游发展趋势</w:t>
      </w:r>
    </w:p>
    <w:p>
      <w:pPr>
        <w:spacing w:before="75" w:after="0"/>
      </w:pPr>
      <w:r>
        <w:rPr/>
        <w:t xml:space="preserve">第二节 ic设计行业市场供需情况分析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2021-2026年国内ic设计行业发展现状</w:t>
      </w:r>
    </w:p>
    <w:p>
      <w:pPr>
        <w:spacing w:before="75" w:after="0"/>
      </w:pPr>
      <w:r>
        <w:rPr/>
        <w:t xml:space="preserve">一、ic设计行业产销状况分析</w:t>
      </w:r>
    </w:p>
    <w:p>
      <w:pPr>
        <w:spacing w:before="75" w:after="0"/>
      </w:pPr>
      <w:r>
        <w:rPr/>
        <w:t xml:space="preserve">二、ic设计行业市场盈利能力分析</w:t>
      </w:r>
    </w:p>
    <w:p>
      <w:pPr>
        <w:spacing w:before="75" w:after="0"/>
      </w:pPr>
      <w:r>
        <w:rPr>
          <w:b w:val="1"/>
          <w:bCs w:val="1"/>
        </w:rPr>
        <w:t xml:space="preserve">第四章 ic设计行业区域市场分析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中国ic设计行业市场竞争分析</w:t>
      </w:r>
    </w:p>
    <w:p>
      <w:pPr>
        <w:spacing w:before="75" w:after="0"/>
      </w:pPr>
      <w:r>
        <w:rPr/>
        <w:t xml:space="preserve">第一节 ic设计行业上下游市场分析</w:t>
      </w:r>
    </w:p>
    <w:p>
      <w:pPr>
        <w:spacing w:before="75" w:after="0"/>
      </w:pPr>
      <w:r>
        <w:rPr/>
        <w:t xml:space="preserve">一、ic设计行业产业链简介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ic设计行业市场供需分析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ic设计行业竞争力分析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ic设计行业市场集中度分析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2021-2026年中国ic设计行业竞争格局分析</w:t>
      </w:r>
    </w:p>
    <w:p>
      <w:pPr>
        <w:spacing w:before="75" w:after="0"/>
      </w:pPr>
      <w:r>
        <w:rPr/>
        <w:t xml:space="preserve">第一节 ic设计行业集中度分析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2021-2026年ic设计行业竞争格局分析</w:t>
      </w:r>
    </w:p>
    <w:p>
      <w:pPr>
        <w:spacing w:before="75" w:after="0"/>
      </w:pPr>
      <w:r>
        <w:rPr/>
        <w:t xml:space="preserve">一、国内外ic设计竞争分析</w:t>
      </w:r>
    </w:p>
    <w:p>
      <w:pPr>
        <w:spacing w:before="75" w:after="0"/>
      </w:pPr>
      <w:r>
        <w:rPr/>
        <w:t xml:space="preserve">二、我国ic设计市场竞争分析</w:t>
      </w:r>
    </w:p>
    <w:p>
      <w:pPr>
        <w:spacing w:before="75" w:after="0"/>
      </w:pPr>
      <w:r>
        <w:rPr/>
        <w:t xml:space="preserve">三、国内主要ic设计企业动向</w:t>
      </w:r>
    </w:p>
    <w:p>
      <w:pPr>
        <w:spacing w:before="75" w:after="0"/>
      </w:pPr>
      <w:r>
        <w:rPr/>
        <w:t xml:space="preserve">四、国内行业竞争趋势发展分析</w:t>
      </w:r>
    </w:p>
    <w:p>
      <w:pPr>
        <w:spacing w:before="75" w:after="0"/>
      </w:pPr>
      <w:r>
        <w:rPr>
          <w:b w:val="1"/>
          <w:bCs w:val="1"/>
        </w:rPr>
        <w:t xml:space="preserve">第七章 2021-2026年ic设计行业企业竞争格局分析</w:t>
      </w:r>
    </w:p>
    <w:p>
      <w:pPr>
        <w:spacing w:before="75" w:after="0"/>
      </w:pPr>
      <w:r>
        <w:rPr/>
        <w:t xml:space="preserve">第一节 紫光国芯微电子股份有限公司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北京君正集成电路股份有限公司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兆易创新科技股份有限公司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韦尔半导体股份有限公司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国民技术股份有限公司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上海润欣科技股份有限公司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未来ic设计行业发展预测分析</w:t>
      </w:r>
    </w:p>
    <w:p>
      <w:pPr>
        <w:spacing w:before="75" w:after="0"/>
      </w:pPr>
      <w:r>
        <w:rPr/>
        <w:t xml:space="preserve">第一节 2026-2031年ic设计行业市场预测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2026-2031年中国ic设计行业供需预测</w:t>
      </w:r>
    </w:p>
    <w:p>
      <w:pPr>
        <w:spacing w:before="75" w:after="0"/>
      </w:pPr>
      <w:r>
        <w:rPr/>
        <w:t xml:space="preserve">一、中国ic设计供给预测</w:t>
      </w:r>
    </w:p>
    <w:p>
      <w:pPr>
        <w:spacing w:before="75" w:after="0"/>
      </w:pPr>
      <w:r>
        <w:rPr/>
        <w:t xml:space="preserve">二、中国ic设计需求预测</w:t>
      </w:r>
    </w:p>
    <w:p>
      <w:pPr>
        <w:spacing w:before="75" w:after="0"/>
      </w:pPr>
      <w:r>
        <w:rPr/>
        <w:t xml:space="preserve">三、中国ic设计供需平衡预测</w:t>
      </w:r>
    </w:p>
    <w:p>
      <w:pPr>
        <w:spacing w:before="75" w:after="0"/>
      </w:pPr>
      <w:r>
        <w:rPr/>
        <w:t xml:space="preserve">第三节 2026-2031年ic设计行业发展前景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消费市场对ic设计行业的影响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ic设计行业投资分析与预测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对ic设计行业投资机会与风险分析</w:t>
      </w:r>
    </w:p>
    <w:p>
      <w:pPr>
        <w:spacing w:before="75" w:after="0"/>
      </w:pPr>
      <w:r>
        <w:rPr/>
        <w:t xml:space="preserve">第一节 ic设计行业投资机会分析</w:t>
      </w:r>
    </w:p>
    <w:p>
      <w:pPr>
        <w:spacing w:before="75" w:after="0"/>
      </w:pPr>
      <w:r>
        <w:rPr/>
        <w:t xml:space="preserve">一、ic设计投资项目分析</w:t>
      </w:r>
    </w:p>
    <w:p>
      <w:pPr>
        <w:spacing w:before="75" w:after="0"/>
      </w:pPr>
      <w:r>
        <w:rPr/>
        <w:t xml:space="preserve">二、可以投资的ic设计模式</w:t>
      </w:r>
    </w:p>
    <w:p>
      <w:pPr>
        <w:spacing w:before="75" w:after="0"/>
      </w:pPr>
      <w:r>
        <w:rPr/>
        <w:t xml:space="preserve">三、2021-2026年ic设计投资机会</w:t>
      </w:r>
    </w:p>
    <w:p>
      <w:pPr>
        <w:spacing w:before="75" w:after="0"/>
      </w:pPr>
      <w:r>
        <w:rPr/>
        <w:t xml:space="preserve">四、2021-2026年ic设计投资新方向</w:t>
      </w:r>
    </w:p>
    <w:p>
      <w:pPr>
        <w:spacing w:before="75" w:after="0"/>
      </w:pPr>
      <w:r>
        <w:rPr/>
        <w:t xml:space="preserve">五、2026-2031年ic设计行业投资的建议</w:t>
      </w:r>
    </w:p>
    <w:p>
      <w:pPr>
        <w:spacing w:before="75" w:after="0"/>
      </w:pPr>
      <w:r>
        <w:rPr/>
        <w:t xml:space="preserve">第二节 影响ic设计行业发展的主要因素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ic设计行业投资风险及控制策略分析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ic设计行业研究结论及建议</w:t>
      </w:r>
    </w:p>
    <w:p>
      <w:pPr>
        <w:spacing w:before="75" w:after="0"/>
      </w:pPr>
      <w:r>
        <w:rPr/>
        <w:t xml:space="preserve">第二节 ic设计细分行业研究结论及建议</w:t>
      </w:r>
    </w:p>
    <w:p>
      <w:pPr>
        <w:spacing w:before="75" w:after="0"/>
      </w:pPr>
      <w:r>
        <w:rPr/>
        <w:t xml:space="preserve">第三节 ic设计行业竞争策略总结及建议</w:t>
      </w:r>
    </w:p>
    <w:p>
      <w:pPr>
        <w:spacing w:before="75" w:after="0"/>
      </w:pPr>
      <w:r>
        <w:rPr>
          <w:b w:val="1"/>
          <w:bCs w:val="1"/>
        </w:rPr>
        <w:t xml:space="preserve">图表目录</w:t>
      </w:r>
    </w:p>
    <w:p>
      <w:pPr>
        <w:spacing w:before="75" w:after="0"/>
      </w:pPr>
      <w:r>
        <w:rPr/>
        <w:t xml:space="preserve">图表：ic设计产业链分析</w:t>
      </w:r>
    </w:p>
    <w:p>
      <w:pPr>
        <w:spacing w:before="75" w:after="0"/>
      </w:pPr>
      <w:r>
        <w:rPr/>
        <w:t xml:space="preserve">图表：ic设计行业生命周期</w:t>
      </w:r>
    </w:p>
    <w:p>
      <w:pPr>
        <w:spacing w:before="75" w:after="0"/>
      </w:pPr>
      <w:r>
        <w:rPr/>
        <w:t xml:space="preserve">图表：2021-2026年中国ic设计行业市场规模</w:t>
      </w:r>
    </w:p>
    <w:p>
      <w:pPr>
        <w:spacing w:before="75" w:after="0"/>
      </w:pPr>
      <w:r>
        <w:rPr/>
        <w:t xml:space="preserve">图表：2021-2026年全球ic设计产业市场规模</w:t>
      </w:r>
    </w:p>
    <w:p>
      <w:pPr>
        <w:spacing w:before="75" w:after="0"/>
      </w:pPr>
      <w:r>
        <w:rPr/>
        <w:t xml:space="preserve">图表：2021-2026年ic设计重要数据指标比较</w:t>
      </w:r>
    </w:p>
    <w:p>
      <w:pPr>
        <w:spacing w:before="75" w:after="0"/>
      </w:pPr>
      <w:r>
        <w:rPr/>
        <w:t xml:space="preserve">图表：2021-2026年中国ic设计行业利润情况分析</w:t>
      </w:r>
    </w:p>
    <w:p>
      <w:pPr>
        <w:spacing w:before="75" w:after="0"/>
      </w:pPr>
      <w:r>
        <w:rPr/>
        <w:t xml:space="preserve">图表：2021-2026年中国ic设计行业资产情况分析</w:t>
      </w:r>
    </w:p>
    <w:p>
      <w:pPr>
        <w:spacing w:before="75" w:after="0"/>
      </w:pPr>
      <w:r>
        <w:rPr/>
        <w:t xml:space="preserve">图表：2021-2026年中国ic设计竞争力分析</w:t>
      </w:r>
    </w:p>
    <w:p>
      <w:pPr>
        <w:spacing w:before="75" w:after="0"/>
      </w:pPr>
      <w:r>
        <w:rPr/>
        <w:t xml:space="preserve">图表：2026-2031年中国ic设计市场前景预测</w:t>
      </w:r>
    </w:p>
    <w:p>
      <w:pPr>
        <w:spacing w:before="75" w:after="0"/>
      </w:pPr>
      <w:r>
        <w:rPr/>
        <w:t xml:space="preserve">图表：2026-2031年中国ic设计发展前景预测</w:t>
      </w:r>
    </w:p>
    <w:p>
      <w:pPr>
        <w:spacing w:before="75" w:after="0"/>
      </w:pPr>
      <w:r>
        <w:rPr/>
        <w:t xml:space="preserve">图表：2021-2026年ic设计行业销售成本分析</w:t>
      </w:r>
    </w:p>
    <w:p>
      <w:pPr>
        <w:spacing w:before="75" w:after="0"/>
      </w:pPr>
      <w:r>
        <w:rPr/>
        <w:t xml:space="preserve">图表：2021-2026年ic设计行业销售费用分析</w:t>
      </w:r>
    </w:p>
    <w:p>
      <w:pPr>
        <w:spacing w:before="75" w:after="0"/>
      </w:pPr>
      <w:r>
        <w:rPr/>
        <w:t xml:space="preserve">图表：2021-2026年ic设计行业管理费用分析</w:t>
      </w:r>
    </w:p>
    <w:p>
      <w:pPr>
        <w:spacing w:before="75" w:after="0"/>
      </w:pPr>
      <w:r>
        <w:rPr/>
        <w:t xml:space="preserve">图表：2021-2026年ic设计行业财务费用分析</w:t>
      </w:r>
    </w:p>
    <w:p>
      <w:pPr>
        <w:spacing w:before="75" w:after="0"/>
      </w:pPr>
      <w:r>
        <w:rPr/>
        <w:t xml:space="preserve">图表：2021-2026年ic设计行业成本费用利润率分析</w:t>
      </w:r>
    </w:p>
    <w:p>
      <w:pPr>
        <w:spacing w:before="75" w:after="0"/>
      </w:pPr>
      <w:r>
        <w:rPr/>
        <w:t xml:space="preserve">图表：2021-2026年ic设计行业总资产利润率分析</w:t>
      </w:r>
    </w:p>
    <w:p>
      <w:pPr>
        <w:spacing w:before="75" w:after="0"/>
      </w:pPr>
      <w:r>
        <w:rPr/>
        <w:t xml:space="preserve">图表：2021-2026年ic设计行业资产分析</w:t>
      </w:r>
    </w:p>
    <w:p>
      <w:pPr>
        <w:spacing w:before="75" w:after="0"/>
      </w:pPr>
      <w:r>
        <w:rPr/>
        <w:t xml:space="preserve">图表：2021-2026年ic设计行业负债分析</w:t>
      </w:r>
    </w:p>
    <w:p>
      <w:pPr>
        <w:spacing w:before="75" w:after="0"/>
      </w:pPr>
      <w:r>
        <w:rPr/>
        <w:t xml:space="preserve">图表：2021-2026年ic设计行业偿债能力分析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图表：2026-2031年ic设计行业发展规模预测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本文地址：https://www.51baogao.cn/baogao/20241111/1540123.shtml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111/154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中国IC设计行业市场发展现状及前景趋势与投资分析研究报告(2026-2031版)</dc:title>
  <dc:description>中国IC设计行业市场发展现状及前景趋势与投资分析研究报告(2026-2031版)</dc:description>
  <dc:subject>中国IC设计行业市场发展现状及前景趋势与投资分析研究报告(2026-2031版)</dc:subject>
  <cp:keywords>研究报告</cp:keywords>
  <cp:category>研究报告</cp:category>
  <cp:lastModifiedBy>北京中道泰和信息咨询有限公司</cp:lastModifiedBy>
  <dcterms:created xsi:type="dcterms:W3CDTF">2026-03-26T22:53:51+08:00</dcterms:created>
  <dcterms:modified xsi:type="dcterms:W3CDTF">2026-03-26T22:53:51+08:00</dcterms:modified>
</cp:coreProperties>
</file>

<file path=docProps/custom.xml><?xml version="1.0" encoding="utf-8"?>
<Properties xmlns="http://schemas.openxmlformats.org/officeDocument/2006/custom-properties" xmlns:vt="http://schemas.openxmlformats.org/officeDocument/2006/docPropsVTypes"/>
</file>