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医药行业市场发展现状及前景趋势与投资分析研究报告(2024-2030版)</w:t>
      </w:r>
    </w:p>
    <w:p>
      <w:pPr>
        <w:spacing w:after="150"/>
      </w:pPr>
      <w:r>
        <w:rPr>
          <w:b w:val="1"/>
          <w:bCs w:val="1"/>
        </w:rPr>
        <w:t xml:space="preserve">报告简介</w:t>
      </w:r>
    </w:p>
    <w:p>
      <w:pPr>
        <w:spacing w:after="150"/>
      </w:pPr>
      <w:r>
        <w:rPr/>
        <w:t xml:space="preserve">医药工业包括化学药制剂、原料药、中成药、医疗器械等，是关系国计民生、经济发展的战略性产业。近年来，我国加大力度推进医药工业发展，不断完善政策体系，推动医药工业一批龙头企业规模壮大、产业链供应链韧性水平和创新能力不断提升。2023年是全面贯彻党的二十大精神的开局之年，是三年新冠疫情防控转段后经济恢复发展的一年。医药工业稳步向高质量发展迈进，在技术创新、国际化、先进制造等方面取得新突破，但受疫情防控相关产品销售减少等因素影响，主要经济指标同比出现下滑。</w:t>
      </w:r>
    </w:p>
    <w:p>
      <w:pPr>
        <w:spacing w:after="150"/>
      </w:pPr>
      <w:r>
        <w:rPr/>
        <w:t xml:space="preserve">据统计，2023年规模以上企业实现营业收入29552.5亿元，同比下降4%;指标增速多年来首次均为负增长，且低于全国工业整体增速9.8个百分点。各指标全年走势呈W型，一季度下行，二季度降幅收窄，三季度再度触底，四季度有所回升。2023年经济指标出现负增长的最主要原因是疫情防控产品销售导致的统计基数较高，如果和疫情前的2019年比，2023年营业收入、利润分别增长13%和19.4%，4年间复合增长率分别为3.1%和4.5%，基本处于合理水平。但不容忽视的是，一些非疫情相关的因素，如产品降价、医药出口放缓等，将持续影响今后一段时期行业的发展。</w:t>
      </w:r>
    </w:p>
    <w:p>
      <w:pPr>
        <w:spacing w:after="150"/>
      </w:pPr>
      <w:r>
        <w:rPr/>
        <w:t xml:space="preserve">2024年是实施“十四五”规划的关键一年。展望2024年，从宏观形势看，国际环境充满变局，我国推动经济回升向好仍需要克服诸多困难，医药工业发展也面临不少挑战。一是近年来投资“过热”积累形成的很多矛盾需要化解，包括价值虚高的资产、过剩的产能，要避免一些领域迅速转向“过冷”，乃至出现中小企业停业裁员潮。二是全产业链激烈竞争和内卷，加之集采不断扩面，DRG/DIP政策扩大实施范围，各类产品价格走势仍不容乐观。三是国际市场上，一些国家策动药品供应链“去中国化”，着力对中国生产的化学原料药进行替代，其影响日益显现。四是在国家化解金融风险的背景下，投融资环境短期内仍不乐观，全行业投入水平面临下滑。</w:t>
      </w:r>
    </w:p>
    <w:p>
      <w:pPr>
        <w:spacing w:after="150"/>
      </w:pPr>
      <w:r>
        <w:rPr/>
        <w:t xml:space="preserve">个性化治疗方面，随着基因测序技术的发展，个性化医疗的概念逐渐受到关注。个性化医疗是根据患者的基因组信息、生活习惯等提供针对性的治疗方案，以提高治疗效果和减少不良反应。未来，个性化治疗将成为医药产业的一个重要发展方向。创新药物的研发方面，随着科技的进步和医药知识的积累，新药研发的速度和成功率不断提高。未来，创新药物的研发将成为医药产业的重要增长点，尤其是在肿瘤、免疫系统疾病等领域。医疗器械的智能化和微型化趋势方面，随着人工智能、物联网等技术的发展，医疗器械的智能化和微型化趋势越来越明显。智能化医疗器械可以通过传感器、算法等技术实现实时监测、远程控制等功能，提高医疗效率和精度。微型化医疗器械则可以通过微纳加工等技术实现更小尺寸的器件，提高医疗的便捷性和舒适性。医药电商的发展方面，随着互联网技术的普及和电子商务的成熟，医药电商的发展也日益加快。医药电商可以提供更加便捷、个性化的药品购买和服务体验，满足消费者的多元化需求。</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医药产业市场进行了分析研究。报告在总结中国医药产业行业发展历程的基础上，结合新时期的各方面因素，对中国医药产业行业的发展趋势给予了细致和审慎的预测论证。报告资料详实，图表丰富，既有深入的分析，又有直观的比较，为医药产业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医药产业市场概述 </w:t>
      </w:r>
    </w:p>
    <w:p>
      <w:pPr>
        <w:spacing w:before="75" w:after="0"/>
      </w:pPr>
      <w:r>
        <w:rPr/>
        <w:t xml:space="preserve">第一节 行业定义 </w:t>
      </w:r>
    </w:p>
    <w:p>
      <w:pPr>
        <w:spacing w:before="75" w:after="0"/>
      </w:pPr>
      <w:r>
        <w:rPr/>
        <w:t xml:space="preserve">第二节 行业属性 </w:t>
      </w:r>
    </w:p>
    <w:p>
      <w:pPr>
        <w:spacing w:before="75" w:after="0"/>
      </w:pPr>
      <w:r>
        <w:rPr/>
        <w:t xml:space="preserve">第三节 行业关键成功要素 </w:t>
      </w:r>
    </w:p>
    <w:p>
      <w:pPr>
        <w:spacing w:before="75" w:after="0"/>
      </w:pPr>
      <w:r>
        <w:rPr/>
        <w:t xml:space="preserve">第四节 产业链分析 </w:t>
      </w:r>
    </w:p>
    <w:p>
      <w:pPr>
        <w:spacing w:before="75" w:after="0"/>
      </w:pPr>
      <w:r>
        <w:rPr/>
        <w:t xml:space="preserve">一、产业链构成和格局分析 </w:t>
      </w:r>
    </w:p>
    <w:p>
      <w:pPr>
        <w:spacing w:before="75" w:after="0"/>
      </w:pPr>
      <w:r>
        <w:rPr/>
        <w:t xml:space="preserve">二、医药中间环节利润规模分析 </w:t>
      </w:r>
    </w:p>
    <w:p>
      <w:pPr>
        <w:spacing w:before="75" w:after="0"/>
      </w:pPr>
      <w:r>
        <w:rPr/>
        <w:t xml:space="preserve">三、与上下游行业之间的关联性 </w:t>
      </w:r>
    </w:p>
    <w:p>
      <w:pPr>
        <w:spacing w:before="75" w:after="0"/>
      </w:pPr>
      <w:r>
        <w:rPr>
          <w:b w:val="1"/>
          <w:bCs w:val="1"/>
        </w:rPr>
        <w:t xml:space="preserve">第二章 中国医药产业链发展状况分析 </w:t>
      </w:r>
    </w:p>
    <w:p>
      <w:pPr>
        <w:spacing w:before="75" w:after="0"/>
      </w:pPr>
      <w:r>
        <w:rPr/>
        <w:t xml:space="preserve">第一节 上游行业发展状况 </w:t>
      </w:r>
    </w:p>
    <w:p>
      <w:pPr>
        <w:spacing w:before="75" w:after="0"/>
      </w:pPr>
      <w:r>
        <w:rPr/>
        <w:t xml:space="preserve">一、制药机械行业发展分析 </w:t>
      </w:r>
    </w:p>
    <w:p>
      <w:pPr>
        <w:spacing w:before="75" w:after="0"/>
      </w:pPr>
      <w:r>
        <w:rPr/>
        <w:t xml:space="preserve">二、上游制药原料生产加工分析 </w:t>
      </w:r>
    </w:p>
    <w:p>
      <w:pPr>
        <w:spacing w:before="75" w:after="0"/>
      </w:pPr>
      <w:r>
        <w:rPr/>
        <w:t xml:space="preserve">三、医药流通行业运行统计分析 </w:t>
      </w:r>
    </w:p>
    <w:p>
      <w:pPr>
        <w:spacing w:before="75" w:after="0"/>
      </w:pPr>
      <w:r>
        <w:rPr/>
        <w:t xml:space="preserve">四、医疗服务运行及多元化发展体系 </w:t>
      </w:r>
    </w:p>
    <w:p>
      <w:pPr>
        <w:spacing w:before="75" w:after="0"/>
      </w:pPr>
      <w:r>
        <w:rPr/>
        <w:t xml:space="preserve">第二节 下游行业发展状况 </w:t>
      </w:r>
    </w:p>
    <w:p>
      <w:pPr>
        <w:spacing w:before="75" w:after="0"/>
      </w:pPr>
      <w:r>
        <w:rPr/>
        <w:t xml:space="preserve">第三节 相关行业发展状况 </w:t>
      </w:r>
    </w:p>
    <w:p>
      <w:pPr>
        <w:spacing w:before="75" w:after="0"/>
      </w:pPr>
      <w:r>
        <w:rPr>
          <w:b w:val="1"/>
          <w:bCs w:val="1"/>
        </w:rPr>
        <w:t xml:space="preserve">第三章 中国医药产业发展分析 </w:t>
      </w:r>
    </w:p>
    <w:p>
      <w:pPr>
        <w:spacing w:before="75" w:after="0"/>
      </w:pPr>
      <w:r>
        <w:rPr/>
        <w:t xml:space="preserve">第一节 中国医药产业发展现状 </w:t>
      </w:r>
    </w:p>
    <w:p>
      <w:pPr>
        <w:spacing w:before="75" w:after="0"/>
      </w:pPr>
      <w:r>
        <w:rPr/>
        <w:t xml:space="preserve">第二节 中国医药产业经济运行现状 </w:t>
      </w:r>
    </w:p>
    <w:p>
      <w:pPr>
        <w:spacing w:before="75" w:after="0"/>
      </w:pPr>
      <w:r>
        <w:rPr/>
        <w:t xml:space="preserve">第三节 中国医药产业存在的问题及发展障碍分析 </w:t>
      </w:r>
    </w:p>
    <w:p>
      <w:pPr>
        <w:spacing w:before="75" w:after="0"/>
      </w:pPr>
      <w:r>
        <w:rPr/>
        <w:t xml:space="preserve">第四节 中国医药产业发展趋势 </w:t>
      </w:r>
    </w:p>
    <w:p>
      <w:pPr>
        <w:spacing w:before="75" w:after="0"/>
      </w:pPr>
      <w:r>
        <w:rPr>
          <w:b w:val="1"/>
          <w:bCs w:val="1"/>
        </w:rPr>
        <w:t xml:space="preserve">第四章 中国医药市场现状及发展趋势 </w:t>
      </w:r>
    </w:p>
    <w:p>
      <w:pPr>
        <w:spacing w:before="75" w:after="0"/>
      </w:pPr>
      <w:r>
        <w:rPr/>
        <w:t xml:space="preserve">第一节 中国医药市场供给状况 </w:t>
      </w:r>
    </w:p>
    <w:p>
      <w:pPr>
        <w:spacing w:before="75" w:after="0"/>
      </w:pPr>
      <w:r>
        <w:rPr/>
        <w:t xml:space="preserve">第二节 中国医药市场需求状况 </w:t>
      </w:r>
    </w:p>
    <w:p>
      <w:pPr>
        <w:spacing w:before="75" w:after="0"/>
      </w:pPr>
      <w:r>
        <w:rPr/>
        <w:t xml:space="preserve">第三节 中国医药市场存在的问题及障碍 </w:t>
      </w:r>
    </w:p>
    <w:p>
      <w:pPr>
        <w:spacing w:before="75" w:after="0"/>
      </w:pPr>
      <w:r>
        <w:rPr/>
        <w:t xml:space="preserve">第四节 中国医药市场发展潜力及发展趋势 </w:t>
      </w:r>
    </w:p>
    <w:p>
      <w:pPr>
        <w:spacing w:before="75" w:after="0"/>
      </w:pPr>
      <w:r>
        <w:rPr>
          <w:b w:val="1"/>
          <w:bCs w:val="1"/>
        </w:rPr>
        <w:t xml:space="preserve">第五章 中国医药产业基本竞争战略 </w:t>
      </w:r>
    </w:p>
    <w:p>
      <w:pPr>
        <w:spacing w:before="75" w:after="0"/>
      </w:pPr>
      <w:r>
        <w:rPr/>
        <w:t xml:space="preserve">第一节 成本领先战略 </w:t>
      </w:r>
    </w:p>
    <w:p>
      <w:pPr>
        <w:spacing w:before="75" w:after="0"/>
      </w:pPr>
      <w:r>
        <w:rPr/>
        <w:t xml:space="preserve">一、竞争战略的类型 </w:t>
      </w:r>
    </w:p>
    <w:p>
      <w:pPr>
        <w:spacing w:before="75" w:after="0"/>
      </w:pPr>
      <w:r>
        <w:rPr/>
        <w:t xml:space="preserve">二、 竞争战略的实施条件市场情况及企业资源能力 </w:t>
      </w:r>
    </w:p>
    <w:p>
      <w:pPr>
        <w:spacing w:before="75" w:after="0"/>
      </w:pPr>
      <w:r>
        <w:rPr/>
        <w:t xml:space="preserve">三、竞争战略的收益及风险 </w:t>
      </w:r>
    </w:p>
    <w:p>
      <w:pPr>
        <w:spacing w:before="75" w:after="0"/>
      </w:pPr>
      <w:r>
        <w:rPr/>
        <w:t xml:space="preserve">第二节 差异化竞争战略 </w:t>
      </w:r>
    </w:p>
    <w:p>
      <w:pPr>
        <w:spacing w:before="75" w:after="0"/>
      </w:pPr>
      <w:r>
        <w:rPr/>
        <w:t xml:space="preserve">第三节 集中化竞争战略 </w:t>
      </w:r>
    </w:p>
    <w:p>
      <w:pPr>
        <w:spacing w:before="75" w:after="0"/>
      </w:pPr>
      <w:r>
        <w:rPr>
          <w:b w:val="1"/>
          <w:bCs w:val="1"/>
        </w:rPr>
        <w:t xml:space="preserve">第六章 中国医药产业市场竞争策略分析 </w:t>
      </w:r>
    </w:p>
    <w:p>
      <w:pPr>
        <w:spacing w:before="75" w:after="0"/>
      </w:pPr>
      <w:r>
        <w:rPr/>
        <w:t xml:space="preserve">第一节 医药产业市场五种竞争动力模式结构 </w:t>
      </w:r>
    </w:p>
    <w:p>
      <w:pPr>
        <w:spacing w:before="75" w:after="0"/>
      </w:pPr>
      <w:r>
        <w:rPr/>
        <w:t xml:space="preserve">一、行业内现有企业的竞争 </w:t>
      </w:r>
    </w:p>
    <w:p>
      <w:pPr>
        <w:spacing w:before="75" w:after="0"/>
      </w:pPr>
      <w:r>
        <w:rPr/>
        <w:t xml:space="preserve">二、新进入者的威胁 </w:t>
      </w:r>
    </w:p>
    <w:p>
      <w:pPr>
        <w:spacing w:before="75" w:after="0"/>
      </w:pPr>
      <w:r>
        <w:rPr/>
        <w:t xml:space="preserve">三、替代品的威胁 </w:t>
      </w:r>
    </w:p>
    <w:p>
      <w:pPr>
        <w:spacing w:before="75" w:after="0"/>
      </w:pPr>
      <w:r>
        <w:rPr/>
        <w:t xml:space="preserve">四、供应商的讨价还价能力 </w:t>
      </w:r>
    </w:p>
    <w:p>
      <w:pPr>
        <w:spacing w:before="75" w:after="0"/>
      </w:pPr>
      <w:r>
        <w:rPr/>
        <w:t xml:space="preserve">五、购买者的讨价还价能力 </w:t>
      </w:r>
    </w:p>
    <w:p>
      <w:pPr>
        <w:spacing w:before="75" w:after="0"/>
      </w:pPr>
      <w:r>
        <w:rPr/>
        <w:t xml:space="preserve">第二节 医药产业市场核心竞争力的塑造要素 </w:t>
      </w:r>
    </w:p>
    <w:p>
      <w:pPr>
        <w:spacing w:before="75" w:after="0"/>
      </w:pPr>
      <w:r>
        <w:rPr/>
        <w:t xml:space="preserve">一、反应速度 </w:t>
      </w:r>
    </w:p>
    <w:p>
      <w:pPr>
        <w:spacing w:before="75" w:after="0"/>
      </w:pPr>
      <w:r>
        <w:rPr/>
        <w:t xml:space="preserve">二、一贯性 </w:t>
      </w:r>
    </w:p>
    <w:p>
      <w:pPr>
        <w:spacing w:before="75" w:after="0"/>
      </w:pPr>
      <w:r>
        <w:rPr/>
        <w:t xml:space="preserve">三、弹性 </w:t>
      </w:r>
    </w:p>
    <w:p>
      <w:pPr>
        <w:spacing w:before="75" w:after="0"/>
      </w:pPr>
      <w:r>
        <w:rPr/>
        <w:t xml:space="preserve">四、敏锐性 </w:t>
      </w:r>
    </w:p>
    <w:p>
      <w:pPr>
        <w:spacing w:before="75" w:after="0"/>
      </w:pPr>
      <w:r>
        <w:rPr/>
        <w:t xml:space="preserve">五、创造性 </w:t>
      </w:r>
    </w:p>
    <w:p>
      <w:pPr>
        <w:spacing w:before="75" w:after="0"/>
      </w:pPr>
      <w:r>
        <w:rPr>
          <w:b w:val="1"/>
          <w:bCs w:val="1"/>
        </w:rPr>
        <w:t xml:space="preserve">第七章 中国医药产业市场营销策略竞争分析 </w:t>
      </w:r>
    </w:p>
    <w:p>
      <w:pPr>
        <w:spacing w:before="75" w:after="0"/>
      </w:pPr>
      <w:r>
        <w:rPr/>
        <w:t xml:space="preserve">第一节 市场产品策略 </w:t>
      </w:r>
    </w:p>
    <w:p>
      <w:pPr>
        <w:spacing w:before="75" w:after="0"/>
      </w:pPr>
      <w:r>
        <w:rPr/>
        <w:t xml:space="preserve">第二节 市场渠道策略 </w:t>
      </w:r>
    </w:p>
    <w:p>
      <w:pPr>
        <w:spacing w:before="75" w:after="0"/>
      </w:pPr>
      <w:r>
        <w:rPr/>
        <w:t xml:space="preserve">第三节 市场价格策略 </w:t>
      </w:r>
    </w:p>
    <w:p>
      <w:pPr>
        <w:spacing w:before="75" w:after="0"/>
      </w:pPr>
      <w:r>
        <w:rPr/>
        <w:t xml:space="preserve">第四节 广告媒体策略 </w:t>
      </w:r>
    </w:p>
    <w:p>
      <w:pPr>
        <w:spacing w:before="75" w:after="0"/>
      </w:pPr>
      <w:r>
        <w:rPr/>
        <w:t xml:space="preserve">第五节 客户服务策略 </w:t>
      </w:r>
    </w:p>
    <w:p>
      <w:pPr>
        <w:spacing w:before="75" w:after="0"/>
      </w:pPr>
      <w:r>
        <w:rPr>
          <w:b w:val="1"/>
          <w:bCs w:val="1"/>
        </w:rPr>
        <w:t xml:space="preserve">第八章 2023年中国医药产业竞争格局分析 </w:t>
      </w:r>
    </w:p>
    <w:p>
      <w:pPr>
        <w:spacing w:before="75" w:after="0"/>
      </w:pPr>
      <w:r>
        <w:rPr/>
        <w:t xml:space="preserve">第一节 2023年中国医药产业竞争现状分析 </w:t>
      </w:r>
    </w:p>
    <w:p>
      <w:pPr>
        <w:spacing w:before="75" w:after="0"/>
      </w:pPr>
      <w:r>
        <w:rPr/>
        <w:t xml:space="preserve">一、技术竞争分析 </w:t>
      </w:r>
    </w:p>
    <w:p>
      <w:pPr>
        <w:spacing w:before="75" w:after="0"/>
      </w:pPr>
      <w:r>
        <w:rPr/>
        <w:t xml:space="preserve">二、成本竞争分析 </w:t>
      </w:r>
    </w:p>
    <w:p>
      <w:pPr>
        <w:spacing w:before="75" w:after="0"/>
      </w:pPr>
      <w:r>
        <w:rPr/>
        <w:t xml:space="preserve">三、价格竞争分析 </w:t>
      </w:r>
    </w:p>
    <w:p>
      <w:pPr>
        <w:spacing w:before="75" w:after="0"/>
      </w:pPr>
      <w:r>
        <w:rPr/>
        <w:t xml:space="preserve">第二节 2023年中国医药产业集中度分析 </w:t>
      </w:r>
    </w:p>
    <w:p>
      <w:pPr>
        <w:spacing w:before="75" w:after="0"/>
      </w:pPr>
      <w:r>
        <w:rPr/>
        <w:t xml:space="preserve">一、医药企业分布分析 </w:t>
      </w:r>
    </w:p>
    <w:p>
      <w:pPr>
        <w:spacing w:before="75" w:after="0"/>
      </w:pPr>
      <w:r>
        <w:rPr/>
        <w:t xml:space="preserve">二、医药市场集中度分析 </w:t>
      </w:r>
    </w:p>
    <w:p>
      <w:pPr>
        <w:spacing w:before="75" w:after="0"/>
      </w:pPr>
      <w:r>
        <w:rPr>
          <w:b w:val="1"/>
          <w:bCs w:val="1"/>
        </w:rPr>
        <w:t xml:space="preserve">第九章 中国医药产业领先企业经营形势分析 </w:t>
      </w:r>
    </w:p>
    <w:p>
      <w:pPr>
        <w:spacing w:before="75" w:after="0"/>
      </w:pPr>
      <w:r>
        <w:rPr/>
        <w:t xml:space="preserve">第一节 中国医药企业总体发展状况分析 </w:t>
      </w:r>
    </w:p>
    <w:p>
      <w:pPr>
        <w:spacing w:before="75" w:after="0"/>
      </w:pPr>
      <w:r>
        <w:rPr/>
        <w:t xml:space="preserve">一、医药细分种类企业主要类型 </w:t>
      </w:r>
    </w:p>
    <w:p>
      <w:pPr>
        <w:spacing w:before="75" w:after="0"/>
      </w:pPr>
      <w:r>
        <w:rPr/>
        <w:t xml:space="preserve">二、医药企业技术创新及品牌建设 </w:t>
      </w:r>
    </w:p>
    <w:p>
      <w:pPr>
        <w:spacing w:before="75" w:after="0"/>
      </w:pPr>
      <w:r>
        <w:rPr/>
        <w:t xml:space="preserve">三、国际化是中国医药的核心能力 </w:t>
      </w:r>
    </w:p>
    <w:p>
      <w:pPr>
        <w:spacing w:before="75" w:after="0"/>
      </w:pPr>
      <w:r>
        <w:rPr/>
        <w:t xml:space="preserve">第二节 中成药重点企业经营情况分析 </w:t>
      </w:r>
    </w:p>
    <w:p>
      <w:pPr>
        <w:spacing w:before="75" w:after="0"/>
      </w:pPr>
      <w:r>
        <w:rPr/>
        <w:t xml:space="preserve">一、修正药业集团股份有限公司 </w:t>
      </w:r>
    </w:p>
    <w:p>
      <w:pPr>
        <w:spacing w:before="75" w:after="0"/>
      </w:pPr>
      <w:r>
        <w:rPr/>
        <w:t xml:space="preserve">二、云南白药集团股份有限公司 </w:t>
      </w:r>
    </w:p>
    <w:p>
      <w:pPr>
        <w:spacing w:before="75" w:after="0"/>
      </w:pPr>
      <w:r>
        <w:rPr/>
        <w:t xml:space="preserve">三、太极集团重庆涪陵制药厂有限公司 </w:t>
      </w:r>
    </w:p>
    <w:p>
      <w:pPr>
        <w:spacing w:before="75" w:after="0"/>
      </w:pPr>
      <w:r>
        <w:rPr/>
        <w:t xml:space="preserve">四、天士力医药集团股份有限公司 </w:t>
      </w:r>
    </w:p>
    <w:p>
      <w:pPr>
        <w:spacing w:before="75" w:after="0"/>
      </w:pPr>
      <w:r>
        <w:rPr/>
        <w:t xml:space="preserve">五、天津中新药业集团股份有限公司 </w:t>
      </w:r>
    </w:p>
    <w:p>
      <w:pPr>
        <w:spacing w:before="75" w:after="0"/>
      </w:pPr>
      <w:r>
        <w:rPr/>
        <w:t xml:space="preserve">六、江西中成药业集团有限公司 </w:t>
      </w:r>
    </w:p>
    <w:p>
      <w:pPr>
        <w:spacing w:before="75" w:after="0"/>
      </w:pPr>
      <w:r>
        <w:rPr/>
        <w:t xml:space="preserve">七、黑龙江珍宝岛药业股份有限公司 </w:t>
      </w:r>
    </w:p>
    <w:p>
      <w:pPr>
        <w:spacing w:before="75" w:after="0"/>
      </w:pPr>
      <w:r>
        <w:rPr/>
        <w:t xml:space="preserve">八、华润三九医药股份有限公司 </w:t>
      </w:r>
    </w:p>
    <w:p>
      <w:pPr>
        <w:spacing w:before="75" w:after="0"/>
      </w:pPr>
      <w:r>
        <w:rPr/>
        <w:t xml:space="preserve">九、山东步长制药股份有限公司 </w:t>
      </w:r>
    </w:p>
    <w:p>
      <w:pPr>
        <w:spacing w:before="75" w:after="0"/>
      </w:pPr>
      <w:r>
        <w:rPr/>
        <w:t xml:space="preserve">十、南京医药股份有限公司 </w:t>
      </w:r>
    </w:p>
    <w:p>
      <w:pPr>
        <w:spacing w:before="75" w:after="0"/>
      </w:pPr>
      <w:r>
        <w:rPr/>
        <w:t xml:space="preserve">第三节 化学药品重点企业经营情况分析 </w:t>
      </w:r>
    </w:p>
    <w:p>
      <w:pPr>
        <w:spacing w:before="75" w:after="0"/>
      </w:pPr>
      <w:r>
        <w:rPr/>
        <w:t xml:space="preserve">一、扬子江药业集团有限公司 </w:t>
      </w:r>
    </w:p>
    <w:p>
      <w:pPr>
        <w:spacing w:before="75" w:after="0"/>
      </w:pPr>
      <w:r>
        <w:rPr/>
        <w:t xml:space="preserve">二、哈药集团医药有限公司 </w:t>
      </w:r>
    </w:p>
    <w:p>
      <w:pPr>
        <w:spacing w:before="75" w:after="0"/>
      </w:pPr>
      <w:r>
        <w:rPr/>
        <w:t xml:space="preserve">三、上海医药集团股份有限公司 </w:t>
      </w:r>
    </w:p>
    <w:p>
      <w:pPr>
        <w:spacing w:before="75" w:after="0"/>
      </w:pPr>
      <w:r>
        <w:rPr/>
        <w:t xml:space="preserve">四、石药控股集团有限公司 </w:t>
      </w:r>
    </w:p>
    <w:p>
      <w:pPr>
        <w:spacing w:before="75" w:after="0"/>
      </w:pPr>
      <w:r>
        <w:rPr/>
        <w:t xml:space="preserve">五、杭州华东医药集团有限公司 </w:t>
      </w:r>
    </w:p>
    <w:p>
      <w:pPr>
        <w:spacing w:before="75" w:after="0"/>
      </w:pPr>
      <w:r>
        <w:rPr/>
        <w:t xml:space="preserve">六、华北制药股份有限公司 </w:t>
      </w:r>
    </w:p>
    <w:p>
      <w:pPr>
        <w:spacing w:before="75" w:after="0"/>
      </w:pPr>
      <w:r>
        <w:rPr/>
        <w:t xml:space="preserve">七、东北制药集团股份有限公司 </w:t>
      </w:r>
    </w:p>
    <w:p>
      <w:pPr>
        <w:spacing w:before="75" w:after="0"/>
      </w:pPr>
      <w:r>
        <w:rPr/>
        <w:t xml:space="preserve">八、华润双鹤药业股份有限公司 </w:t>
      </w:r>
    </w:p>
    <w:p>
      <w:pPr>
        <w:spacing w:before="75" w:after="0"/>
      </w:pPr>
      <w:r>
        <w:rPr/>
        <w:t xml:space="preserve">九、乐威医药(江苏)股份有限公司 </w:t>
      </w:r>
    </w:p>
    <w:p>
      <w:pPr>
        <w:spacing w:before="75" w:after="0"/>
      </w:pPr>
      <w:r>
        <w:rPr/>
        <w:t xml:space="preserve">十、齐鲁制药有限公司 </w:t>
      </w:r>
    </w:p>
    <w:p>
      <w:pPr>
        <w:spacing w:before="75" w:after="0"/>
      </w:pPr>
      <w:r>
        <w:rPr/>
        <w:t xml:space="preserve">第四节 生物制药重点企业经营情况分析 </w:t>
      </w:r>
    </w:p>
    <w:p>
      <w:pPr>
        <w:spacing w:before="75" w:after="0"/>
      </w:pPr>
      <w:r>
        <w:rPr/>
        <w:t xml:space="preserve">一、中国生物技术股份有限公司 </w:t>
      </w:r>
    </w:p>
    <w:p>
      <w:pPr>
        <w:spacing w:before="75" w:after="0"/>
      </w:pPr>
      <w:r>
        <w:rPr/>
        <w:t xml:space="preserve">二、北京天坛生物制品股份有限公司 </w:t>
      </w:r>
    </w:p>
    <w:p>
      <w:pPr>
        <w:spacing w:before="75" w:after="0"/>
      </w:pPr>
      <w:r>
        <w:rPr/>
        <w:t xml:space="preserve">三、诺维信(中国)生物技术有限公司 </w:t>
      </w:r>
    </w:p>
    <w:p>
      <w:pPr>
        <w:spacing w:before="75" w:after="0"/>
      </w:pPr>
      <w:r>
        <w:rPr/>
        <w:t xml:space="preserve">四、重庆智飞生物制品股份有限公司 </w:t>
      </w:r>
    </w:p>
    <w:p>
      <w:pPr>
        <w:spacing w:before="75" w:after="0"/>
      </w:pPr>
      <w:r>
        <w:rPr/>
        <w:t xml:space="preserve">五、上海生物制品研究所有限责任公司 </w:t>
      </w:r>
    </w:p>
    <w:p>
      <w:pPr>
        <w:spacing w:before="75" w:after="0"/>
      </w:pPr>
      <w:r>
        <w:rPr/>
        <w:t xml:space="preserve">六、云南沃森生物技术股份有限公司 </w:t>
      </w:r>
    </w:p>
    <w:p>
      <w:pPr>
        <w:spacing w:before="75" w:after="0"/>
      </w:pPr>
      <w:r>
        <w:rPr/>
        <w:t xml:space="preserve">七、博雅生物制药集团股份有限公司 </w:t>
      </w:r>
    </w:p>
    <w:p>
      <w:pPr>
        <w:spacing w:before="75" w:after="0"/>
      </w:pPr>
      <w:r>
        <w:rPr/>
        <w:t xml:space="preserve">八、辽宁成大生物股份有限公司 </w:t>
      </w:r>
    </w:p>
    <w:p>
      <w:pPr>
        <w:spacing w:before="75" w:after="0"/>
      </w:pPr>
      <w:r>
        <w:rPr/>
        <w:t xml:space="preserve">九、绿十字(中国)生物制品有限公司 </w:t>
      </w:r>
    </w:p>
    <w:p>
      <w:pPr>
        <w:spacing w:before="75" w:after="0"/>
      </w:pPr>
      <w:r>
        <w:rPr/>
        <w:t xml:space="preserve">十、罗益(无锡)生物制药有限公司 </w:t>
      </w:r>
    </w:p>
    <w:p>
      <w:pPr>
        <w:spacing w:before="75" w:after="0"/>
      </w:pPr>
      <w:r>
        <w:rPr>
          <w:b w:val="1"/>
          <w:bCs w:val="1"/>
        </w:rPr>
        <w:t xml:space="preserve">第十章 中国医药产业市场发展预测 </w:t>
      </w:r>
    </w:p>
    <w:p>
      <w:pPr>
        <w:spacing w:before="75" w:after="0"/>
      </w:pPr>
      <w:r>
        <w:rPr/>
        <w:t xml:space="preserve">第一节 中国医药产业发展环境预测 </w:t>
      </w:r>
    </w:p>
    <w:p>
      <w:pPr>
        <w:spacing w:before="75" w:after="0"/>
      </w:pPr>
      <w:r>
        <w:rPr/>
        <w:t xml:space="preserve">一、经济环境预测 </w:t>
      </w:r>
    </w:p>
    <w:p>
      <w:pPr>
        <w:spacing w:before="75" w:after="0"/>
      </w:pPr>
      <w:r>
        <w:rPr/>
        <w:t xml:space="preserve">二、社会环境预测 </w:t>
      </w:r>
    </w:p>
    <w:p>
      <w:pPr>
        <w:spacing w:before="75" w:after="0"/>
      </w:pPr>
      <w:r>
        <w:rPr/>
        <w:t xml:space="preserve">三、政策环境预测 </w:t>
      </w:r>
    </w:p>
    <w:p>
      <w:pPr>
        <w:spacing w:before="75" w:after="0"/>
      </w:pPr>
      <w:r>
        <w:rPr/>
        <w:t xml:space="preserve">四、技术环境预测 </w:t>
      </w:r>
    </w:p>
    <w:p>
      <w:pPr>
        <w:spacing w:before="75" w:after="0"/>
      </w:pPr>
      <w:r>
        <w:rPr/>
        <w:t xml:space="preserve">第二节 中国医药产业发展预测 </w:t>
      </w:r>
    </w:p>
    <w:p>
      <w:pPr>
        <w:spacing w:before="75" w:after="0"/>
      </w:pPr>
      <w:r>
        <w:rPr/>
        <w:t xml:space="preserve">一、产业竞争要素预测 </w:t>
      </w:r>
    </w:p>
    <w:p>
      <w:pPr>
        <w:spacing w:before="75" w:after="0"/>
      </w:pPr>
      <w:r>
        <w:rPr/>
        <w:t xml:space="preserve">二、产业结构预测 </w:t>
      </w:r>
    </w:p>
    <w:p>
      <w:pPr>
        <w:spacing w:before="75" w:after="0"/>
      </w:pPr>
      <w:r>
        <w:rPr/>
        <w:t xml:space="preserve">三、产业转移趋势 </w:t>
      </w:r>
    </w:p>
    <w:p>
      <w:pPr>
        <w:spacing w:before="75" w:after="0"/>
      </w:pPr>
      <w:r>
        <w:rPr/>
        <w:t xml:space="preserve">四、产业一体化预测 </w:t>
      </w:r>
    </w:p>
    <w:p>
      <w:pPr>
        <w:spacing w:before="75" w:after="0"/>
      </w:pPr>
      <w:r>
        <w:rPr/>
        <w:t xml:space="preserve">五、产业运营模式预测 </w:t>
      </w:r>
    </w:p>
    <w:p>
      <w:pPr>
        <w:spacing w:before="75" w:after="0"/>
      </w:pPr>
      <w:r>
        <w:rPr/>
        <w:t xml:space="preserve">第三节 中国医药市场发展预测 </w:t>
      </w:r>
    </w:p>
    <w:p>
      <w:pPr>
        <w:spacing w:before="75" w:after="0"/>
      </w:pPr>
      <w:r>
        <w:rPr/>
        <w:t xml:space="preserve">一、2024-2030年中国医药市场需求预测 </w:t>
      </w:r>
    </w:p>
    <w:p>
      <w:pPr>
        <w:spacing w:before="75" w:after="0"/>
      </w:pPr>
      <w:r>
        <w:rPr/>
        <w:t xml:space="preserve">二、2024-2030年中国医药市场结构预测 </w:t>
      </w:r>
    </w:p>
    <w:p>
      <w:pPr>
        <w:spacing w:before="75" w:after="0"/>
      </w:pPr>
      <w:r>
        <w:rPr/>
        <w:t xml:space="preserve">三、2024-2030年中国医药市场集中度预测 </w:t>
      </w:r>
    </w:p>
    <w:p>
      <w:pPr>
        <w:spacing w:before="75" w:after="0"/>
      </w:pPr>
      <w:r>
        <w:rPr/>
        <w:t xml:space="preserve">四、2024-2030年中国医药市场供给预测 </w:t>
      </w:r>
    </w:p>
    <w:p>
      <w:pPr>
        <w:spacing w:before="75" w:after="0"/>
      </w:pPr>
      <w:r>
        <w:rPr/>
        <w:t xml:space="preserve">五、2024-2030年中国医药市场价格预测 </w:t>
      </w:r>
    </w:p>
    <w:p>
      <w:pPr>
        <w:spacing w:before="75" w:after="0"/>
      </w:pPr>
      <w:r>
        <w:rPr>
          <w:b w:val="1"/>
          <w:bCs w:val="1"/>
        </w:rPr>
        <w:t xml:space="preserve">第十一章 中国医药产业市场投资机会与风险 </w:t>
      </w:r>
    </w:p>
    <w:p>
      <w:pPr>
        <w:spacing w:before="75" w:after="0"/>
      </w:pPr>
      <w:r>
        <w:rPr/>
        <w:t xml:space="preserve">第一节 中国医药产业市场投资优势分析 </w:t>
      </w:r>
    </w:p>
    <w:p>
      <w:pPr>
        <w:spacing w:before="75" w:after="0"/>
      </w:pPr>
      <w:r>
        <w:rPr/>
        <w:t xml:space="preserve">第二节 中国医药产业市场投资劣势分析 </w:t>
      </w:r>
    </w:p>
    <w:p>
      <w:pPr>
        <w:spacing w:before="75" w:after="0"/>
      </w:pPr>
      <w:r>
        <w:rPr/>
        <w:t xml:space="preserve">第三节 中国医药产业市场投资机会分析 </w:t>
      </w:r>
    </w:p>
    <w:p>
      <w:pPr>
        <w:spacing w:before="75" w:after="0"/>
      </w:pPr>
      <w:r>
        <w:rPr/>
        <w:t xml:space="preserve">第四节 中国医药产业市场投资风险分析 </w:t>
      </w:r>
    </w:p>
    <w:p>
      <w:pPr>
        <w:spacing w:before="75" w:after="0"/>
      </w:pPr>
      <w:r>
        <w:rPr>
          <w:b w:val="1"/>
          <w:bCs w:val="1"/>
        </w:rPr>
        <w:t xml:space="preserve">第十二章 中国医药产业市场竞争策略建议 </w:t>
      </w:r>
    </w:p>
    <w:p>
      <w:pPr>
        <w:spacing w:before="75" w:after="0"/>
      </w:pPr>
      <w:r>
        <w:rPr/>
        <w:t xml:space="preserve">第一节 中国医药产业竞争战略建议 </w:t>
      </w:r>
    </w:p>
    <w:p>
      <w:pPr>
        <w:spacing w:before="75" w:after="0"/>
      </w:pPr>
      <w:r>
        <w:rPr/>
        <w:t xml:space="preserve">一、竞争战略选择建议 </w:t>
      </w:r>
    </w:p>
    <w:p>
      <w:pPr>
        <w:spacing w:before="75" w:after="0"/>
      </w:pPr>
      <w:r>
        <w:rPr/>
        <w:t xml:space="preserve">二、产业升级策略建议 </w:t>
      </w:r>
    </w:p>
    <w:p>
      <w:pPr>
        <w:spacing w:before="75" w:after="0"/>
      </w:pPr>
      <w:r>
        <w:rPr/>
        <w:t xml:space="preserve">三、产业转移策略建议 </w:t>
      </w:r>
    </w:p>
    <w:p>
      <w:pPr>
        <w:spacing w:before="75" w:after="0"/>
      </w:pPr>
      <w:r>
        <w:rPr/>
        <w:t xml:space="preserve">四、价值链定位建议 </w:t>
      </w:r>
    </w:p>
    <w:p>
      <w:pPr>
        <w:spacing w:before="75" w:after="0"/>
      </w:pPr>
      <w:r>
        <w:rPr/>
        <w:t xml:space="preserve">第二节 中国医药产业竞争策略建议 </w:t>
      </w:r>
    </w:p>
    <w:p>
      <w:pPr>
        <w:spacing w:before="75" w:after="0"/>
      </w:pPr>
      <w:r>
        <w:rPr/>
        <w:t xml:space="preserve">一、核心竞争力塑造建议 </w:t>
      </w:r>
    </w:p>
    <w:p>
      <w:pPr>
        <w:spacing w:before="75" w:after="0"/>
      </w:pPr>
      <w:r>
        <w:rPr/>
        <w:t xml:space="preserve">二、并购重组策略建议 </w:t>
      </w:r>
    </w:p>
    <w:p>
      <w:pPr>
        <w:spacing w:before="75" w:after="0"/>
      </w:pPr>
      <w:r>
        <w:rPr/>
        <w:t xml:space="preserve">三、经营模式策略建议 </w:t>
      </w:r>
    </w:p>
    <w:p>
      <w:pPr>
        <w:spacing w:before="75" w:after="0"/>
      </w:pPr>
      <w:r>
        <w:rPr/>
        <w:t xml:space="preserve">四、产业资源整合建议 </w:t>
      </w:r>
    </w:p>
    <w:p>
      <w:pPr>
        <w:spacing w:before="75" w:after="0"/>
      </w:pPr>
      <w:r>
        <w:rPr/>
        <w:t xml:space="preserve">五、产业联盟策略建议 </w:t>
      </w:r>
    </w:p>
    <w:p>
      <w:pPr>
        <w:spacing w:before="75" w:after="0"/>
      </w:pPr>
      <w:r>
        <w:rPr>
          <w:b w:val="1"/>
          <w:bCs w:val="1"/>
        </w:rPr>
        <w:t xml:space="preserve">第十三章 2024-2030年中国医药行业企业经营战略建议 </w:t>
      </w:r>
    </w:p>
    <w:p>
      <w:pPr>
        <w:spacing w:before="75" w:after="0"/>
      </w:pPr>
      <w:r>
        <w:rPr/>
        <w:t xml:space="preserve">第一节 2024-2030年医药行业企业的标杆管理 </w:t>
      </w:r>
    </w:p>
    <w:p>
      <w:pPr>
        <w:spacing w:before="75" w:after="0"/>
      </w:pPr>
      <w:r>
        <w:rPr/>
        <w:t xml:space="preserve">一、国内企业的经验借鉴 </w:t>
      </w:r>
    </w:p>
    <w:p>
      <w:pPr>
        <w:spacing w:before="75" w:after="0"/>
      </w:pPr>
      <w:r>
        <w:rPr/>
        <w:t xml:space="preserve">二、国外企业的经验借鉴 </w:t>
      </w:r>
    </w:p>
    <w:p>
      <w:pPr>
        <w:spacing w:before="75" w:after="0"/>
      </w:pPr>
      <w:r>
        <w:rPr/>
        <w:t xml:space="preserve">第二节 2024-2030年医药行业企业的资本运作模式 </w:t>
      </w:r>
    </w:p>
    <w:p>
      <w:pPr>
        <w:spacing w:before="75" w:after="0"/>
      </w:pPr>
      <w:r>
        <w:rPr/>
        <w:t xml:space="preserve">一、医药行业企业国内资本市场的运作建议 </w:t>
      </w:r>
    </w:p>
    <w:p>
      <w:pPr>
        <w:spacing w:before="75" w:after="0"/>
      </w:pPr>
      <w:r>
        <w:rPr/>
        <w:t xml:space="preserve">二、医药行业企业海外资本市场的运作建议 </w:t>
      </w:r>
    </w:p>
    <w:p>
      <w:pPr>
        <w:spacing w:before="75" w:after="0"/>
      </w:pPr>
      <w:r>
        <w:rPr/>
        <w:t xml:space="preserve">第三节 2024-2030年医药行业企业营销模式建议 </w:t>
      </w:r>
    </w:p>
    <w:p>
      <w:pPr>
        <w:spacing w:before="75" w:after="0"/>
      </w:pPr>
      <w:r>
        <w:rPr/>
        <w:t xml:space="preserve">一、医药行业企业的国内营销模式建议 </w:t>
      </w:r>
    </w:p>
    <w:p>
      <w:pPr>
        <w:spacing w:before="75" w:after="0"/>
      </w:pPr>
      <w:r>
        <w:rPr/>
        <w:t xml:space="preserve">二、医药行业企业海外营销模式建议 </w:t>
      </w:r>
    </w:p>
    <w:p>
      <w:pPr>
        <w:spacing w:before="75" w:after="0"/>
      </w:pPr>
      <w:r>
        <w:rPr>
          <w:b w:val="1"/>
          <w:bCs w:val="1"/>
        </w:rPr>
        <w:t xml:space="preserve">第十四章 中道泰和投资的建议及观点 </w:t>
      </w:r>
    </w:p>
    <w:p>
      <w:pPr>
        <w:spacing w:before="75" w:after="0"/>
      </w:pPr>
      <w:r>
        <w:rPr/>
        <w:t xml:space="preserve">第一节 医药行业发展战略研究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第二节 行业应对策略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第三节 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三、对重点客户的营销策略 </w:t>
      </w:r>
    </w:p>
    <w:p>
      <w:pPr>
        <w:spacing w:before="75" w:after="0"/>
      </w:pPr>
      <w:r>
        <w:rPr/>
        <w:t xml:space="preserve">四、强化重点客户的管理 </w:t>
      </w:r>
    </w:p>
    <w:p>
      <w:pPr>
        <w:spacing w:before="75" w:after="0"/>
      </w:pPr>
      <w:r>
        <w:rPr/>
        <w:t xml:space="preserve">五、实施重点客户战略要重点解决的问题 </w:t>
      </w:r>
    </w:p>
    <w:p>
      <w:pPr>
        <w:spacing w:before="75" w:after="0"/>
      </w:pPr>
      <w:r>
        <w:rPr>
          <w:b w:val="1"/>
          <w:bCs w:val="1"/>
        </w:rPr>
        <w:t xml:space="preserve">附录 </w:t>
      </w:r>
    </w:p>
    <w:p>
      <w:pPr>
        <w:spacing w:before="75" w:after="0"/>
      </w:pPr>
      <w:r>
        <w:rPr/>
        <w:t xml:space="preserve">第一节 《全面提升医疗质量行动计划(2023-2025年)》 </w:t>
      </w:r>
    </w:p>
    <w:p>
      <w:pPr>
        <w:spacing w:before="75" w:after="0"/>
      </w:pPr>
      <w:r>
        <w:rPr/>
        <w:t xml:space="preserve">第二节《健康中国行动——慢性呼吸系统疾病防治行动实施方案(2024—2030年)》 </w:t>
      </w:r>
    </w:p>
    <w:p>
      <w:pPr>
        <w:spacing w:before="75" w:after="0"/>
      </w:pPr>
      <w:r>
        <w:rPr>
          <w:b w:val="1"/>
          <w:bCs w:val="1"/>
        </w:rPr>
        <w:t xml:space="preserve">图表目录</w:t>
      </w:r>
    </w:p>
    <w:p>
      <w:pPr>
        <w:spacing w:before="75" w:after="0"/>
      </w:pPr>
      <w:r>
        <w:rPr/>
        <w:t xml:space="preserve">图表：中国医药行业产业链 </w:t>
      </w:r>
    </w:p>
    <w:p>
      <w:pPr>
        <w:spacing w:before="75" w:after="0"/>
      </w:pPr>
      <w:r>
        <w:rPr/>
        <w:t xml:space="preserve">图表：2021-2023年中国医药产业市场规模 </w:t>
      </w:r>
    </w:p>
    <w:p>
      <w:pPr>
        <w:spacing w:before="75" w:after="0"/>
      </w:pPr>
      <w:r>
        <w:rPr/>
        <w:t xml:space="preserve">图表：2023年中国医药行业供给表 </w:t>
      </w:r>
    </w:p>
    <w:p>
      <w:pPr>
        <w:spacing w:before="75" w:after="0"/>
      </w:pPr>
      <w:r>
        <w:rPr/>
        <w:t xml:space="preserve">图表：2021-2023年全国药品流通直报企业主营业务收入 </w:t>
      </w:r>
    </w:p>
    <w:p>
      <w:pPr>
        <w:spacing w:before="75" w:after="0"/>
      </w:pPr>
      <w:r>
        <w:rPr/>
        <w:t xml:space="preserve">图表：医药产业成本领先战略的适用条件市场情况 </w:t>
      </w:r>
    </w:p>
    <w:p>
      <w:pPr>
        <w:spacing w:before="75" w:after="0"/>
      </w:pPr>
      <w:r>
        <w:rPr/>
        <w:t xml:space="preserve">图表：成本领先战略的实施条件企业资源和能力 </w:t>
      </w:r>
    </w:p>
    <w:p>
      <w:pPr>
        <w:spacing w:before="75" w:after="0"/>
      </w:pPr>
      <w:r>
        <w:rPr/>
        <w:t xml:space="preserve">图表：医药企业产品类型分布 </w:t>
      </w:r>
    </w:p>
    <w:p>
      <w:pPr>
        <w:spacing w:before="75" w:after="0"/>
      </w:pPr>
      <w:r>
        <w:rPr/>
        <w:t xml:space="preserve">图表：医药细分种类企业主要类型 </w:t>
      </w:r>
    </w:p>
    <w:p>
      <w:pPr>
        <w:spacing w:before="75" w:after="0"/>
      </w:pPr>
      <w:r>
        <w:rPr/>
        <w:t xml:space="preserve">图表：2021-2023年修正药业企业销售收入 </w:t>
      </w:r>
    </w:p>
    <w:p>
      <w:pPr>
        <w:spacing w:before="75" w:after="0"/>
      </w:pPr>
      <w:r>
        <w:rPr/>
        <w:t xml:space="preserve">图表：2021-2023年云南白药研发投入情况 </w:t>
      </w:r>
    </w:p>
    <w:p>
      <w:pPr>
        <w:spacing w:before="75" w:after="0"/>
      </w:pPr>
      <w:r>
        <w:rPr/>
        <w:t xml:space="preserve">图表：2021-2023年云南白药财务指标 </w:t>
      </w:r>
    </w:p>
    <w:p>
      <w:pPr>
        <w:spacing w:before="75" w:after="0"/>
      </w:pPr>
      <w:r>
        <w:rPr/>
        <w:t xml:space="preserve">图表：2021-2023年太极集团研发投入情况 </w:t>
      </w:r>
    </w:p>
    <w:p>
      <w:pPr>
        <w:spacing w:before="75" w:after="0"/>
      </w:pPr>
      <w:r>
        <w:rPr/>
        <w:t xml:space="preserve">图表：2021-2023年太极集团销售收入 </w:t>
      </w:r>
    </w:p>
    <w:p>
      <w:pPr>
        <w:spacing w:before="75" w:after="0"/>
      </w:pPr>
      <w:r>
        <w:rPr/>
        <w:t xml:space="preserve">图表：2021-2023年天士力医药销售收入 </w:t>
      </w:r>
    </w:p>
    <w:p>
      <w:pPr>
        <w:spacing w:before="75" w:after="0"/>
      </w:pPr>
      <w:r>
        <w:rPr/>
        <w:t xml:space="preserve">图表：2021-2023年天津中新药业集团股份有限公司财务指标 </w:t>
      </w:r>
    </w:p>
    <w:p>
      <w:pPr>
        <w:spacing w:before="75" w:after="0"/>
      </w:pPr>
      <w:r>
        <w:rPr/>
        <w:t xml:space="preserve">图表：2021-2023年珍宝岛研发投入情况 </w:t>
      </w:r>
    </w:p>
    <w:p>
      <w:pPr>
        <w:spacing w:before="75" w:after="0"/>
      </w:pPr>
      <w:r>
        <w:rPr/>
        <w:t xml:space="preserve">图表：2021-2023年珍宝岛销售收入 </w:t>
      </w:r>
    </w:p>
    <w:p>
      <w:pPr>
        <w:spacing w:before="75" w:after="0"/>
      </w:pPr>
      <w:r>
        <w:rPr/>
        <w:t xml:space="preserve">图表：2021-2023年三九医药研发投入情况 </w:t>
      </w:r>
    </w:p>
    <w:p>
      <w:pPr>
        <w:spacing w:before="75" w:after="0"/>
      </w:pPr>
      <w:r>
        <w:rPr/>
        <w:t xml:space="preserve">图表：2021-2023年三九医药销售收入 </w:t>
      </w:r>
    </w:p>
    <w:p>
      <w:pPr>
        <w:spacing w:before="75" w:after="0"/>
      </w:pPr>
      <w:r>
        <w:rPr/>
        <w:t xml:space="preserve">图表：2021-2023年步长制药研发投入情况 </w:t>
      </w:r>
    </w:p>
    <w:p>
      <w:pPr>
        <w:spacing w:before="75" w:after="0"/>
      </w:pPr>
      <w:r>
        <w:rPr/>
        <w:t xml:space="preserve">图表：2021-2023年步长制药销售收入 </w:t>
      </w:r>
    </w:p>
    <w:p>
      <w:pPr>
        <w:spacing w:before="75" w:after="0"/>
      </w:pPr>
      <w:r>
        <w:rPr/>
        <w:t xml:space="preserve">图表：2021-2023年南京医药销售收入 </w:t>
      </w:r>
    </w:p>
    <w:p>
      <w:pPr>
        <w:spacing w:before="75" w:after="0"/>
      </w:pPr>
      <w:r>
        <w:rPr/>
        <w:t xml:space="preserve">图表：2021-2023年扬子江销售收入 </w:t>
      </w:r>
    </w:p>
    <w:p>
      <w:pPr>
        <w:spacing w:before="75" w:after="0"/>
      </w:pPr>
      <w:r>
        <w:rPr/>
        <w:t xml:space="preserve">图表：哈药集团有限公司组织构架 </w:t>
      </w:r>
    </w:p>
    <w:p>
      <w:pPr>
        <w:spacing w:before="75" w:after="0"/>
      </w:pPr>
      <w:r>
        <w:rPr/>
        <w:t xml:space="preserve">图表：2021-2023年哈药集团财务指标 </w:t>
      </w:r>
    </w:p>
    <w:p>
      <w:pPr>
        <w:spacing w:before="75" w:after="0"/>
      </w:pPr>
      <w:r>
        <w:rPr/>
        <w:t xml:space="preserve">图表：2021-2023年哈药集团销售收入 </w:t>
      </w:r>
    </w:p>
    <w:p>
      <w:pPr>
        <w:spacing w:before="75" w:after="0"/>
      </w:pPr>
      <w:r>
        <w:rPr/>
        <w:t xml:space="preserve">图表：2021-2023年上海医药研发投入情况 </w:t>
      </w:r>
    </w:p>
    <w:p>
      <w:pPr>
        <w:spacing w:before="75" w:after="0"/>
      </w:pPr>
      <w:r>
        <w:rPr/>
        <w:t xml:space="preserve">图表：2021-2023年上海医药财务指标 </w:t>
      </w:r>
    </w:p>
    <w:p>
      <w:pPr>
        <w:spacing w:before="75" w:after="0"/>
      </w:pPr>
      <w:r>
        <w:rPr/>
        <w:t xml:space="preserve">图表：2021-2023年上海医药销售收入 </w:t>
      </w:r>
    </w:p>
    <w:p>
      <w:pPr>
        <w:spacing w:before="75" w:after="0"/>
      </w:pPr>
      <w:r>
        <w:rPr/>
        <w:t xml:space="preserve">图表：2021-2023年石药集团销售收入 </w:t>
      </w:r>
    </w:p>
    <w:p>
      <w:pPr>
        <w:spacing w:before="75" w:after="0"/>
      </w:pPr>
      <w:r>
        <w:rPr/>
        <w:t xml:space="preserve">图表：杭州华东医药集团有限公司科技成果 </w:t>
      </w:r>
    </w:p>
    <w:p>
      <w:pPr>
        <w:spacing w:before="75" w:after="0"/>
      </w:pPr>
      <w:r>
        <w:rPr/>
        <w:t xml:space="preserve">图表：2021-2023年华东医药财务指标 </w:t>
      </w:r>
    </w:p>
    <w:p>
      <w:pPr>
        <w:spacing w:before="75" w:after="0"/>
      </w:pPr>
      <w:r>
        <w:rPr/>
        <w:t xml:space="preserve">图表：2021-2023年华东医药销售收入 </w:t>
      </w:r>
    </w:p>
    <w:p>
      <w:pPr>
        <w:spacing w:before="75" w:after="0"/>
      </w:pPr>
      <w:r>
        <w:rPr/>
        <w:t xml:space="preserve">图表：2021-2023年华北制药财务指标 </w:t>
      </w:r>
    </w:p>
    <w:p>
      <w:pPr>
        <w:spacing w:before="75" w:after="0"/>
      </w:pPr>
      <w:r>
        <w:rPr/>
        <w:t xml:space="preserve">图表：2021-2023年华北制药销售收入 </w:t>
      </w:r>
    </w:p>
    <w:p>
      <w:pPr>
        <w:spacing w:before="75" w:after="0"/>
      </w:pPr>
      <w:r>
        <w:rPr/>
        <w:t xml:space="preserve">图表：2021-2023年东北制药财务指标 </w:t>
      </w:r>
    </w:p>
    <w:p>
      <w:pPr>
        <w:spacing w:before="75" w:after="0"/>
      </w:pPr>
      <w:r>
        <w:rPr/>
        <w:t xml:space="preserve">图表：2021-2023年华润双鹤医药财务指标 </w:t>
      </w:r>
    </w:p>
    <w:p>
      <w:pPr>
        <w:spacing w:before="75" w:after="0"/>
      </w:pPr>
      <w:r>
        <w:rPr/>
        <w:t xml:space="preserve">图表：2021-2023年齐鲁制药销售收入 </w:t>
      </w:r>
    </w:p>
    <w:p>
      <w:pPr>
        <w:spacing w:before="75" w:after="0"/>
      </w:pPr>
      <w:r>
        <w:rPr/>
        <w:t xml:space="preserve">图表：2021-2023年中国生物技术股份有限公司财务指标 </w:t>
      </w:r>
    </w:p>
    <w:p>
      <w:pPr>
        <w:spacing w:before="75" w:after="0"/>
      </w:pPr>
      <w:r>
        <w:rPr/>
        <w:t xml:space="preserve">图表：2021-2023年中国生物技术股份有限公司销售收入 </w:t>
      </w:r>
    </w:p>
    <w:p>
      <w:pPr>
        <w:spacing w:before="75" w:after="0"/>
      </w:pPr>
      <w:r>
        <w:rPr/>
        <w:t xml:space="preserve">图表：2021-2023年北京天坛生物制品股份有限公司财务状况 </w:t>
      </w:r>
    </w:p>
    <w:p>
      <w:pPr>
        <w:spacing w:before="75" w:after="0"/>
      </w:pPr>
      <w:r>
        <w:rPr/>
        <w:t xml:space="preserve">图表：2021-2023年北京天坛生物制品股份有限公司销售收入 </w:t>
      </w:r>
    </w:p>
    <w:p>
      <w:pPr>
        <w:spacing w:before="75" w:after="0"/>
      </w:pPr>
      <w:r>
        <w:rPr/>
        <w:t xml:space="preserve">图表：2021-2023年重庆智飞生物制品股份有限公司财务状况 </w:t>
      </w:r>
    </w:p>
    <w:p>
      <w:pPr>
        <w:spacing w:before="75" w:after="0"/>
      </w:pPr>
      <w:r>
        <w:rPr/>
        <w:t xml:space="preserve">图表：2021-2023年重庆智飞生物制品股份有限公司销售收入 </w:t>
      </w:r>
    </w:p>
    <w:p>
      <w:pPr>
        <w:spacing w:before="75" w:after="0"/>
      </w:pPr>
      <w:r>
        <w:rPr/>
        <w:t xml:space="preserve">图表：2021-2023年沃森生物研发投入情况 </w:t>
      </w:r>
    </w:p>
    <w:p>
      <w:pPr>
        <w:spacing w:before="75" w:after="0"/>
      </w:pPr>
      <w:r>
        <w:rPr/>
        <w:t xml:space="preserve">图表：2021-2023年云南沃森生物技术股份有限公司经营状况 </w:t>
      </w:r>
    </w:p>
    <w:p>
      <w:pPr>
        <w:spacing w:before="75" w:after="0"/>
      </w:pPr>
      <w:r>
        <w:rPr/>
        <w:t xml:space="preserve">图表：2021-2023年云南沃森生物技术股份有限公司销售收入 </w:t>
      </w:r>
    </w:p>
    <w:p>
      <w:pPr>
        <w:spacing w:before="75" w:after="0"/>
      </w:pPr>
      <w:r>
        <w:rPr/>
        <w:t xml:space="preserve">图表：2021-2023年博雅生物研发投入情况 </w:t>
      </w:r>
    </w:p>
    <w:p>
      <w:pPr>
        <w:spacing w:before="75" w:after="0"/>
      </w:pPr>
      <w:r>
        <w:rPr/>
        <w:t xml:space="preserve">图表：2021-2023年博雅生物制药集团股份有限公司财务指标 </w:t>
      </w:r>
    </w:p>
    <w:p>
      <w:pPr>
        <w:spacing w:before="75" w:after="0"/>
      </w:pPr>
      <w:r>
        <w:rPr/>
        <w:t xml:space="preserve">图表：2021-2023年博雅生物制药集团股份有限公司销售收入 </w:t>
      </w:r>
    </w:p>
    <w:p>
      <w:pPr>
        <w:spacing w:before="75" w:after="0"/>
      </w:pPr>
      <w:r>
        <w:rPr/>
        <w:t xml:space="preserve">图表：2021-2023年辽宁成大生物股份有限公司财务状况 </w:t>
      </w:r>
    </w:p>
    <w:p>
      <w:pPr>
        <w:spacing w:before="75" w:after="0"/>
      </w:pPr>
      <w:r>
        <w:rPr/>
        <w:t xml:space="preserve">图表：2021-2023年辽宁成大生物股份有限公司销售收入 </w:t>
      </w:r>
    </w:p>
    <w:p>
      <w:pPr>
        <w:spacing w:before="75" w:after="0"/>
      </w:pPr>
      <w:r>
        <w:rPr/>
        <w:t xml:space="preserve">图表：2024-2030年中国医药市场需求预测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医药行业市场发展现状及前景趋势与投资分析研究报告(2024-2030版)</dc:title>
  <dc:description>医药行业市场发展现状及前景趋势与投资分析研究报告(2024-2030版)</dc:description>
  <dc:subject>医药行业市场发展现状及前景趋势与投资分析研究报告(2024-2030版)</dc:subject>
  <cp:keywords>研究报告</cp:keywords>
  <cp:category>研究报告</cp:category>
  <cp:lastModifiedBy>北京中道泰和信息咨询有限公司</cp:lastModifiedBy>
  <dcterms:created xsi:type="dcterms:W3CDTF">2024-11-12T16:41:52+08:00</dcterms:created>
  <dcterms:modified xsi:type="dcterms:W3CDTF">2024-11-12T16:41:52+08:00</dcterms:modified>
</cp:coreProperties>
</file>

<file path=docProps/custom.xml><?xml version="1.0" encoding="utf-8"?>
<Properties xmlns="http://schemas.openxmlformats.org/officeDocument/2006/custom-properties" xmlns:vt="http://schemas.openxmlformats.org/officeDocument/2006/docPropsVTypes"/>
</file>