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中国海绵城市建设行业市场发展现状及前景趋势与投资分析研究报告(2024-2030版)</w:t>
      </w:r>
    </w:p>
    <w:p>
      <w:pPr>
        <w:spacing w:after="150"/>
      </w:pPr>
      <w:r>
        <w:rPr>
          <w:b w:val="1"/>
          <w:bCs w:val="1"/>
        </w:rPr>
        <w:t xml:space="preserve">报告简介</w:t>
      </w:r>
    </w:p>
    <w:p>
      <w:pPr>
        <w:spacing w:after="150"/>
      </w:pPr>
      <w:r>
        <w:rPr/>
        <w:t xml:space="preserve">海绵城市是指通过城市规划、建设的管控，从“源头减排、过程控制、系统治理”着手，综合采用“渗、滞、蓄、净、用、排”等技术措施，统筹协调水量与水质、生态与安全、分布与集中、绿色与灰色、景观与功能、岸上与岸下、地上与地下等关系，有效控制城市降雨径流，最大限度地减少城市开发建设行为对原有自然水文特征和水生态环境造成的破坏，使城市能够像“海绵”一样，在适应环境变化、抵御自然灾害等方面具有良好的“弹性”，实现自然积存、自然渗透、自然净化的城市发展方式。</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海绵城市建设行业研究单位等公布和提供的大量资料。报告对我国海绵城市建设行业的供需状况、发展现状、子行业发展变化等进行了分析，重点分析了国内外海绵城市建设行业的发展现状、如何面对行业的发展挑战、行业的发展建议、行业竞争力，以及行业的投资分析和趋势预测等等。报告还综合了海绵城市建设行业的整体发展动态，对行业在产品方面提供了参考建议和具体解决办法。报告对于海绵城市建设产品生产企业、经销商、行业管理部门以及拟进入该行业的投资者具有重要的参考价值，对于研究我国海绵城市建设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海绵城市基本概述</w:t>
      </w:r>
    </w:p>
    <w:p>
      <w:pPr>
        <w:spacing w:before="75" w:after="0"/>
      </w:pPr>
      <w:r>
        <w:rPr/>
        <w:t xml:space="preserve">第一节  海绵城市基本概念</w:t>
      </w:r>
    </w:p>
    <w:p>
      <w:pPr>
        <w:spacing w:before="75" w:after="0"/>
      </w:pPr>
      <w:r>
        <w:rPr/>
        <w:t xml:space="preserve">一、  海绵城市</w:t>
      </w:r>
    </w:p>
    <w:p>
      <w:pPr>
        <w:spacing w:before="75" w:after="0"/>
      </w:pPr>
      <w:r>
        <w:rPr/>
        <w:t xml:space="preserve">二、  低影响开发(lid)</w:t>
      </w:r>
    </w:p>
    <w:p>
      <w:pPr>
        <w:spacing w:before="75" w:after="0"/>
      </w:pPr>
      <w:r>
        <w:rPr/>
        <w:t xml:space="preserve">第二节  海绵城市系统构成</w:t>
      </w:r>
    </w:p>
    <w:p>
      <w:pPr>
        <w:spacing w:before="75" w:after="0"/>
      </w:pPr>
      <w:r>
        <w:rPr/>
        <w:t xml:space="preserve">一、  雨水滞留系统</w:t>
      </w:r>
    </w:p>
    <w:p>
      <w:pPr>
        <w:spacing w:before="75" w:after="0"/>
      </w:pPr>
      <w:r>
        <w:rPr/>
        <w:t xml:space="preserve">二、  雨水回用系统</w:t>
      </w:r>
    </w:p>
    <w:p>
      <w:pPr>
        <w:spacing w:before="75" w:after="0"/>
      </w:pPr>
      <w:r>
        <w:rPr/>
        <w:t xml:space="preserve">三、  雨水收集系统</w:t>
      </w:r>
    </w:p>
    <w:p>
      <w:pPr>
        <w:spacing w:before="75" w:after="0"/>
      </w:pPr>
      <w:r>
        <w:rPr/>
        <w:t xml:space="preserve">四、  雨水渗透系统</w:t>
      </w:r>
    </w:p>
    <w:p>
      <w:pPr>
        <w:spacing w:before="75" w:after="0"/>
      </w:pPr>
      <w:r>
        <w:rPr>
          <w:b w:val="1"/>
          <w:bCs w:val="1"/>
        </w:rPr>
        <w:t xml:space="preserve">第二章 海绵城市发展环境分析</w:t>
      </w:r>
    </w:p>
    <w:p>
      <w:pPr>
        <w:spacing w:before="75" w:after="0"/>
      </w:pPr>
      <w:r>
        <w:rPr/>
        <w:t xml:space="preserve">第一节  经济环境</w:t>
      </w:r>
    </w:p>
    <w:p>
      <w:pPr>
        <w:spacing w:before="75" w:after="0"/>
      </w:pPr>
      <w:r>
        <w:rPr/>
        <w:t xml:space="preserve">一、  全球经济形势分析</w:t>
      </w:r>
    </w:p>
    <w:p>
      <w:pPr>
        <w:spacing w:before="75" w:after="0"/>
      </w:pPr>
      <w:r>
        <w:rPr/>
        <w:t xml:space="preserve">二、  中国经济发展态势</w:t>
      </w:r>
    </w:p>
    <w:p>
      <w:pPr>
        <w:spacing w:before="75" w:after="0"/>
      </w:pPr>
      <w:r>
        <w:rPr/>
        <w:t xml:space="preserve">三、  中国产业经济结构</w:t>
      </w:r>
    </w:p>
    <w:p>
      <w:pPr>
        <w:spacing w:before="75" w:after="0"/>
      </w:pPr>
      <w:r>
        <w:rPr/>
        <w:t xml:space="preserve">四、  宏观经济发展走势</w:t>
      </w:r>
    </w:p>
    <w:p>
      <w:pPr>
        <w:spacing w:before="75" w:after="0"/>
      </w:pPr>
      <w:r>
        <w:rPr/>
        <w:t xml:space="preserve">第二节  社会环境</w:t>
      </w:r>
    </w:p>
    <w:p>
      <w:pPr>
        <w:spacing w:before="75" w:after="0"/>
      </w:pPr>
      <w:r>
        <w:rPr/>
        <w:t xml:space="preserve">一、  人口规模及城镇化水平</w:t>
      </w:r>
    </w:p>
    <w:p>
      <w:pPr>
        <w:spacing w:before="75" w:after="0"/>
      </w:pPr>
      <w:r>
        <w:rPr/>
        <w:t xml:space="preserve">二、  城市化是社会发展动力</w:t>
      </w:r>
    </w:p>
    <w:p>
      <w:pPr>
        <w:spacing w:before="75" w:after="0"/>
      </w:pPr>
      <w:r>
        <w:rPr/>
        <w:t xml:space="preserve">三、  传统城市水系统局限</w:t>
      </w:r>
    </w:p>
    <w:p>
      <w:pPr>
        <w:spacing w:before="75" w:after="0"/>
      </w:pPr>
      <w:r>
        <w:rPr/>
        <w:t xml:space="preserve">四、  城市内涝问题突出</w:t>
      </w:r>
    </w:p>
    <w:p>
      <w:pPr>
        <w:spacing w:before="75" w:after="0"/>
      </w:pPr>
      <w:r>
        <w:rPr/>
        <w:t xml:space="preserve">五、  水环境恶化日趋严重</w:t>
      </w:r>
    </w:p>
    <w:p>
      <w:pPr>
        <w:spacing w:before="75" w:after="0"/>
      </w:pPr>
      <w:r>
        <w:rPr/>
        <w:t xml:space="preserve">第三节  技术环境</w:t>
      </w:r>
    </w:p>
    <w:p>
      <w:pPr>
        <w:spacing w:before="75" w:after="0"/>
      </w:pPr>
      <w:r>
        <w:rPr/>
        <w:t xml:space="preserve">一、  渗透技术</w:t>
      </w:r>
    </w:p>
    <w:p>
      <w:pPr>
        <w:spacing w:before="75" w:after="0"/>
      </w:pPr>
      <w:r>
        <w:rPr/>
        <w:t xml:space="preserve">二、  储存技术</w:t>
      </w:r>
    </w:p>
    <w:p>
      <w:pPr>
        <w:spacing w:before="75" w:after="0"/>
      </w:pPr>
      <w:r>
        <w:rPr/>
        <w:t xml:space="preserve">三、  调节技术</w:t>
      </w:r>
    </w:p>
    <w:p>
      <w:pPr>
        <w:spacing w:before="75" w:after="0"/>
      </w:pPr>
      <w:r>
        <w:rPr/>
        <w:t xml:space="preserve">四、  传输技术</w:t>
      </w:r>
    </w:p>
    <w:p>
      <w:pPr>
        <w:spacing w:before="75" w:after="0"/>
      </w:pPr>
      <w:r>
        <w:rPr/>
        <w:t xml:space="preserve">五、  截污净化技术</w:t>
      </w:r>
    </w:p>
    <w:p>
      <w:pPr>
        <w:spacing w:before="75" w:after="0"/>
      </w:pPr>
      <w:r>
        <w:rPr/>
        <w:t xml:space="preserve">六、  雨水控制技术体系</w:t>
      </w:r>
    </w:p>
    <w:p>
      <w:pPr>
        <w:spacing w:before="75" w:after="0"/>
      </w:pPr>
      <w:r>
        <w:rPr>
          <w:b w:val="1"/>
          <w:bCs w:val="1"/>
        </w:rPr>
        <w:t xml:space="preserve">第三章 2022-2024年全球海绵城市建设分析</w:t>
      </w:r>
    </w:p>
    <w:p>
      <w:pPr>
        <w:spacing w:before="75" w:after="0"/>
      </w:pPr>
      <w:r>
        <w:rPr/>
        <w:t xml:space="preserve">第一节  美国海绵城市建设分析</w:t>
      </w:r>
    </w:p>
    <w:p>
      <w:pPr>
        <w:spacing w:before="75" w:after="0"/>
      </w:pPr>
      <w:r>
        <w:rPr/>
        <w:t xml:space="preserve">一、  洛杉矶建设分析</w:t>
      </w:r>
    </w:p>
    <w:p>
      <w:pPr>
        <w:spacing w:before="75" w:after="0"/>
      </w:pPr>
      <w:r>
        <w:rPr/>
        <w:t xml:space="preserve">二、  corvias模式分析</w:t>
      </w:r>
    </w:p>
    <w:p>
      <w:pPr>
        <w:spacing w:before="75" w:after="0"/>
      </w:pPr>
      <w:r>
        <w:rPr/>
        <w:t xml:space="preserve">三、  high point社区改造</w:t>
      </w:r>
    </w:p>
    <w:p>
      <w:pPr>
        <w:spacing w:before="75" w:after="0"/>
      </w:pPr>
      <w:r>
        <w:rPr/>
        <w:t xml:space="preserve">四、  发展经验借鉴</w:t>
      </w:r>
    </w:p>
    <w:p>
      <w:pPr>
        <w:spacing w:before="75" w:after="0"/>
      </w:pPr>
      <w:r>
        <w:rPr/>
        <w:t xml:space="preserve">第二节  德国海绵城市建设分析</w:t>
      </w:r>
    </w:p>
    <w:p>
      <w:pPr>
        <w:spacing w:before="75" w:after="0"/>
      </w:pPr>
      <w:r>
        <w:rPr/>
        <w:t xml:space="preserve">一、  建设模式分析</w:t>
      </w:r>
    </w:p>
    <w:p>
      <w:pPr>
        <w:spacing w:before="75" w:after="0"/>
      </w:pPr>
      <w:r>
        <w:rPr/>
        <w:t xml:space="preserve">二、  建设成果分析</w:t>
      </w:r>
    </w:p>
    <w:p>
      <w:pPr>
        <w:spacing w:before="75" w:after="0"/>
      </w:pPr>
      <w:r>
        <w:rPr/>
        <w:t xml:space="preserve">三、  发展经验借鉴</w:t>
      </w:r>
    </w:p>
    <w:p>
      <w:pPr>
        <w:spacing w:before="75" w:after="0"/>
      </w:pPr>
      <w:r>
        <w:rPr/>
        <w:t xml:space="preserve">第三节  日本海绵城市建设分析</w:t>
      </w:r>
    </w:p>
    <w:p>
      <w:pPr>
        <w:spacing w:before="75" w:after="0"/>
      </w:pPr>
      <w:r>
        <w:rPr/>
        <w:t xml:space="preserve">一、  东京建设分析</w:t>
      </w:r>
    </w:p>
    <w:p>
      <w:pPr>
        <w:spacing w:before="75" w:after="0"/>
      </w:pPr>
      <w:r>
        <w:rPr/>
        <w:t xml:space="preserve">二、  发展经验借鉴</w:t>
      </w:r>
    </w:p>
    <w:p>
      <w:pPr>
        <w:spacing w:before="75" w:after="0"/>
      </w:pPr>
      <w:r>
        <w:rPr/>
        <w:t xml:space="preserve">第四节  欧盟其他国家海绵城市建设分析</w:t>
      </w:r>
    </w:p>
    <w:p>
      <w:pPr>
        <w:spacing w:before="75" w:after="0"/>
      </w:pPr>
      <w:r>
        <w:rPr/>
        <w:t xml:space="preserve">一、  英国</w:t>
      </w:r>
    </w:p>
    <w:p>
      <w:pPr>
        <w:spacing w:before="75" w:after="0"/>
      </w:pPr>
      <w:r>
        <w:rPr/>
        <w:t xml:space="preserve">二、  法国</w:t>
      </w:r>
    </w:p>
    <w:p>
      <w:pPr>
        <w:spacing w:before="75" w:after="0"/>
      </w:pPr>
      <w:r>
        <w:rPr/>
        <w:t xml:space="preserve">三、  瑞士</w:t>
      </w:r>
    </w:p>
    <w:p>
      <w:pPr>
        <w:spacing w:before="75" w:after="0"/>
      </w:pPr>
      <w:r>
        <w:rPr/>
        <w:t xml:space="preserve">四、  新加坡</w:t>
      </w:r>
    </w:p>
    <w:p>
      <w:pPr>
        <w:spacing w:before="75" w:after="0"/>
      </w:pPr>
      <w:r>
        <w:rPr/>
        <w:t xml:space="preserve">五、  韩国首尔</w:t>
      </w:r>
    </w:p>
    <w:p>
      <w:pPr>
        <w:spacing w:before="75" w:after="0"/>
      </w:pPr>
      <w:r>
        <w:rPr>
          <w:b w:val="1"/>
          <w:bCs w:val="1"/>
        </w:rPr>
        <w:t xml:space="preserve">第四章 2022-2024年中国海绵城市发展分析</w:t>
      </w:r>
    </w:p>
    <w:p>
      <w:pPr>
        <w:spacing w:before="75" w:after="0"/>
      </w:pPr>
      <w:r>
        <w:rPr/>
        <w:t xml:space="preserve">第一节  海绵城市建设背景</w:t>
      </w:r>
    </w:p>
    <w:p>
      <w:pPr>
        <w:spacing w:before="75" w:after="0"/>
      </w:pPr>
      <w:r>
        <w:rPr/>
        <w:t xml:space="preserve">一、  发展历程</w:t>
      </w:r>
    </w:p>
    <w:p>
      <w:pPr>
        <w:spacing w:before="75" w:after="0"/>
      </w:pPr>
      <w:r>
        <w:rPr/>
        <w:t xml:space="preserve">二、  建设需求</w:t>
      </w:r>
    </w:p>
    <w:p>
      <w:pPr>
        <w:spacing w:before="75" w:after="0"/>
      </w:pPr>
      <w:r>
        <w:rPr/>
        <w:t xml:space="preserve">三、  建设途径</w:t>
      </w:r>
    </w:p>
    <w:p>
      <w:pPr>
        <w:spacing w:before="75" w:after="0"/>
      </w:pPr>
      <w:r>
        <w:rPr/>
        <w:t xml:space="preserve">第二节  海绵城市建设综述</w:t>
      </w:r>
    </w:p>
    <w:p>
      <w:pPr>
        <w:spacing w:before="75" w:after="0"/>
      </w:pPr>
      <w:r>
        <w:rPr/>
        <w:t xml:space="preserve">一、  lid系统构建途径</w:t>
      </w:r>
    </w:p>
    <w:p>
      <w:pPr>
        <w:spacing w:before="75" w:after="0"/>
      </w:pPr>
      <w:r>
        <w:rPr/>
        <w:t xml:space="preserve">二、  海绵城市发展阶段</w:t>
      </w:r>
    </w:p>
    <w:p>
      <w:pPr>
        <w:spacing w:before="75" w:after="0"/>
      </w:pPr>
      <w:r>
        <w:rPr/>
        <w:t xml:space="preserve">三、  海绵城市建设体系</w:t>
      </w:r>
    </w:p>
    <w:p>
      <w:pPr>
        <w:spacing w:before="75" w:after="0"/>
      </w:pPr>
      <w:r>
        <w:rPr/>
        <w:t xml:space="preserve">四、  海绵城市收益模式</w:t>
      </w:r>
    </w:p>
    <w:p>
      <w:pPr>
        <w:spacing w:before="75" w:after="0"/>
      </w:pPr>
      <w:r>
        <w:rPr/>
        <w:t xml:space="preserve">五、  立法规划推广建设</w:t>
      </w:r>
    </w:p>
    <w:p>
      <w:pPr>
        <w:spacing w:before="75" w:after="0"/>
      </w:pPr>
      <w:r>
        <w:rPr/>
        <w:t xml:space="preserve">第三节  低影响开发经济效益分析</w:t>
      </w:r>
    </w:p>
    <w:p>
      <w:pPr>
        <w:spacing w:before="75" w:after="0"/>
      </w:pPr>
      <w:r>
        <w:rPr/>
        <w:t xml:space="preserve">一、  评价方法</w:t>
      </w:r>
    </w:p>
    <w:p>
      <w:pPr>
        <w:spacing w:before="75" w:after="0"/>
      </w:pPr>
      <w:r>
        <w:rPr/>
        <w:t xml:space="preserve">二、  建设阶段效益</w:t>
      </w:r>
    </w:p>
    <w:p>
      <w:pPr>
        <w:spacing w:before="75" w:after="0"/>
      </w:pPr>
      <w:r>
        <w:rPr/>
        <w:t xml:space="preserve">三、  运行阶段效益</w:t>
      </w:r>
    </w:p>
    <w:p>
      <w:pPr>
        <w:spacing w:before="75" w:after="0"/>
      </w:pPr>
      <w:r>
        <w:rPr/>
        <w:t xml:space="preserve">四、  案例分析</w:t>
      </w:r>
    </w:p>
    <w:p>
      <w:pPr>
        <w:spacing w:before="75" w:after="0"/>
      </w:pPr>
      <w:r>
        <w:rPr/>
        <w:t xml:space="preserve">第四节  海绵城市建设发展建议</w:t>
      </w:r>
    </w:p>
    <w:p>
      <w:pPr>
        <w:spacing w:before="75" w:after="0"/>
      </w:pPr>
      <w:r>
        <w:rPr/>
        <w:t xml:space="preserve">一、  引入弹性城市和园林设计理念</w:t>
      </w:r>
    </w:p>
    <w:p>
      <w:pPr>
        <w:spacing w:before="75" w:after="0"/>
      </w:pPr>
      <w:r>
        <w:rPr/>
        <w:t xml:space="preserve">二、  海绵城市(社区)结合水景观再造</w:t>
      </w:r>
    </w:p>
    <w:p>
      <w:pPr>
        <w:spacing w:before="75" w:after="0"/>
      </w:pPr>
      <w:r>
        <w:rPr/>
        <w:t xml:space="preserve">三、  引入碳排放测算</w:t>
      </w:r>
    </w:p>
    <w:p>
      <w:pPr>
        <w:spacing w:before="75" w:after="0"/>
      </w:pPr>
      <w:r>
        <w:rPr/>
        <w:t xml:space="preserve">四、  建立合理的测评体系</w:t>
      </w:r>
    </w:p>
    <w:p>
      <w:pPr>
        <w:spacing w:before="75" w:after="0"/>
      </w:pPr>
      <w:r>
        <w:rPr/>
        <w:t xml:space="preserve">五、  海绵城市建设智慧化</w:t>
      </w:r>
    </w:p>
    <w:p>
      <w:pPr>
        <w:spacing w:before="75" w:after="0"/>
      </w:pPr>
      <w:r>
        <w:rPr>
          <w:b w:val="1"/>
          <w:bCs w:val="1"/>
        </w:rPr>
        <w:t xml:space="preserve">第五章 2024-2030年海绵城市区域投资机会分析</w:t>
      </w:r>
    </w:p>
    <w:p>
      <w:pPr>
        <w:spacing w:before="75" w:after="0"/>
      </w:pPr>
      <w:r>
        <w:rPr/>
        <w:t xml:space="preserve">第一节  华东地区</w:t>
      </w:r>
    </w:p>
    <w:p>
      <w:pPr>
        <w:spacing w:before="75" w:after="0"/>
      </w:pPr>
      <w:r>
        <w:rPr/>
        <w:t xml:space="preserve">一、  山东</w:t>
      </w:r>
    </w:p>
    <w:p>
      <w:pPr>
        <w:spacing w:before="75" w:after="0"/>
      </w:pPr>
      <w:r>
        <w:rPr/>
        <w:t xml:space="preserve">二、  上海</w:t>
      </w:r>
    </w:p>
    <w:p>
      <w:pPr>
        <w:spacing w:before="75" w:after="0"/>
      </w:pPr>
      <w:r>
        <w:rPr/>
        <w:t xml:space="preserve">三、  浙江</w:t>
      </w:r>
    </w:p>
    <w:p>
      <w:pPr>
        <w:spacing w:before="75" w:after="0"/>
      </w:pPr>
      <w:r>
        <w:rPr/>
        <w:t xml:space="preserve">四、  福建</w:t>
      </w:r>
    </w:p>
    <w:p>
      <w:pPr>
        <w:spacing w:before="75" w:after="0"/>
      </w:pPr>
      <w:r>
        <w:rPr/>
        <w:t xml:space="preserve">五、  江苏</w:t>
      </w:r>
    </w:p>
    <w:p>
      <w:pPr>
        <w:spacing w:before="75" w:after="0"/>
      </w:pPr>
      <w:r>
        <w:rPr/>
        <w:t xml:space="preserve">六、  安徽</w:t>
      </w:r>
    </w:p>
    <w:p>
      <w:pPr>
        <w:spacing w:before="75" w:after="0"/>
      </w:pPr>
      <w:r>
        <w:rPr/>
        <w:t xml:space="preserve">七、  江西</w:t>
      </w:r>
    </w:p>
    <w:p>
      <w:pPr>
        <w:spacing w:before="75" w:after="0"/>
      </w:pPr>
      <w:r>
        <w:rPr/>
        <w:t xml:space="preserve">第二节  华北地区</w:t>
      </w:r>
    </w:p>
    <w:p>
      <w:pPr>
        <w:spacing w:before="75" w:after="0"/>
      </w:pPr>
      <w:r>
        <w:rPr/>
        <w:t xml:space="preserve">一、  北京</w:t>
      </w:r>
    </w:p>
    <w:p>
      <w:pPr>
        <w:spacing w:before="75" w:after="0"/>
      </w:pPr>
      <w:r>
        <w:rPr/>
        <w:t xml:space="preserve">二、  天津</w:t>
      </w:r>
    </w:p>
    <w:p>
      <w:pPr>
        <w:spacing w:before="75" w:after="0"/>
      </w:pPr>
      <w:r>
        <w:rPr/>
        <w:t xml:space="preserve">三、  河北</w:t>
      </w:r>
    </w:p>
    <w:p>
      <w:pPr>
        <w:spacing w:before="75" w:after="0"/>
      </w:pPr>
      <w:r>
        <w:rPr/>
        <w:t xml:space="preserve">第三节  华中地区</w:t>
      </w:r>
    </w:p>
    <w:p>
      <w:pPr>
        <w:spacing w:before="75" w:after="0"/>
      </w:pPr>
      <w:r>
        <w:rPr/>
        <w:t xml:space="preserve">一、  河南</w:t>
      </w:r>
    </w:p>
    <w:p>
      <w:pPr>
        <w:spacing w:before="75" w:after="0"/>
      </w:pPr>
      <w:r>
        <w:rPr/>
        <w:t xml:space="preserve">二、  湖北</w:t>
      </w:r>
    </w:p>
    <w:p>
      <w:pPr>
        <w:spacing w:before="75" w:after="0"/>
      </w:pPr>
      <w:r>
        <w:rPr/>
        <w:t xml:space="preserve">三、  湖南</w:t>
      </w:r>
    </w:p>
    <w:p>
      <w:pPr>
        <w:spacing w:before="75" w:after="0"/>
      </w:pPr>
      <w:r>
        <w:rPr/>
        <w:t xml:space="preserve">第四节  华南地区</w:t>
      </w:r>
    </w:p>
    <w:p>
      <w:pPr>
        <w:spacing w:before="75" w:after="0"/>
      </w:pPr>
      <w:r>
        <w:rPr/>
        <w:t xml:space="preserve">一、  广东</w:t>
      </w:r>
    </w:p>
    <w:p>
      <w:pPr>
        <w:spacing w:before="75" w:after="0"/>
      </w:pPr>
      <w:r>
        <w:rPr/>
        <w:t xml:space="preserve">二、  广西</w:t>
      </w:r>
    </w:p>
    <w:p>
      <w:pPr>
        <w:spacing w:before="75" w:after="0"/>
      </w:pPr>
      <w:r>
        <w:rPr/>
        <w:t xml:space="preserve">三、  海南</w:t>
      </w:r>
    </w:p>
    <w:p>
      <w:pPr>
        <w:spacing w:before="75" w:after="0"/>
      </w:pPr>
      <w:r>
        <w:rPr/>
        <w:t xml:space="preserve">第五节  西南地区</w:t>
      </w:r>
    </w:p>
    <w:p>
      <w:pPr>
        <w:spacing w:before="75" w:after="0"/>
      </w:pPr>
      <w:r>
        <w:rPr/>
        <w:t xml:space="preserve">一、  重庆</w:t>
      </w:r>
    </w:p>
    <w:p>
      <w:pPr>
        <w:spacing w:before="75" w:after="0"/>
      </w:pPr>
      <w:r>
        <w:rPr/>
        <w:t xml:space="preserve">二、  四川</w:t>
      </w:r>
    </w:p>
    <w:p>
      <w:pPr>
        <w:spacing w:before="75" w:after="0"/>
      </w:pPr>
      <w:r>
        <w:rPr/>
        <w:t xml:space="preserve">三、  贵州</w:t>
      </w:r>
    </w:p>
    <w:p>
      <w:pPr>
        <w:spacing w:before="75" w:after="0"/>
      </w:pPr>
      <w:r>
        <w:rPr/>
        <w:t xml:space="preserve">四、  云南</w:t>
      </w:r>
    </w:p>
    <w:p>
      <w:pPr>
        <w:spacing w:before="75" w:after="0"/>
      </w:pPr>
      <w:r>
        <w:rPr/>
        <w:t xml:space="preserve">第六节  西北地区</w:t>
      </w:r>
    </w:p>
    <w:p>
      <w:pPr>
        <w:spacing w:before="75" w:after="0"/>
      </w:pPr>
      <w:r>
        <w:rPr/>
        <w:t xml:space="preserve">一、  陕西</w:t>
      </w:r>
    </w:p>
    <w:p>
      <w:pPr>
        <w:spacing w:before="75" w:after="0"/>
      </w:pPr>
      <w:r>
        <w:rPr/>
        <w:t xml:space="preserve">二、  甘肃</w:t>
      </w:r>
    </w:p>
    <w:p>
      <w:pPr>
        <w:spacing w:before="75" w:after="0"/>
      </w:pPr>
      <w:r>
        <w:rPr/>
        <w:t xml:space="preserve">三、  青海</w:t>
      </w:r>
    </w:p>
    <w:p>
      <w:pPr>
        <w:spacing w:before="75" w:after="0"/>
      </w:pPr>
      <w:r>
        <w:rPr/>
        <w:t xml:space="preserve">四、  宁夏</w:t>
      </w:r>
    </w:p>
    <w:p>
      <w:pPr>
        <w:spacing w:before="75" w:after="0"/>
      </w:pPr>
      <w:r>
        <w:rPr/>
        <w:t xml:space="preserve">第七节  东北地区</w:t>
      </w:r>
    </w:p>
    <w:p>
      <w:pPr>
        <w:spacing w:before="75" w:after="0"/>
      </w:pPr>
      <w:r>
        <w:rPr/>
        <w:t xml:space="preserve">一、  吉林</w:t>
      </w:r>
    </w:p>
    <w:p>
      <w:pPr>
        <w:spacing w:before="75" w:after="0"/>
      </w:pPr>
      <w:r>
        <w:rPr/>
        <w:t xml:space="preserve">二、  辽宁</w:t>
      </w:r>
    </w:p>
    <w:p>
      <w:pPr>
        <w:spacing w:before="75" w:after="0"/>
      </w:pPr>
      <w:r>
        <w:rPr>
          <w:b w:val="1"/>
          <w:bCs w:val="1"/>
        </w:rPr>
        <w:t xml:space="preserve">第六章 2024-2030年园林绿化行业投资潜力分析</w:t>
      </w:r>
    </w:p>
    <w:p>
      <w:pPr>
        <w:spacing w:before="75" w:after="0"/>
      </w:pPr>
      <w:r>
        <w:rPr/>
        <w:t xml:space="preserve">第一节  园林绿化行业发展综述</w:t>
      </w:r>
    </w:p>
    <w:p>
      <w:pPr>
        <w:spacing w:before="75" w:after="0"/>
      </w:pPr>
      <w:r>
        <w:rPr/>
        <w:t xml:space="preserve">一、  产业链分析</w:t>
      </w:r>
    </w:p>
    <w:p>
      <w:pPr>
        <w:spacing w:before="75" w:after="0"/>
      </w:pPr>
      <w:r>
        <w:rPr/>
        <w:t xml:space="preserve">二、  行业发展阶段</w:t>
      </w:r>
    </w:p>
    <w:p>
      <w:pPr>
        <w:spacing w:before="75" w:after="0"/>
      </w:pPr>
      <w:r>
        <w:rPr/>
        <w:t xml:space="preserve">三、  园林绿化面积</w:t>
      </w:r>
    </w:p>
    <w:p>
      <w:pPr>
        <w:spacing w:before="75" w:after="0"/>
      </w:pPr>
      <w:r>
        <w:rPr/>
        <w:t xml:space="preserve">四、  商业模式分析</w:t>
      </w:r>
    </w:p>
    <w:p>
      <w:pPr>
        <w:spacing w:before="75" w:after="0"/>
      </w:pPr>
      <w:r>
        <w:rPr/>
        <w:t xml:space="preserve">第二节  园林绿化行业投资切入点分析</w:t>
      </w:r>
    </w:p>
    <w:p>
      <w:pPr>
        <w:spacing w:before="75" w:after="0"/>
      </w:pPr>
      <w:r>
        <w:rPr/>
        <w:t xml:space="preserve">一、  景观设计软件的开发推广</w:t>
      </w:r>
    </w:p>
    <w:p>
      <w:pPr>
        <w:spacing w:before="75" w:after="0"/>
      </w:pPr>
      <w:r>
        <w:rPr/>
        <w:t xml:space="preserve">二、  软木及其景观制成品贸易</w:t>
      </w:r>
    </w:p>
    <w:p>
      <w:pPr>
        <w:spacing w:before="75" w:after="0"/>
      </w:pPr>
      <w:r>
        <w:rPr/>
        <w:t xml:space="preserve">三、  合作建立苗圃或研究所</w:t>
      </w:r>
    </w:p>
    <w:p>
      <w:pPr>
        <w:spacing w:before="75" w:after="0"/>
      </w:pPr>
      <w:r>
        <w:rPr/>
        <w:t xml:space="preserve">四、  开办景观设计事务所</w:t>
      </w:r>
    </w:p>
    <w:p>
      <w:pPr>
        <w:spacing w:before="75" w:after="0"/>
      </w:pPr>
      <w:r>
        <w:rPr/>
        <w:t xml:space="preserve">五、  合作办学</w:t>
      </w:r>
    </w:p>
    <w:p>
      <w:pPr>
        <w:spacing w:before="75" w:after="0"/>
      </w:pPr>
      <w:r>
        <w:rPr/>
        <w:t xml:space="preserve">第三节  园林绿化行业投资前景</w:t>
      </w:r>
    </w:p>
    <w:p>
      <w:pPr>
        <w:spacing w:before="75" w:after="0"/>
      </w:pPr>
      <w:r>
        <w:rPr/>
        <w:t xml:space="preserve">一、  投资模式特性</w:t>
      </w:r>
    </w:p>
    <w:p>
      <w:pPr>
        <w:spacing w:before="75" w:after="0"/>
      </w:pPr>
      <w:r>
        <w:rPr/>
        <w:t xml:space="preserve">二、  主要投资来源</w:t>
      </w:r>
    </w:p>
    <w:p>
      <w:pPr>
        <w:spacing w:before="75" w:after="0"/>
      </w:pPr>
      <w:r>
        <w:rPr/>
        <w:t xml:space="preserve">三、  行业投资空间</w:t>
      </w:r>
    </w:p>
    <w:p>
      <w:pPr>
        <w:spacing w:before="75" w:after="0"/>
      </w:pPr>
      <w:r>
        <w:rPr/>
        <w:t xml:space="preserve">四、  行业发展趋势</w:t>
      </w:r>
    </w:p>
    <w:p>
      <w:pPr>
        <w:spacing w:before="75" w:after="0"/>
      </w:pPr>
      <w:r>
        <w:rPr/>
        <w:t xml:space="preserve">第四节  园林绿化行业投资风险预警</w:t>
      </w:r>
    </w:p>
    <w:p>
      <w:pPr>
        <w:spacing w:before="75" w:after="0"/>
      </w:pPr>
      <w:r>
        <w:rPr/>
        <w:t xml:space="preserve">一、  自然灾害风险</w:t>
      </w:r>
    </w:p>
    <w:p>
      <w:pPr>
        <w:spacing w:before="75" w:after="0"/>
      </w:pPr>
      <w:r>
        <w:rPr/>
        <w:t xml:space="preserve">二、  经营风险</w:t>
      </w:r>
    </w:p>
    <w:p>
      <w:pPr>
        <w:spacing w:before="75" w:after="0"/>
      </w:pPr>
      <w:r>
        <w:rPr/>
        <w:t xml:space="preserve">三、  市场风险</w:t>
      </w:r>
    </w:p>
    <w:p>
      <w:pPr>
        <w:spacing w:before="75" w:after="0"/>
      </w:pPr>
      <w:r>
        <w:rPr/>
        <w:t xml:space="preserve">四、  财务风险</w:t>
      </w:r>
    </w:p>
    <w:p>
      <w:pPr>
        <w:spacing w:before="75" w:after="0"/>
      </w:pPr>
      <w:r>
        <w:rPr/>
        <w:t xml:space="preserve">五、  政策风险</w:t>
      </w:r>
    </w:p>
    <w:p>
      <w:pPr>
        <w:spacing w:before="75" w:after="0"/>
      </w:pPr>
      <w:r>
        <w:rPr/>
        <w:t xml:space="preserve">六、  技术风险</w:t>
      </w:r>
    </w:p>
    <w:p>
      <w:pPr>
        <w:spacing w:before="75" w:after="0"/>
      </w:pPr>
      <w:r>
        <w:rPr>
          <w:b w:val="1"/>
          <w:bCs w:val="1"/>
        </w:rPr>
        <w:t xml:space="preserve">第七章 2024-2030年绿色建材行业投资潜力分析</w:t>
      </w:r>
    </w:p>
    <w:p>
      <w:pPr>
        <w:spacing w:before="75" w:after="0"/>
      </w:pPr>
      <w:r>
        <w:rPr/>
        <w:t xml:space="preserve">第一节  国际绿色建材产业发展状况</w:t>
      </w:r>
    </w:p>
    <w:p>
      <w:pPr>
        <w:spacing w:before="75" w:after="0"/>
      </w:pPr>
      <w:r>
        <w:rPr/>
        <w:t xml:space="preserve">一、  行业产品开发</w:t>
      </w:r>
    </w:p>
    <w:p>
      <w:pPr>
        <w:spacing w:before="75" w:after="0"/>
      </w:pPr>
      <w:r>
        <w:rPr/>
        <w:t xml:space="preserve">二、  行业消费规模</w:t>
      </w:r>
    </w:p>
    <w:p>
      <w:pPr>
        <w:spacing w:before="75" w:after="0"/>
      </w:pPr>
      <w:r>
        <w:rPr/>
        <w:t xml:space="preserve">三、  行业标准制定</w:t>
      </w:r>
    </w:p>
    <w:p>
      <w:pPr>
        <w:spacing w:before="75" w:after="0"/>
      </w:pPr>
      <w:r>
        <w:rPr/>
        <w:t xml:space="preserve">四、  发展经验借鉴</w:t>
      </w:r>
    </w:p>
    <w:p>
      <w:pPr>
        <w:spacing w:before="75" w:after="0"/>
      </w:pPr>
      <w:r>
        <w:rPr/>
        <w:t xml:space="preserve">第二节  中国绿色建材行业发展态势</w:t>
      </w:r>
    </w:p>
    <w:p>
      <w:pPr>
        <w:spacing w:before="75" w:after="0"/>
      </w:pPr>
      <w:r>
        <w:rPr/>
        <w:t xml:space="preserve">一、  行业发展必要性</w:t>
      </w:r>
    </w:p>
    <w:p>
      <w:pPr>
        <w:spacing w:before="75" w:after="0"/>
      </w:pPr>
      <w:r>
        <w:rPr/>
        <w:t xml:space="preserve">二、  行业发展阶段</w:t>
      </w:r>
    </w:p>
    <w:p>
      <w:pPr>
        <w:spacing w:before="75" w:after="0"/>
      </w:pPr>
      <w:r>
        <w:rPr/>
        <w:t xml:space="preserve">三、  行业技术突破</w:t>
      </w:r>
    </w:p>
    <w:p>
      <w:pPr>
        <w:spacing w:before="75" w:after="0"/>
      </w:pPr>
      <w:r>
        <w:rPr/>
        <w:t xml:space="preserve">四、  市场主体分析</w:t>
      </w:r>
    </w:p>
    <w:p>
      <w:pPr>
        <w:spacing w:before="75" w:after="0"/>
      </w:pPr>
      <w:r>
        <w:rPr/>
        <w:t xml:space="preserve">五、  营销渠道分析</w:t>
      </w:r>
    </w:p>
    <w:p>
      <w:pPr>
        <w:spacing w:before="75" w:after="0"/>
      </w:pPr>
      <w:r>
        <w:rPr/>
        <w:t xml:space="preserve">六、  行业集群化发展</w:t>
      </w:r>
    </w:p>
    <w:p>
      <w:pPr>
        <w:spacing w:before="75" w:after="0"/>
      </w:pPr>
      <w:r>
        <w:rPr/>
        <w:t xml:space="preserve">七、  行业主要发展任务</w:t>
      </w:r>
    </w:p>
    <w:p>
      <w:pPr>
        <w:spacing w:before="75" w:after="0"/>
      </w:pPr>
      <w:r>
        <w:rPr/>
        <w:t xml:space="preserve">第三节  绿色建材行业投资机遇分析</w:t>
      </w:r>
    </w:p>
    <w:p>
      <w:pPr>
        <w:spacing w:before="75" w:after="0"/>
      </w:pPr>
      <w:r>
        <w:rPr/>
        <w:t xml:space="preserve">一、  房地产转型升级</w:t>
      </w:r>
    </w:p>
    <w:p>
      <w:pPr>
        <w:spacing w:before="75" w:after="0"/>
      </w:pPr>
      <w:r>
        <w:rPr/>
        <w:t xml:space="preserve">二、  建材行业升级发展</w:t>
      </w:r>
    </w:p>
    <w:p>
      <w:pPr>
        <w:spacing w:before="75" w:after="0"/>
      </w:pPr>
      <w:r>
        <w:rPr/>
        <w:t xml:space="preserve">三、  新常态下发展机遇</w:t>
      </w:r>
    </w:p>
    <w:p>
      <w:pPr>
        <w:spacing w:before="75" w:after="0"/>
      </w:pPr>
      <w:r>
        <w:rPr/>
        <w:t xml:space="preserve">四、  一带一路投资机遇</w:t>
      </w:r>
    </w:p>
    <w:p>
      <w:pPr>
        <w:spacing w:before="75" w:after="0"/>
      </w:pPr>
      <w:r>
        <w:rPr/>
        <w:t xml:space="preserve">五、  行业投资热点分析</w:t>
      </w:r>
    </w:p>
    <w:p>
      <w:pPr>
        <w:spacing w:before="75" w:after="0"/>
      </w:pPr>
      <w:r>
        <w:rPr/>
        <w:t xml:space="preserve">第四节  绿色建材行业细分市场投资机遇分析</w:t>
      </w:r>
    </w:p>
    <w:p>
      <w:pPr>
        <w:spacing w:before="75" w:after="0"/>
      </w:pPr>
      <w:r>
        <w:rPr/>
        <w:t xml:space="preserve">一、  节能玻璃市场</w:t>
      </w:r>
    </w:p>
    <w:p>
      <w:pPr>
        <w:spacing w:before="75" w:after="0"/>
      </w:pPr>
      <w:r>
        <w:rPr/>
        <w:t xml:space="preserve">二、  陶瓷薄砖市场</w:t>
      </w:r>
    </w:p>
    <w:p>
      <w:pPr>
        <w:spacing w:before="75" w:after="0"/>
      </w:pPr>
      <w:r>
        <w:rPr/>
        <w:t xml:space="preserve">三、  环保涂料市场</w:t>
      </w:r>
    </w:p>
    <w:p>
      <w:pPr>
        <w:spacing w:before="75" w:after="0"/>
      </w:pPr>
      <w:r>
        <w:rPr/>
        <w:t xml:space="preserve">四、  节能门窗市场</w:t>
      </w:r>
    </w:p>
    <w:p>
      <w:pPr>
        <w:spacing w:before="75" w:after="0"/>
      </w:pPr>
      <w:r>
        <w:rPr/>
        <w:t xml:space="preserve">五、  钢结构市场</w:t>
      </w:r>
    </w:p>
    <w:p>
      <w:pPr>
        <w:spacing w:before="75" w:after="0"/>
      </w:pPr>
      <w:r>
        <w:rPr/>
        <w:t xml:space="preserve">六、  木材业市场</w:t>
      </w:r>
    </w:p>
    <w:p>
      <w:pPr>
        <w:spacing w:before="75" w:after="0"/>
      </w:pPr>
      <w:r>
        <w:rPr/>
        <w:t xml:space="preserve">第五节  绿色建材行业投资风险预警</w:t>
      </w:r>
    </w:p>
    <w:p>
      <w:pPr>
        <w:spacing w:before="75" w:after="0"/>
      </w:pPr>
      <w:r>
        <w:rPr/>
        <w:t xml:space="preserve">一、  房地产调控风险</w:t>
      </w:r>
    </w:p>
    <w:p>
      <w:pPr>
        <w:spacing w:before="75" w:after="0"/>
      </w:pPr>
      <w:r>
        <w:rPr/>
        <w:t xml:space="preserve">二、  产能过剩风险</w:t>
      </w:r>
    </w:p>
    <w:p>
      <w:pPr>
        <w:spacing w:before="75" w:after="0"/>
      </w:pPr>
      <w:r>
        <w:rPr/>
        <w:t xml:space="preserve">三、  市场风险</w:t>
      </w:r>
    </w:p>
    <w:p>
      <w:pPr>
        <w:spacing w:before="75" w:after="0"/>
      </w:pPr>
      <w:r>
        <w:rPr/>
        <w:t xml:space="preserve">四、  成本风险</w:t>
      </w:r>
    </w:p>
    <w:p>
      <w:pPr>
        <w:spacing w:before="75" w:after="0"/>
      </w:pPr>
      <w:r>
        <w:rPr/>
        <w:t xml:space="preserve">五、  技术风险</w:t>
      </w:r>
    </w:p>
    <w:p>
      <w:pPr>
        <w:spacing w:before="75" w:after="0"/>
      </w:pPr>
      <w:r>
        <w:rPr>
          <w:b w:val="1"/>
          <w:bCs w:val="1"/>
        </w:rPr>
        <w:t xml:space="preserve">第八章 2024-2030年地下综合管廊行业投资潜力分析</w:t>
      </w:r>
    </w:p>
    <w:p>
      <w:pPr>
        <w:spacing w:before="75" w:after="0"/>
      </w:pPr>
      <w:r>
        <w:rPr/>
        <w:t xml:space="preserve">第一节  地下综合管廊行业发展综述</w:t>
      </w:r>
    </w:p>
    <w:p>
      <w:pPr>
        <w:spacing w:before="75" w:after="0"/>
      </w:pPr>
      <w:r>
        <w:rPr/>
        <w:t xml:space="preserve">一、  管廊基本介绍</w:t>
      </w:r>
    </w:p>
    <w:p>
      <w:pPr>
        <w:spacing w:before="75" w:after="0"/>
      </w:pPr>
      <w:r>
        <w:rPr/>
        <w:t xml:space="preserve">二、  管廊优势分析</w:t>
      </w:r>
    </w:p>
    <w:p>
      <w:pPr>
        <w:spacing w:before="75" w:after="0"/>
      </w:pPr>
      <w:r>
        <w:rPr/>
        <w:t xml:space="preserve">三、  管材管线要求</w:t>
      </w:r>
    </w:p>
    <w:p>
      <w:pPr>
        <w:spacing w:before="75" w:after="0"/>
      </w:pPr>
      <w:r>
        <w:rPr/>
        <w:t xml:space="preserve">四、  国内发展历程</w:t>
      </w:r>
    </w:p>
    <w:p>
      <w:pPr>
        <w:spacing w:before="75" w:after="0"/>
      </w:pPr>
      <w:r>
        <w:rPr/>
        <w:t xml:space="preserve">第二节  全球地下综合管廊发展情况</w:t>
      </w:r>
    </w:p>
    <w:p>
      <w:pPr>
        <w:spacing w:before="75" w:after="0"/>
      </w:pPr>
      <w:r>
        <w:rPr/>
        <w:t xml:space="preserve">一、  欧洲建设情况</w:t>
      </w:r>
    </w:p>
    <w:p>
      <w:pPr>
        <w:spacing w:before="75" w:after="0"/>
      </w:pPr>
      <w:r>
        <w:rPr/>
        <w:t xml:space="preserve">二、  日本建设情况</w:t>
      </w:r>
    </w:p>
    <w:p>
      <w:pPr>
        <w:spacing w:before="75" w:after="0"/>
      </w:pPr>
      <w:r>
        <w:rPr/>
        <w:t xml:space="preserve">三、  台湾地区发展</w:t>
      </w:r>
    </w:p>
    <w:p>
      <w:pPr>
        <w:spacing w:before="75" w:after="0"/>
      </w:pPr>
      <w:r>
        <w:rPr/>
        <w:t xml:space="preserve">四、  国内外应用对比</w:t>
      </w:r>
    </w:p>
    <w:p>
      <w:pPr>
        <w:spacing w:before="75" w:after="0"/>
      </w:pPr>
      <w:r>
        <w:rPr/>
        <w:t xml:space="preserve">第三节  城市综合管廊投融资模式分析</w:t>
      </w:r>
    </w:p>
    <w:p>
      <w:pPr>
        <w:spacing w:before="75" w:after="0"/>
      </w:pPr>
      <w:r>
        <w:rPr/>
        <w:t xml:space="preserve">一、  政府主导投资模式</w:t>
      </w:r>
    </w:p>
    <w:p>
      <w:pPr>
        <w:spacing w:before="75" w:after="0"/>
      </w:pPr>
      <w:r>
        <w:rPr/>
        <w:t xml:space="preserve">二、  企业主导投资模式</w:t>
      </w:r>
    </w:p>
    <w:p>
      <w:pPr>
        <w:spacing w:before="75" w:after="0"/>
      </w:pPr>
      <w:r>
        <w:rPr/>
        <w:t xml:space="preserve">三、  政企联合出资模式</w:t>
      </w:r>
    </w:p>
    <w:p>
      <w:pPr>
        <w:spacing w:before="75" w:after="0"/>
      </w:pPr>
      <w:r>
        <w:rPr/>
        <w:t xml:space="preserve">四、  特许经营模式</w:t>
      </w:r>
    </w:p>
    <w:p>
      <w:pPr>
        <w:spacing w:before="75" w:after="0"/>
      </w:pPr>
      <w:r>
        <w:rPr/>
        <w:t xml:space="preserve">第四节  地下综合管廊区域建设动态</w:t>
      </w:r>
    </w:p>
    <w:p>
      <w:pPr>
        <w:spacing w:before="75" w:after="0"/>
      </w:pPr>
      <w:r>
        <w:rPr/>
        <w:t xml:space="preserve">一、  浙江省</w:t>
      </w:r>
    </w:p>
    <w:p>
      <w:pPr>
        <w:spacing w:before="75" w:after="0"/>
      </w:pPr>
      <w:r>
        <w:rPr/>
        <w:t xml:space="preserve">二、  青海省</w:t>
      </w:r>
    </w:p>
    <w:p>
      <w:pPr>
        <w:spacing w:before="75" w:after="0"/>
      </w:pPr>
      <w:r>
        <w:rPr/>
        <w:t xml:space="preserve">三、  广东省</w:t>
      </w:r>
    </w:p>
    <w:p>
      <w:pPr>
        <w:spacing w:before="75" w:after="0"/>
      </w:pPr>
      <w:r>
        <w:rPr/>
        <w:t xml:space="preserve">四、  广西省</w:t>
      </w:r>
    </w:p>
    <w:p>
      <w:pPr>
        <w:spacing w:before="75" w:after="0"/>
      </w:pPr>
      <w:r>
        <w:rPr/>
        <w:t xml:space="preserve">五、  其他地区</w:t>
      </w:r>
    </w:p>
    <w:p>
      <w:pPr>
        <w:spacing w:before="75" w:after="0"/>
      </w:pPr>
      <w:r>
        <w:rPr/>
        <w:t xml:space="preserve">第五节  地下综合管廊投资机会分析</w:t>
      </w:r>
    </w:p>
    <w:p>
      <w:pPr>
        <w:spacing w:before="75" w:after="0"/>
      </w:pPr>
      <w:r>
        <w:rPr/>
        <w:t xml:space="preserve">一、  投资空间巨大</w:t>
      </w:r>
    </w:p>
    <w:p>
      <w:pPr>
        <w:spacing w:before="75" w:after="0"/>
      </w:pPr>
      <w:r>
        <w:rPr/>
        <w:t xml:space="preserve">二、  投资效应分析</w:t>
      </w:r>
    </w:p>
    <w:p>
      <w:pPr>
        <w:spacing w:before="75" w:after="0"/>
      </w:pPr>
      <w:r>
        <w:rPr/>
        <w:t xml:space="preserve">三、  政策投资机遇</w:t>
      </w:r>
    </w:p>
    <w:p>
      <w:pPr>
        <w:spacing w:before="75" w:after="0"/>
      </w:pPr>
      <w:r>
        <w:rPr/>
        <w:t xml:space="preserve">四、  区域投资机会</w:t>
      </w:r>
    </w:p>
    <w:p>
      <w:pPr>
        <w:spacing w:before="75" w:after="0"/>
      </w:pPr>
      <w:r>
        <w:rPr/>
        <w:t xml:space="preserve">第六节  地下综合管廊投资风险预警</w:t>
      </w:r>
    </w:p>
    <w:p>
      <w:pPr>
        <w:spacing w:before="75" w:after="0"/>
      </w:pPr>
      <w:r>
        <w:rPr/>
        <w:t xml:space="preserve">一、  政策风险</w:t>
      </w:r>
    </w:p>
    <w:p>
      <w:pPr>
        <w:spacing w:before="75" w:after="0"/>
      </w:pPr>
      <w:r>
        <w:rPr/>
        <w:t xml:space="preserve">二、  技术风险</w:t>
      </w:r>
    </w:p>
    <w:p>
      <w:pPr>
        <w:spacing w:before="75" w:after="0"/>
      </w:pPr>
      <w:r>
        <w:rPr/>
        <w:t xml:space="preserve">三、  管理风险</w:t>
      </w:r>
    </w:p>
    <w:p>
      <w:pPr>
        <w:spacing w:before="75" w:after="0"/>
      </w:pPr>
      <w:r>
        <w:rPr/>
        <w:t xml:space="preserve">四、  运营风险</w:t>
      </w:r>
    </w:p>
    <w:p>
      <w:pPr>
        <w:spacing w:before="75" w:after="0"/>
      </w:pPr>
      <w:r>
        <w:rPr>
          <w:b w:val="1"/>
          <w:bCs w:val="1"/>
        </w:rPr>
        <w:t xml:space="preserve">第九章 2024-2030年污水处理行业投资潜力分析</w:t>
      </w:r>
    </w:p>
    <w:p>
      <w:pPr>
        <w:spacing w:before="75" w:after="0"/>
      </w:pPr>
      <w:r>
        <w:rPr/>
        <w:t xml:space="preserve">第一节  污水处理行业发展综述</w:t>
      </w:r>
    </w:p>
    <w:p>
      <w:pPr>
        <w:spacing w:before="75" w:after="0"/>
      </w:pPr>
      <w:r>
        <w:rPr/>
        <w:t xml:space="preserve">一、  产业链构成</w:t>
      </w:r>
    </w:p>
    <w:p>
      <w:pPr>
        <w:spacing w:before="75" w:after="0"/>
      </w:pPr>
      <w:r>
        <w:rPr/>
        <w:t xml:space="preserve">二、  行业发展周期</w:t>
      </w:r>
    </w:p>
    <w:p>
      <w:pPr>
        <w:spacing w:before="75" w:after="0"/>
      </w:pPr>
      <w:r>
        <w:rPr/>
        <w:t xml:space="preserve">三、  行业运营状况</w:t>
      </w:r>
    </w:p>
    <w:p>
      <w:pPr>
        <w:spacing w:before="75" w:after="0"/>
      </w:pPr>
      <w:r>
        <w:rPr/>
        <w:t xml:space="preserve">四、  行业价格分析</w:t>
      </w:r>
    </w:p>
    <w:p>
      <w:pPr>
        <w:spacing w:before="75" w:after="0"/>
      </w:pPr>
      <w:r>
        <w:rPr/>
        <w:t xml:space="preserve">五、  行业竞争力分析</w:t>
      </w:r>
    </w:p>
    <w:p>
      <w:pPr>
        <w:spacing w:before="75" w:after="0"/>
      </w:pPr>
      <w:r>
        <w:rPr/>
        <w:t xml:space="preserve">第二节  污水处理行业投资机会分析</w:t>
      </w:r>
    </w:p>
    <w:p>
      <w:pPr>
        <w:spacing w:before="75" w:after="0"/>
      </w:pPr>
      <w:r>
        <w:rPr/>
        <w:t xml:space="preserve">一、  政策投资机遇</w:t>
      </w:r>
    </w:p>
    <w:p>
      <w:pPr>
        <w:spacing w:before="75" w:after="0"/>
      </w:pPr>
      <w:r>
        <w:rPr/>
        <w:t xml:space="preserve">二、  区域投资机会</w:t>
      </w:r>
    </w:p>
    <w:p>
      <w:pPr>
        <w:spacing w:before="75" w:after="0"/>
      </w:pPr>
      <w:r>
        <w:rPr/>
        <w:t xml:space="preserve">三、  技术投资机会</w:t>
      </w:r>
    </w:p>
    <w:p>
      <w:pPr>
        <w:spacing w:before="75" w:after="0"/>
      </w:pPr>
      <w:r>
        <w:rPr/>
        <w:t xml:space="preserve">四、  行业投资空间</w:t>
      </w:r>
    </w:p>
    <w:p>
      <w:pPr>
        <w:spacing w:before="75" w:after="0"/>
      </w:pPr>
      <w:r>
        <w:rPr/>
        <w:t xml:space="preserve">第三节  污水处理行业细分市场投资机会分析</w:t>
      </w:r>
    </w:p>
    <w:p>
      <w:pPr>
        <w:spacing w:before="75" w:after="0"/>
      </w:pPr>
      <w:r>
        <w:rPr/>
        <w:t xml:space="preserve">一、  工业废水处理</w:t>
      </w:r>
    </w:p>
    <w:p>
      <w:pPr>
        <w:spacing w:before="75" w:after="0"/>
      </w:pPr>
      <w:r>
        <w:rPr/>
        <w:t xml:space="preserve">二、  市政污水处理</w:t>
      </w:r>
    </w:p>
    <w:p>
      <w:pPr>
        <w:spacing w:before="75" w:after="0"/>
      </w:pPr>
      <w:r>
        <w:rPr/>
        <w:t xml:space="preserve">三、  污水回用机遇</w:t>
      </w:r>
    </w:p>
    <w:p>
      <w:pPr>
        <w:spacing w:before="75" w:after="0"/>
      </w:pPr>
      <w:r>
        <w:rPr/>
        <w:t xml:space="preserve">四、  污泥处理市场</w:t>
      </w:r>
    </w:p>
    <w:p>
      <w:pPr>
        <w:spacing w:before="75" w:after="0"/>
      </w:pPr>
      <w:r>
        <w:rPr/>
        <w:t xml:space="preserve">五、  水务设备市场</w:t>
      </w:r>
    </w:p>
    <w:p>
      <w:pPr>
        <w:spacing w:before="75" w:after="0"/>
      </w:pPr>
      <w:r>
        <w:rPr/>
        <w:t xml:space="preserve">第四节  污水处理行业投资风险预警</w:t>
      </w:r>
    </w:p>
    <w:p>
      <w:pPr>
        <w:spacing w:before="75" w:after="0"/>
      </w:pPr>
      <w:r>
        <w:rPr/>
        <w:t xml:space="preserve">一、  政策风险</w:t>
      </w:r>
    </w:p>
    <w:p>
      <w:pPr>
        <w:spacing w:before="75" w:after="0"/>
      </w:pPr>
      <w:r>
        <w:rPr/>
        <w:t xml:space="preserve">二、  经济风险</w:t>
      </w:r>
    </w:p>
    <w:p>
      <w:pPr>
        <w:spacing w:before="75" w:after="0"/>
      </w:pPr>
      <w:r>
        <w:rPr/>
        <w:t xml:space="preserve">三、  技术风险</w:t>
      </w:r>
    </w:p>
    <w:p>
      <w:pPr>
        <w:spacing w:before="75" w:after="0"/>
      </w:pPr>
      <w:r>
        <w:rPr/>
        <w:t xml:space="preserve">四、  价格风险</w:t>
      </w:r>
    </w:p>
    <w:p>
      <w:pPr>
        <w:spacing w:before="75" w:after="0"/>
      </w:pPr>
      <w:r>
        <w:rPr/>
        <w:t xml:space="preserve">五、  竞争风险</w:t>
      </w:r>
    </w:p>
    <w:p>
      <w:pPr>
        <w:spacing w:before="75" w:after="0"/>
      </w:pPr>
      <w:r>
        <w:rPr/>
        <w:t xml:space="preserve">六、  区域风险</w:t>
      </w:r>
    </w:p>
    <w:p>
      <w:pPr>
        <w:spacing w:before="75" w:after="0"/>
      </w:pPr>
      <w:r>
        <w:rPr/>
        <w:t xml:space="preserve">七、  其他风险</w:t>
      </w:r>
    </w:p>
    <w:p>
      <w:pPr>
        <w:spacing w:before="75" w:after="0"/>
      </w:pPr>
      <w:r>
        <w:rPr/>
        <w:t xml:space="preserve">第五节  污水处理行业投资驱动因素分析</w:t>
      </w:r>
    </w:p>
    <w:p>
      <w:pPr>
        <w:spacing w:before="75" w:after="0"/>
      </w:pPr>
      <w:r>
        <w:rPr/>
        <w:t xml:space="preserve">一、  环保产业投资将加速</w:t>
      </w:r>
    </w:p>
    <w:p>
      <w:pPr>
        <w:spacing w:before="75" w:after="0"/>
      </w:pPr>
      <w:r>
        <w:rPr/>
        <w:t xml:space="preserve">二、  中国水资源污染严重</w:t>
      </w:r>
    </w:p>
    <w:p>
      <w:pPr>
        <w:spacing w:before="75" w:after="0"/>
      </w:pPr>
      <w:r>
        <w:rPr/>
        <w:t xml:space="preserve">三、  水污染治理投入加大</w:t>
      </w:r>
    </w:p>
    <w:p>
      <w:pPr>
        <w:spacing w:before="75" w:after="0"/>
      </w:pPr>
      <w:r>
        <w:rPr/>
        <w:t xml:space="preserve">四、  污水处理业前景看好</w:t>
      </w:r>
    </w:p>
    <w:p>
      <w:pPr>
        <w:spacing w:before="75" w:after="0"/>
      </w:pPr>
      <w:r>
        <w:rPr>
          <w:b w:val="1"/>
          <w:bCs w:val="1"/>
        </w:rPr>
        <w:t xml:space="preserve">第十章 2024-2030年物联网行业投资潜力分析</w:t>
      </w:r>
    </w:p>
    <w:p>
      <w:pPr>
        <w:spacing w:before="75" w:after="0"/>
      </w:pPr>
      <w:r>
        <w:rPr/>
        <w:t xml:space="preserve">第一节  物联网行业发展综述</w:t>
      </w:r>
    </w:p>
    <w:p>
      <w:pPr>
        <w:spacing w:before="75" w:after="0"/>
      </w:pPr>
      <w:r>
        <w:rPr/>
        <w:t xml:space="preserve">一、  产业链分析</w:t>
      </w:r>
    </w:p>
    <w:p>
      <w:pPr>
        <w:spacing w:before="75" w:after="0"/>
      </w:pPr>
      <w:r>
        <w:rPr/>
        <w:t xml:space="preserve">二、  行业发展特征</w:t>
      </w:r>
    </w:p>
    <w:p>
      <w:pPr>
        <w:spacing w:before="75" w:after="0"/>
      </w:pPr>
      <w:r>
        <w:rPr/>
        <w:t xml:space="preserve">三、  行业发展规模</w:t>
      </w:r>
    </w:p>
    <w:p>
      <w:pPr>
        <w:spacing w:before="75" w:after="0"/>
      </w:pPr>
      <w:r>
        <w:rPr/>
        <w:t xml:space="preserve">四、  主要商业模式</w:t>
      </w:r>
    </w:p>
    <w:p>
      <w:pPr>
        <w:spacing w:before="75" w:after="0"/>
      </w:pPr>
      <w:r>
        <w:rPr/>
        <w:t xml:space="preserve">五、  应用推广分析</w:t>
      </w:r>
    </w:p>
    <w:p>
      <w:pPr>
        <w:spacing w:before="75" w:after="0"/>
      </w:pPr>
      <w:r>
        <w:rPr/>
        <w:t xml:space="preserve">第二节  物联网行业投资现状及前景</w:t>
      </w:r>
    </w:p>
    <w:p>
      <w:pPr>
        <w:spacing w:before="75" w:after="0"/>
      </w:pPr>
      <w:r>
        <w:rPr/>
        <w:t xml:space="preserve">一、  全球投融资动态</w:t>
      </w:r>
    </w:p>
    <w:p>
      <w:pPr>
        <w:spacing w:before="75" w:after="0"/>
      </w:pPr>
      <w:r>
        <w:rPr/>
        <w:t xml:space="preserve">二、  行业投资前景</w:t>
      </w:r>
    </w:p>
    <w:p>
      <w:pPr>
        <w:spacing w:before="75" w:after="0"/>
      </w:pPr>
      <w:r>
        <w:rPr/>
        <w:t xml:space="preserve">三、  应用领域前景</w:t>
      </w:r>
    </w:p>
    <w:p>
      <w:pPr>
        <w:spacing w:before="75" w:after="0"/>
      </w:pPr>
      <w:r>
        <w:rPr/>
        <w:t xml:space="preserve">四、  市场规模预测</w:t>
      </w:r>
    </w:p>
    <w:p>
      <w:pPr>
        <w:spacing w:before="75" w:after="0"/>
      </w:pPr>
      <w:r>
        <w:rPr/>
        <w:t xml:space="preserve">第三节  物联网行业区域投资机会</w:t>
      </w:r>
    </w:p>
    <w:p>
      <w:pPr>
        <w:spacing w:before="75" w:after="0"/>
      </w:pPr>
      <w:r>
        <w:rPr/>
        <w:t xml:space="preserve">一、  产业区域分布</w:t>
      </w:r>
    </w:p>
    <w:p>
      <w:pPr>
        <w:spacing w:before="75" w:after="0"/>
      </w:pPr>
      <w:r>
        <w:rPr/>
        <w:t xml:space="preserve">二、  环渤海地区</w:t>
      </w:r>
    </w:p>
    <w:p>
      <w:pPr>
        <w:spacing w:before="75" w:after="0"/>
      </w:pPr>
      <w:r>
        <w:rPr/>
        <w:t xml:space="preserve">三、  长三角地区</w:t>
      </w:r>
    </w:p>
    <w:p>
      <w:pPr>
        <w:spacing w:before="75" w:after="0"/>
      </w:pPr>
      <w:r>
        <w:rPr/>
        <w:t xml:space="preserve">四、  珠三角地区</w:t>
      </w:r>
    </w:p>
    <w:p>
      <w:pPr>
        <w:spacing w:before="75" w:after="0"/>
      </w:pPr>
      <w:r>
        <w:rPr/>
        <w:t xml:space="preserve">五、  中西部地区</w:t>
      </w:r>
    </w:p>
    <w:p>
      <w:pPr>
        <w:spacing w:before="75" w:after="0"/>
      </w:pPr>
      <w:r>
        <w:rPr/>
        <w:t xml:space="preserve">六、  城市布局特征</w:t>
      </w:r>
    </w:p>
    <w:p>
      <w:pPr>
        <w:spacing w:before="75" w:after="0"/>
      </w:pPr>
      <w:r>
        <w:rPr/>
        <w:t xml:space="preserve">第四节  物联网行业投资壁垒分析</w:t>
      </w:r>
    </w:p>
    <w:p>
      <w:pPr>
        <w:spacing w:before="75" w:after="0"/>
      </w:pPr>
      <w:r>
        <w:rPr/>
        <w:t xml:space="preserve">一、  进入壁垒</w:t>
      </w:r>
    </w:p>
    <w:p>
      <w:pPr>
        <w:spacing w:before="75" w:after="0"/>
      </w:pPr>
      <w:r>
        <w:rPr/>
        <w:t xml:space="preserve">二、  退出壁垒</w:t>
      </w:r>
    </w:p>
    <w:p>
      <w:pPr>
        <w:spacing w:before="75" w:after="0"/>
      </w:pPr>
      <w:r>
        <w:rPr>
          <w:b w:val="1"/>
          <w:bCs w:val="1"/>
        </w:rPr>
        <w:t xml:space="preserve">第十一章 2024-2030年智慧城市投资潜力分析</w:t>
      </w:r>
    </w:p>
    <w:p>
      <w:pPr>
        <w:spacing w:before="75" w:after="0"/>
      </w:pPr>
      <w:r>
        <w:rPr/>
        <w:t xml:space="preserve">第一节  全球智慧城市建设分析</w:t>
      </w:r>
    </w:p>
    <w:p>
      <w:pPr>
        <w:spacing w:before="75" w:after="0"/>
      </w:pPr>
      <w:r>
        <w:rPr/>
        <w:t xml:space="preserve">一、  建设目标及特征</w:t>
      </w:r>
    </w:p>
    <w:p>
      <w:pPr>
        <w:spacing w:before="75" w:after="0"/>
      </w:pPr>
      <w:r>
        <w:rPr/>
        <w:t xml:space="preserve">二、  欧盟发展情况</w:t>
      </w:r>
    </w:p>
    <w:p>
      <w:pPr>
        <w:spacing w:before="75" w:after="0"/>
      </w:pPr>
      <w:r>
        <w:rPr/>
        <w:t xml:space="preserve">三、  美国建设优势</w:t>
      </w:r>
    </w:p>
    <w:p>
      <w:pPr>
        <w:spacing w:before="75" w:after="0"/>
      </w:pPr>
      <w:r>
        <w:rPr/>
        <w:t xml:space="preserve">四、  日本建设特点</w:t>
      </w:r>
    </w:p>
    <w:p>
      <w:pPr>
        <w:spacing w:before="75" w:after="0"/>
      </w:pPr>
      <w:r>
        <w:rPr/>
        <w:t xml:space="preserve">五、  新加坡发展模式</w:t>
      </w:r>
    </w:p>
    <w:p>
      <w:pPr>
        <w:spacing w:before="75" w:after="0"/>
      </w:pPr>
      <w:r>
        <w:rPr/>
        <w:t xml:space="preserve">六、  发展经验借鉴</w:t>
      </w:r>
    </w:p>
    <w:p>
      <w:pPr>
        <w:spacing w:before="75" w:after="0"/>
      </w:pPr>
      <w:r>
        <w:rPr/>
        <w:t xml:space="preserve">第二节  中国智慧城市发展综述</w:t>
      </w:r>
    </w:p>
    <w:p>
      <w:pPr>
        <w:spacing w:before="75" w:after="0"/>
      </w:pPr>
      <w:r>
        <w:rPr/>
        <w:t xml:space="preserve">一、  产业链分析</w:t>
      </w:r>
    </w:p>
    <w:p>
      <w:pPr>
        <w:spacing w:before="75" w:after="0"/>
      </w:pPr>
      <w:r>
        <w:rPr/>
        <w:t xml:space="preserve">二、  建设现状分析</w:t>
      </w:r>
    </w:p>
    <w:p>
      <w:pPr>
        <w:spacing w:before="75" w:after="0"/>
      </w:pPr>
      <w:r>
        <w:rPr/>
        <w:t xml:space="preserve">三、  关键领域发展</w:t>
      </w:r>
    </w:p>
    <w:p>
      <w:pPr>
        <w:spacing w:before="75" w:after="0"/>
      </w:pPr>
      <w:r>
        <w:rPr/>
        <w:t xml:space="preserve">四、  供需规模分析</w:t>
      </w:r>
    </w:p>
    <w:p>
      <w:pPr>
        <w:spacing w:before="75" w:after="0"/>
      </w:pPr>
      <w:r>
        <w:rPr/>
        <w:t xml:space="preserve">五、  主要建设模式</w:t>
      </w:r>
    </w:p>
    <w:p>
      <w:pPr>
        <w:spacing w:before="75" w:after="0"/>
      </w:pPr>
      <w:r>
        <w:rPr/>
        <w:t xml:space="preserve">第三节  智慧城市投资潜力分析</w:t>
      </w:r>
    </w:p>
    <w:p>
      <w:pPr>
        <w:spacing w:before="75" w:after="0"/>
      </w:pPr>
      <w:r>
        <w:rPr/>
        <w:t xml:space="preserve">一、  投资效益分析</w:t>
      </w:r>
    </w:p>
    <w:p>
      <w:pPr>
        <w:spacing w:before="75" w:after="0"/>
      </w:pPr>
      <w:r>
        <w:rPr/>
        <w:t xml:space="preserve">二、  投资壁垒分析</w:t>
      </w:r>
    </w:p>
    <w:p>
      <w:pPr>
        <w:spacing w:before="75" w:after="0"/>
      </w:pPr>
      <w:r>
        <w:rPr/>
        <w:t xml:space="preserve">三、  投资前景分析</w:t>
      </w:r>
    </w:p>
    <w:p>
      <w:pPr>
        <w:spacing w:before="75" w:after="0"/>
      </w:pPr>
      <w:r>
        <w:rPr/>
        <w:t xml:space="preserve">四、  投资空间分析</w:t>
      </w:r>
    </w:p>
    <w:p>
      <w:pPr>
        <w:spacing w:before="75" w:after="0"/>
      </w:pPr>
      <w:r>
        <w:rPr/>
        <w:t xml:space="preserve">五、  重点投资领域</w:t>
      </w:r>
    </w:p>
    <w:p>
      <w:pPr>
        <w:spacing w:before="75" w:after="0"/>
      </w:pPr>
      <w:r>
        <w:rPr/>
        <w:t xml:space="preserve">六、  发展趋势预测</w:t>
      </w:r>
    </w:p>
    <w:p>
      <w:pPr>
        <w:spacing w:before="75" w:after="0"/>
      </w:pPr>
      <w:r>
        <w:rPr/>
        <w:t xml:space="preserve">第四节  智慧城市投资风险预警</w:t>
      </w:r>
    </w:p>
    <w:p>
      <w:pPr>
        <w:spacing w:before="75" w:after="0"/>
      </w:pPr>
      <w:r>
        <w:rPr/>
        <w:t xml:space="preserve">一、  政策风险</w:t>
      </w:r>
    </w:p>
    <w:p>
      <w:pPr>
        <w:spacing w:before="75" w:after="0"/>
      </w:pPr>
      <w:r>
        <w:rPr/>
        <w:t xml:space="preserve">二、  融资风险</w:t>
      </w:r>
    </w:p>
    <w:p>
      <w:pPr>
        <w:spacing w:before="75" w:after="0"/>
      </w:pPr>
      <w:r>
        <w:rPr/>
        <w:t xml:space="preserve">三、  盈利风险</w:t>
      </w:r>
    </w:p>
    <w:p>
      <w:pPr>
        <w:spacing w:before="75" w:after="0"/>
      </w:pPr>
      <w:r>
        <w:rPr/>
        <w:t xml:space="preserve">四、  人才风险</w:t>
      </w:r>
    </w:p>
    <w:p>
      <w:pPr>
        <w:spacing w:before="75" w:after="0"/>
      </w:pPr>
      <w:r>
        <w:rPr/>
        <w:t xml:space="preserve">五、  技术风险</w:t>
      </w:r>
    </w:p>
    <w:p>
      <w:pPr>
        <w:spacing w:before="75" w:after="0"/>
      </w:pPr>
      <w:r>
        <w:rPr/>
        <w:t xml:space="preserve">六、  违约风险</w:t>
      </w:r>
    </w:p>
    <w:p>
      <w:pPr>
        <w:spacing w:before="75" w:after="0"/>
      </w:pPr>
      <w:r>
        <w:rPr>
          <w:b w:val="1"/>
          <w:bCs w:val="1"/>
        </w:rPr>
        <w:t xml:space="preserve">第十二章 海绵城市建设重点企业经营状况</w:t>
      </w:r>
    </w:p>
    <w:p>
      <w:pPr>
        <w:spacing w:before="75" w:after="0"/>
      </w:pPr>
      <w:r>
        <w:rPr/>
        <w:t xml:space="preserve">第一节  东方园林</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第二节  华控赛格</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第三节  江南水务</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第四节  巴安水务</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第五节  棕榈股份</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第六节  聚光科技</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b w:val="1"/>
          <w:bCs w:val="1"/>
        </w:rPr>
        <w:t xml:space="preserve">第十三章 海绵城市建设ppp模式分析</w:t>
      </w:r>
    </w:p>
    <w:p>
      <w:pPr>
        <w:spacing w:before="75" w:after="0"/>
      </w:pPr>
      <w:r>
        <w:rPr/>
        <w:t xml:space="preserve">第一节  ppp模式基本概述</w:t>
      </w:r>
    </w:p>
    <w:p>
      <w:pPr>
        <w:spacing w:before="75" w:after="0"/>
      </w:pPr>
      <w:r>
        <w:rPr/>
        <w:t xml:space="preserve">一、  ppp的定义简析</w:t>
      </w:r>
    </w:p>
    <w:p>
      <w:pPr>
        <w:spacing w:before="75" w:after="0"/>
      </w:pPr>
      <w:r>
        <w:rPr/>
        <w:t xml:space="preserve">二、  ppp模式的分类</w:t>
      </w:r>
    </w:p>
    <w:p>
      <w:pPr>
        <w:spacing w:before="75" w:after="0"/>
      </w:pPr>
      <w:r>
        <w:rPr/>
        <w:t xml:space="preserve">三、  ppp模式的意义</w:t>
      </w:r>
    </w:p>
    <w:p>
      <w:pPr>
        <w:spacing w:before="75" w:after="0"/>
      </w:pPr>
      <w:r>
        <w:rPr/>
        <w:t xml:space="preserve">四、  ppp模式风险分析</w:t>
      </w:r>
    </w:p>
    <w:p>
      <w:pPr>
        <w:spacing w:before="75" w:after="0"/>
      </w:pPr>
      <w:r>
        <w:rPr/>
        <w:t xml:space="preserve">五、  ppp模式操作建议</w:t>
      </w:r>
    </w:p>
    <w:p>
      <w:pPr>
        <w:spacing w:before="75" w:after="0"/>
      </w:pPr>
      <w:r>
        <w:rPr/>
        <w:t xml:space="preserve">第二节  海绵城市建设ppp模式剖析</w:t>
      </w:r>
    </w:p>
    <w:p>
      <w:pPr>
        <w:spacing w:before="75" w:after="0"/>
      </w:pPr>
      <w:r>
        <w:rPr/>
        <w:t xml:space="preserve">一、  优势分析</w:t>
      </w:r>
    </w:p>
    <w:p>
      <w:pPr>
        <w:spacing w:before="75" w:after="0"/>
      </w:pPr>
      <w:r>
        <w:rPr/>
        <w:t xml:space="preserve">二、  建设动态</w:t>
      </w:r>
    </w:p>
    <w:p>
      <w:pPr>
        <w:spacing w:before="75" w:after="0"/>
      </w:pPr>
      <w:r>
        <w:rPr/>
        <w:t xml:space="preserve">三、  盈利模式</w:t>
      </w:r>
    </w:p>
    <w:p>
      <w:pPr>
        <w:spacing w:before="75" w:after="0"/>
      </w:pPr>
      <w:r>
        <w:rPr/>
        <w:t xml:space="preserve">四、  回报机制</w:t>
      </w:r>
    </w:p>
    <w:p>
      <w:pPr>
        <w:spacing w:before="75" w:after="0"/>
      </w:pPr>
      <w:r>
        <w:rPr/>
        <w:t xml:space="preserve">五、  运作流程</w:t>
      </w:r>
    </w:p>
    <w:p>
      <w:pPr>
        <w:spacing w:before="75" w:after="0"/>
      </w:pPr>
      <w:r>
        <w:rPr/>
        <w:t xml:space="preserve">第三节  海绵城市ppp模式建设要点</w:t>
      </w:r>
    </w:p>
    <w:p>
      <w:pPr>
        <w:spacing w:before="75" w:after="0"/>
      </w:pPr>
      <w:r>
        <w:rPr/>
        <w:t xml:space="preserve">一、  做好项目识别</w:t>
      </w:r>
    </w:p>
    <w:p>
      <w:pPr>
        <w:spacing w:before="75" w:after="0"/>
      </w:pPr>
      <w:r>
        <w:rPr/>
        <w:t xml:space="preserve">二、  分类分项推进</w:t>
      </w:r>
    </w:p>
    <w:p>
      <w:pPr>
        <w:spacing w:before="75" w:after="0"/>
      </w:pPr>
      <w:r>
        <w:rPr/>
        <w:t xml:space="preserve">三、  分期推进项目</w:t>
      </w:r>
    </w:p>
    <w:p>
      <w:pPr>
        <w:spacing w:before="75" w:after="0"/>
      </w:pPr>
      <w:r>
        <w:rPr/>
        <w:t xml:space="preserve">四、  竞争性磋商方式</w:t>
      </w:r>
    </w:p>
    <w:p>
      <w:pPr>
        <w:spacing w:before="75" w:after="0"/>
      </w:pPr>
      <w:r>
        <w:rPr/>
        <w:t xml:space="preserve">五、  简化前期程序</w:t>
      </w:r>
    </w:p>
    <w:p>
      <w:pPr>
        <w:spacing w:before="75" w:after="0"/>
      </w:pPr>
      <w:r>
        <w:rPr/>
        <w:t xml:space="preserve">第四节  海绵城市建设ppp模式案例分析</w:t>
      </w:r>
    </w:p>
    <w:p>
      <w:pPr>
        <w:spacing w:before="75" w:after="0"/>
      </w:pPr>
      <w:r>
        <w:rPr/>
        <w:t xml:space="preserve">一、  江苏镇江</w:t>
      </w:r>
    </w:p>
    <w:p>
      <w:pPr>
        <w:spacing w:before="75" w:after="0"/>
      </w:pPr>
      <w:r>
        <w:rPr/>
        <w:t xml:space="preserve">二、  南宁市</w:t>
      </w:r>
    </w:p>
    <w:p>
      <w:pPr>
        <w:spacing w:before="75" w:after="0"/>
      </w:pPr>
      <w:r>
        <w:rPr/>
        <w:t xml:space="preserve">三、  迁安市</w:t>
      </w:r>
    </w:p>
    <w:p>
      <w:pPr>
        <w:spacing w:before="75" w:after="0"/>
      </w:pPr>
      <w:r>
        <w:rPr/>
        <w:t xml:space="preserve">四、  西咸新区</w:t>
      </w:r>
    </w:p>
    <w:p>
      <w:pPr>
        <w:spacing w:before="75" w:after="0"/>
      </w:pPr>
      <w:r>
        <w:rPr>
          <w:b w:val="1"/>
          <w:bCs w:val="1"/>
        </w:rPr>
        <w:t xml:space="preserve">第十四章 海绵城市建设相关政策解读</w:t>
      </w:r>
    </w:p>
    <w:p>
      <w:pPr>
        <w:spacing w:before="75" w:after="0"/>
      </w:pPr>
      <w:r>
        <w:rPr/>
        <w:t xml:space="preserve">第一节  海绵城市建设技术指南</w:t>
      </w:r>
    </w:p>
    <w:p>
      <w:pPr>
        <w:spacing w:before="75" w:after="0"/>
      </w:pPr>
      <w:r>
        <w:rPr/>
        <w:t xml:space="preserve">一、  建设基本原则</w:t>
      </w:r>
    </w:p>
    <w:p>
      <w:pPr>
        <w:spacing w:before="75" w:after="0"/>
      </w:pPr>
      <w:r>
        <w:rPr/>
        <w:t xml:space="preserve">二、  规划控制目标</w:t>
      </w:r>
    </w:p>
    <w:p>
      <w:pPr>
        <w:spacing w:before="75" w:after="0"/>
      </w:pPr>
      <w:r>
        <w:rPr/>
        <w:t xml:space="preserve">三、  设计要求与程序</w:t>
      </w:r>
    </w:p>
    <w:p>
      <w:pPr>
        <w:spacing w:before="75" w:after="0"/>
      </w:pPr>
      <w:r>
        <w:rPr/>
        <w:t xml:space="preserve">四、  工程建设要求</w:t>
      </w:r>
    </w:p>
    <w:p>
      <w:pPr>
        <w:spacing w:before="75" w:after="0"/>
      </w:pPr>
      <w:r>
        <w:rPr/>
        <w:t xml:space="preserve">五、  维护管理要求</w:t>
      </w:r>
    </w:p>
    <w:p>
      <w:pPr>
        <w:spacing w:before="75" w:after="0"/>
      </w:pPr>
      <w:r>
        <w:rPr/>
        <w:t xml:space="preserve">第二节  海绵城市建设重点政策解读</w:t>
      </w:r>
    </w:p>
    <w:p>
      <w:pPr>
        <w:spacing w:before="75" w:after="0"/>
      </w:pPr>
      <w:r>
        <w:rPr/>
        <w:t xml:space="preserve">一、  《海绵城市建设绩效评价考核指标(试行)》</w:t>
      </w:r>
    </w:p>
    <w:p>
      <w:pPr>
        <w:spacing w:before="75" w:after="0"/>
      </w:pPr>
      <w:r>
        <w:rPr/>
        <w:t xml:space="preserve">二、  《关于推进海绵城市建设的指导意见》</w:t>
      </w:r>
    </w:p>
    <w:p>
      <w:pPr>
        <w:spacing w:before="75" w:after="0"/>
      </w:pPr>
      <w:r>
        <w:rPr/>
        <w:t xml:space="preserve">三、  《关于推进开发性金融支持海绵城市建设的通知》</w:t>
      </w:r>
    </w:p>
    <w:p>
      <w:pPr>
        <w:spacing w:before="75" w:after="0"/>
      </w:pPr>
      <w:r>
        <w:rPr/>
        <w:t xml:space="preserve">四、  《海绵城市专项规划编制暂行规定》</w:t>
      </w:r>
    </w:p>
    <w:p>
      <w:pPr>
        <w:spacing w:before="75" w:after="0"/>
      </w:pPr>
      <w:r>
        <w:rPr/>
        <w:t xml:space="preserve">五、  其他关于海绵城市建设相关政策解读</w:t>
      </w:r>
    </w:p>
    <w:p>
      <w:pPr>
        <w:spacing w:before="75" w:after="0"/>
      </w:pPr>
      <w:r>
        <w:rPr/>
        <w:t xml:space="preserve">第三节  海绵城市区域建设政策解读</w:t>
      </w:r>
    </w:p>
    <w:p>
      <w:pPr>
        <w:spacing w:before="75" w:after="0"/>
      </w:pPr>
      <w:r>
        <w:rPr/>
        <w:t xml:space="preserve">一、  《甘肃省关于推进海绵城市建设的实施意见》</w:t>
      </w:r>
    </w:p>
    <w:p>
      <w:pPr>
        <w:spacing w:before="75" w:after="0"/>
      </w:pPr>
      <w:r>
        <w:rPr/>
        <w:t xml:space="preserve">二、  《安徽省人民政府办公厅关于加快推进海绵城市建设的通知》</w:t>
      </w:r>
    </w:p>
    <w:p>
      <w:pPr>
        <w:spacing w:before="75" w:after="0"/>
      </w:pPr>
      <w:r>
        <w:rPr/>
        <w:t xml:space="preserve">三、  《江苏省政府办公厅关于推进海绵城市建设的实施意见》</w:t>
      </w:r>
    </w:p>
    <w:p>
      <w:pPr>
        <w:spacing w:before="75" w:after="0"/>
      </w:pPr>
      <w:r>
        <w:rPr/>
        <w:t xml:space="preserve">四、  《四川省人民政府办公厅关于推进海绵城市建设的实施意见》</w:t>
      </w:r>
    </w:p>
    <w:p>
      <w:pPr>
        <w:spacing w:before="75" w:after="0"/>
      </w:pPr>
      <w:r>
        <w:rPr/>
        <w:t xml:space="preserve">五、  《山东省人民政府办公厅关于贯彻国办发〔2015〕75号文件推进海绵城市建设的实施</w:t>
      </w:r>
    </w:p>
    <w:p>
      <w:pPr>
        <w:spacing w:before="75" w:after="0"/>
      </w:pPr>
      <w:r>
        <w:rPr/>
        <w:t xml:space="preserve">意见》</w:t>
      </w:r>
    </w:p>
    <w:p>
      <w:pPr>
        <w:spacing w:before="75" w:after="0"/>
      </w:pPr>
      <w:r>
        <w:rPr/>
        <w:t xml:space="preserve">六、  《陕西省人民政府办公厅关于推进海绵城市建设的实施意见》</w:t>
      </w:r>
    </w:p>
    <w:p>
      <w:pPr>
        <w:spacing w:before="75" w:after="0"/>
      </w:pPr>
      <w:r>
        <w:rPr/>
        <w:t xml:space="preserve">七、  《杭州市人民政府办公厅关于推进海绵城市建设的实施意见》</w:t>
      </w:r>
    </w:p>
    <w:p>
      <w:pPr>
        <w:spacing w:before="75" w:after="0"/>
      </w:pPr>
      <w:r>
        <w:rPr/>
        <w:t xml:space="preserve">八、  《东莞市人民政府办公室关于推进海绵城市建设的实施意见》</w:t>
      </w:r>
    </w:p>
    <w:p>
      <w:pPr>
        <w:spacing w:before="75" w:after="0"/>
      </w:pPr>
      <w:r>
        <w:rPr/>
        <w:t xml:space="preserve">九、  《厦门市海绵城市暂行管理办法》</w:t>
      </w:r>
    </w:p>
    <w:p>
      <w:pPr>
        <w:spacing w:before="75" w:after="0"/>
      </w:pPr>
      <w:r>
        <w:rPr/>
        <w:t xml:space="preserve">十、  《重庆市主城区海绵城市专项规划》</w:t>
      </w:r>
    </w:p>
    <w:p>
      <w:pPr>
        <w:spacing w:before="75" w:after="0"/>
      </w:pPr>
      <w:r>
        <w:rPr>
          <w:b w:val="1"/>
          <w:bCs w:val="1"/>
        </w:rPr>
        <w:t xml:space="preserve">图表目录</w:t>
      </w:r>
    </w:p>
    <w:p>
      <w:pPr>
        <w:spacing w:before="75" w:after="0"/>
      </w:pPr>
      <w:r>
        <w:rPr/>
        <w:t xml:space="preserve">图表：海绵城市示意图</w:t>
      </w:r>
    </w:p>
    <w:p>
      <w:pPr>
        <w:spacing w:before="75" w:after="0"/>
      </w:pPr>
      <w:r>
        <w:rPr/>
        <w:t xml:space="preserve">图表：海绵城市原理</w:t>
      </w:r>
    </w:p>
    <w:p>
      <w:pPr>
        <w:spacing w:before="75" w:after="0"/>
      </w:pPr>
      <w:r>
        <w:rPr/>
        <w:t xml:space="preserve">图表：海绵城市与传统城市对比</w:t>
      </w:r>
    </w:p>
    <w:p>
      <w:pPr>
        <w:spacing w:before="75" w:after="0"/>
      </w:pPr>
      <w:r>
        <w:rPr/>
        <w:t xml:space="preserve">图表：海绵城市的特征</w:t>
      </w:r>
    </w:p>
    <w:p>
      <w:pPr>
        <w:spacing w:before="75" w:after="0"/>
      </w:pPr>
      <w:r>
        <w:rPr/>
        <w:t xml:space="preserve">图表：低影响开发水文原理</w:t>
      </w:r>
    </w:p>
    <w:p>
      <w:pPr>
        <w:spacing w:before="75" w:after="0"/>
      </w:pPr>
      <w:r>
        <w:rPr/>
        <w:t xml:space="preserve">图表：低影响开发、雨水管渠、超标雨水径流排放系统共同构建海绵城市</w:t>
      </w:r>
    </w:p>
    <w:p>
      <w:pPr>
        <w:spacing w:before="75" w:after="0"/>
      </w:pPr>
      <w:r>
        <w:rPr/>
        <w:t xml:space="preserve">图表：高效率的沟槽布局方案</w:t>
      </w:r>
    </w:p>
    <w:p>
      <w:pPr>
        <w:spacing w:before="75" w:after="0"/>
      </w:pPr>
      <w:r>
        <w:rPr/>
        <w:t xml:space="preserve">图表：土壤渗透率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本文地址：https://www.51baogao.cn/baogao/20241114/1540193.shtml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1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中国海绵城市建设行业市场发展现状及前景趋势与投资分析研究报告(2024-2030版)</dc:title>
  <dc:description>中国海绵城市建设行业市场发展现状及前景趋势与投资分析研究报告(2024-2030版)</dc:description>
  <dc:subject>中国海绵城市建设行业市场发展现状及前景趋势与投资分析研究报告(2024-2030版)</dc:subject>
  <cp:keywords>研究报告</cp:keywords>
  <cp:category>研究报告</cp:category>
  <cp:lastModifiedBy>北京中道泰和信息咨询有限公司</cp:lastModifiedBy>
  <dcterms:created xsi:type="dcterms:W3CDTF">2024-11-19T19:16:32+08:00</dcterms:created>
  <dcterms:modified xsi:type="dcterms:W3CDTF">2024-11-19T19:16:32+08:00</dcterms:modified>
</cp:coreProperties>
</file>

<file path=docProps/custom.xml><?xml version="1.0" encoding="utf-8"?>
<Properties xmlns="http://schemas.openxmlformats.org/officeDocument/2006/custom-properties" xmlns:vt="http://schemas.openxmlformats.org/officeDocument/2006/docPropsVTypes"/>
</file>