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中国轮滑行业市场发展现状及前景趋势与投资分析研究报告(2026-2031版)</w:t>
      </w:r>
    </w:p>
    <w:p>
      <w:pPr>
        <w:spacing w:after="150"/>
      </w:pPr>
      <w:r>
        <w:rPr>
          <w:b w:val="1"/>
          <w:bCs w:val="1"/>
        </w:rPr>
        <w:t xml:space="preserve">报告简介</w:t>
      </w:r>
    </w:p>
    <w:p>
      <w:pPr>
        <w:spacing w:after="150"/>
      </w:pPr>
      <w:r>
        <w:rPr/>
        <w:t xml:space="preserve">轮滑运动是通过穿着带滚轮的特制鞋在坚硬的场地上滑行，可以在公园、街道、室内场所等平滑的表面上进行。轮滑可以分为多种类型，包括滑板、直排轮滑、旱冰鞋、滑步车等。这些不同类型的轮滑装备适用于不同的运动场景和需求。</w:t>
      </w:r>
    </w:p>
    <w:p>
      <w:pPr>
        <w:spacing w:after="150"/>
      </w:pPr>
      <w:r>
        <w:rPr/>
        <w:t xml:space="preserve">随着人们对健康和娱乐需求的增加，轮滑运动逐渐成为一种流行的运动方式。全球轮滑市场规模在过去几年中呈现稳步增长的趋势，预计未来几年仍将保持增长。消费群体主要是年轻人和青少年，他们对时尚和个性化的追求使得轮滑运动更加流行。</w:t>
      </w:r>
    </w:p>
    <w:p>
      <w:pPr>
        <w:spacing w:after="150"/>
      </w:pPr>
      <w:r>
        <w:rPr/>
        <w:t xml:space="preserve">随着消费者对轮滑体验要求的提高，产品与服务不断升级。新型轮滑鞋的设计更加人性化，注重舒适性与功能性。同时，轮滑训练营、专业教练培训等服务也日益丰富，为消费者提供更专业的指导。</w:t>
      </w:r>
    </w:p>
    <w:p>
      <w:pPr>
        <w:spacing w:after="150"/>
      </w:pPr>
      <w:r>
        <w:rPr/>
        <w:t xml:space="preserve">科技的发展使得轮滑训练行业逐渐引入数字化与智能化技术。例如，通过智能穿戴设备进行运动数据分析，为训练者提供更科学的训练方案。此外，线上教学与线下实践相结合的教学模式也日益普及。</w:t>
      </w:r>
    </w:p>
    <w:p>
      <w:pPr>
        <w:spacing w:after="150"/>
      </w:pPr>
      <w:r>
        <w:rPr/>
        <w:t xml:space="preserve">轮滑运动不仅是一种流行的休闲运动，还具有广阔的发展前景。随着健康生活理念的深入人心和科技的不断进步，轮滑训练将更加科学化、专业化、智能化，满足消费者多元化的需求。</w:t>
      </w:r>
    </w:p>
    <w:p>
      <w:pPr>
        <w:spacing w:after="150"/>
      </w:pPr>
      <w:r>
        <w:rPr/>
        <w:t xml:space="preserve">轮滑行业研究报告主要分析了轮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轮滑行业重点企业分析、子行业分析、区域市场分析、行业风险分析、行业发展前景预测及相关的经营、投资建议等。报告研究框架全面、严谨，分析内容客观、公正、系统，真实准确地反映了我国轮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轮滑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中国轮滑行业发展概述</w:t>
      </w:r>
    </w:p>
    <w:p>
      <w:pPr>
        <w:spacing w:before="75" w:after="0"/>
      </w:pPr>
      <w:r>
        <w:rPr/>
        <w:t xml:space="preserve">第一节 轮滑行业发展情况</w:t>
      </w:r>
    </w:p>
    <w:p>
      <w:pPr>
        <w:spacing w:before="75" w:after="0"/>
      </w:pPr>
      <w:r>
        <w:rPr/>
        <w:t xml:space="preserve">第二节 最近3-5年中国轮滑行业经济指标分析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中国轮滑行业的国际比较分析</w:t>
      </w:r>
    </w:p>
    <w:p>
      <w:pPr>
        <w:spacing w:before="75" w:after="0"/>
      </w:pPr>
      <w:r>
        <w:rPr/>
        <w:t xml:space="preserve">第一节 中国轮滑行业竞争力指标分析</w:t>
      </w:r>
    </w:p>
    <w:p>
      <w:pPr>
        <w:spacing w:before="75" w:after="0"/>
      </w:pPr>
      <w:r>
        <w:rPr/>
        <w:t xml:space="preserve">第二节 中国轮滑行业经济指标国际比较分析</w:t>
      </w:r>
    </w:p>
    <w:p>
      <w:pPr>
        <w:spacing w:before="75" w:after="0"/>
      </w:pPr>
      <w:r>
        <w:rPr/>
        <w:t xml:space="preserve">第三节 全球轮滑行业市场需求分析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全球轮滑行业市场供给分析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2021-2026年中国轮滑行业整体运行指标分析</w:t>
      </w:r>
    </w:p>
    <w:p>
      <w:pPr>
        <w:spacing w:before="75" w:after="0"/>
      </w:pPr>
      <w:r>
        <w:rPr/>
        <w:t xml:space="preserve">第一节 中国轮滑行业总体规模分析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中国轮滑行业产销分析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中国轮滑行业财务指标总体分析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轮滑产业发展环境分析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二、我国轮滑工业发展分析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轮滑行业上下游及相关产业分析</w:t>
      </w:r>
    </w:p>
    <w:p>
      <w:pPr>
        <w:spacing w:before="75" w:after="0"/>
      </w:pPr>
      <w:r>
        <w:rPr/>
        <w:t xml:space="preserve">第一节 轮滑产业链分析</w:t>
      </w:r>
    </w:p>
    <w:p>
      <w:pPr>
        <w:spacing w:before="75" w:after="0"/>
      </w:pPr>
      <w:r>
        <w:rPr/>
        <w:t xml:space="preserve">一、轮滑产业链模型介绍</w:t>
      </w:r>
    </w:p>
    <w:p>
      <w:pPr>
        <w:spacing w:before="75" w:after="0"/>
      </w:pPr>
      <w:r>
        <w:rPr/>
        <w:t xml:space="preserve">二、轮滑产业链模型分析</w:t>
      </w:r>
    </w:p>
    <w:p>
      <w:pPr>
        <w:spacing w:before="75" w:after="0"/>
      </w:pPr>
      <w:r>
        <w:rPr/>
        <w:t xml:space="preserve">第二节 轮滑上游产业分析</w:t>
      </w:r>
    </w:p>
    <w:p>
      <w:pPr>
        <w:spacing w:before="75" w:after="0"/>
      </w:pPr>
      <w:r>
        <w:rPr/>
        <w:t xml:space="preserve">一、轮滑上游产业发展现状分析</w:t>
      </w:r>
    </w:p>
    <w:p>
      <w:pPr>
        <w:spacing w:before="75" w:after="0"/>
      </w:pPr>
      <w:r>
        <w:rPr/>
        <w:t xml:space="preserve">二、轮滑行业上游产业发展分析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轮滑下游产业分析</w:t>
      </w:r>
    </w:p>
    <w:p>
      <w:pPr>
        <w:spacing w:before="75" w:after="0"/>
      </w:pPr>
      <w:r>
        <w:rPr/>
        <w:t xml:space="preserve">一、轮滑下游产业发展现状分析</w:t>
      </w:r>
    </w:p>
    <w:p>
      <w:pPr>
        <w:spacing w:before="75" w:after="0"/>
      </w:pPr>
      <w:r>
        <w:rPr/>
        <w:t xml:space="preserve">二、轮滑下游应用领域发展分析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中国轮滑行业区域市场分析</w:t>
      </w:r>
    </w:p>
    <w:p>
      <w:pPr>
        <w:spacing w:before="75" w:after="0"/>
      </w:pPr>
      <w:r>
        <w:rPr/>
        <w:t xml:space="preserve">第一节 华北地区轮滑行业分析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西北地区轮滑行业分析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2021-2026年中国轮滑行业供需情况及2026-2031年供需预测</w:t>
      </w:r>
    </w:p>
    <w:p>
      <w:pPr>
        <w:spacing w:before="75" w:after="0"/>
      </w:pPr>
      <w:r>
        <w:rPr/>
        <w:t xml:space="preserve">第一节 2021-2026年轮滑行业需求情况分析</w:t>
      </w:r>
    </w:p>
    <w:p>
      <w:pPr>
        <w:spacing w:before="75" w:after="0"/>
      </w:pPr>
      <w:r>
        <w:rPr/>
        <w:t xml:space="preserve">一、2021-2026年轮滑行业需求总量</w:t>
      </w:r>
    </w:p>
    <w:p>
      <w:pPr>
        <w:spacing w:before="75" w:after="0"/>
      </w:pPr>
      <w:r>
        <w:rPr/>
        <w:t xml:space="preserve">二、2021-2026年轮滑行业需求结构变化</w:t>
      </w:r>
    </w:p>
    <w:p>
      <w:pPr>
        <w:spacing w:before="75" w:after="0"/>
      </w:pPr>
      <w:r>
        <w:rPr/>
        <w:t xml:space="preserve">第二节 2026-2031年轮滑行业供需预测</w:t>
      </w:r>
    </w:p>
    <w:p>
      <w:pPr>
        <w:spacing w:before="75" w:after="0"/>
      </w:pPr>
      <w:r>
        <w:rPr/>
        <w:t xml:space="preserve">一、轮滑行业供给总量预测</w:t>
      </w:r>
    </w:p>
    <w:p>
      <w:pPr>
        <w:spacing w:before="75" w:after="0"/>
      </w:pPr>
      <w:r>
        <w:rPr/>
        <w:t xml:space="preserve">二、轮滑行业需求总量预测</w:t>
      </w:r>
    </w:p>
    <w:p>
      <w:pPr>
        <w:spacing w:before="75" w:after="0"/>
      </w:pPr>
      <w:r>
        <w:rPr/>
        <w:t xml:space="preserve">第三节 2026-2031年国内轮滑行业影响因素分析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轮滑市场竞争格局分析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轮滑行业主要企业竞争力分析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轮滑行业竞争格局分析</w:t>
      </w:r>
    </w:p>
    <w:p>
      <w:pPr>
        <w:spacing w:before="75" w:after="0"/>
      </w:pPr>
      <w:r>
        <w:rPr/>
        <w:t xml:space="preserve">一、2021-2026年轮滑行业竞争分析</w:t>
      </w:r>
    </w:p>
    <w:p>
      <w:pPr>
        <w:spacing w:before="75" w:after="0"/>
      </w:pPr>
      <w:r>
        <w:rPr/>
        <w:t xml:space="preserve">二、2021-2026年国内外轮滑竞争分析</w:t>
      </w:r>
    </w:p>
    <w:p>
      <w:pPr>
        <w:spacing w:before="75" w:after="0"/>
      </w:pPr>
      <w:r>
        <w:rPr/>
        <w:t xml:space="preserve">三、2021-2026年中国轮滑市场竞争分析</w:t>
      </w:r>
    </w:p>
    <w:p>
      <w:pPr>
        <w:spacing w:before="75" w:after="0"/>
      </w:pPr>
      <w:r>
        <w:rPr/>
        <w:t xml:space="preserve">四、2021-2026年中国轮滑市场集中度分析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三、中国轮滑行业参与国际竞争的战略市场定位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一、轮滑行业需求市场</w:t>
      </w:r>
    </w:p>
    <w:p>
      <w:pPr>
        <w:spacing w:before="75" w:after="0"/>
      </w:pPr>
      <w:r>
        <w:rPr/>
        <w:t xml:space="preserve">二、轮滑行业客户结构</w:t>
      </w:r>
    </w:p>
    <w:p>
      <w:pPr>
        <w:spacing w:before="75" w:after="0"/>
      </w:pPr>
      <w:r>
        <w:rPr/>
        <w:t xml:space="preserve">三、轮滑行业需求的地区差异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轮滑领先企业分析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中国轮滑行业swot分析</w:t>
      </w:r>
    </w:p>
    <w:p>
      <w:pPr>
        <w:spacing w:before="75" w:after="0"/>
      </w:pPr>
      <w:r>
        <w:rPr>
          <w:b w:val="1"/>
          <w:bCs w:val="1"/>
        </w:rPr>
        <w:t xml:space="preserve">第十二章 2026-2031年轮滑行业投资价值评估分析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图表：轮滑产业链分析</w:t>
      </w:r>
    </w:p>
    <w:p>
      <w:pPr>
        <w:spacing w:before="75" w:after="0"/>
      </w:pPr>
      <w:r>
        <w:rPr/>
        <w:t xml:space="preserve">图表：国际轮滑市场规模</w:t>
      </w:r>
    </w:p>
    <w:p>
      <w:pPr>
        <w:spacing w:before="75" w:after="0"/>
      </w:pPr>
      <w:r>
        <w:rPr/>
        <w:t xml:space="preserve">图表：国际轮滑生命周期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图表：2021-2026年中国轮滑供应情况</w:t>
      </w:r>
    </w:p>
    <w:p>
      <w:pPr>
        <w:spacing w:before="75" w:after="0"/>
      </w:pPr>
      <w:r>
        <w:rPr/>
        <w:t xml:space="preserve">图表：2021-2026年中国轮滑需求情况</w:t>
      </w:r>
    </w:p>
    <w:p>
      <w:pPr>
        <w:spacing w:before="75" w:after="0"/>
      </w:pPr>
      <w:r>
        <w:rPr/>
        <w:t xml:space="preserve">图表：2026-2031年中国轮滑市场规模预测</w:t>
      </w:r>
    </w:p>
    <w:p>
      <w:pPr>
        <w:spacing w:before="75" w:after="0"/>
      </w:pPr>
      <w:r>
        <w:rPr/>
        <w:t xml:space="preserve">图表：2026-2031年中国轮滑供应情况预测</w:t>
      </w:r>
    </w:p>
    <w:p>
      <w:pPr>
        <w:spacing w:before="75" w:after="0"/>
      </w:pPr>
      <w:r>
        <w:rPr/>
        <w:t xml:space="preserve">图表：2026-2031年中国轮滑需求情况预测</w:t>
      </w:r>
    </w:p>
    <w:p>
      <w:pPr>
        <w:spacing w:before="75" w:after="0"/>
      </w:pPr>
      <w:r>
        <w:rPr/>
        <w:t xml:space="preserve">图表：2021-2026年中国轮滑市场规模统计表</w:t>
      </w:r>
    </w:p>
    <w:p>
      <w:pPr>
        <w:spacing w:before="75" w:after="0"/>
      </w:pPr>
      <w:r>
        <w:rPr/>
        <w:t xml:space="preserve">图表：2026-2031年中国轮滑行业市场规模预测</w:t>
      </w:r>
    </w:p>
    <w:p>
      <w:pPr>
        <w:spacing w:before="75" w:after="0"/>
      </w:pPr>
      <w:r>
        <w:rPr/>
        <w:t xml:space="preserve">图表：2026-2031年中国轮滑行业资产规模预测</w:t>
      </w:r>
    </w:p>
    <w:p>
      <w:pPr>
        <w:spacing w:before="75" w:after="0"/>
      </w:pPr>
      <w:r>
        <w:rPr/>
        <w:t xml:space="preserve">图表：2026-2031年中国轮滑行业利润合计预测</w:t>
      </w:r>
    </w:p>
    <w:p>
      <w:pPr>
        <w:spacing w:before="75" w:after="0"/>
      </w:pPr>
      <w:r>
        <w:rPr/>
        <w:t xml:space="preserve">图表：2026-2031年中国轮滑行业盈利能力预测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中国轮滑行业市场发展现状及前景趋势与投资分析研究报告(2026-2031版)</dc:title>
  <dc:description>中国轮滑行业市场发展现状及前景趋势与投资分析研究报告(2026-2031版)</dc:description>
  <dc:subject>中国轮滑行业市场发展现状及前景趋势与投资分析研究报告(2026-2031版)</dc:subject>
  <cp:keywords>研究报告</cp:keywords>
  <cp:category>研究报告</cp:category>
  <cp:lastModifiedBy>北京中道泰和信息咨询有限公司</cp:lastModifiedBy>
  <dcterms:created xsi:type="dcterms:W3CDTF">2026-03-26T23:03:47+08:00</dcterms:created>
  <dcterms:modified xsi:type="dcterms:W3CDTF">2026-03-26T23:03:47+08:00</dcterms:modified>
</cp:coreProperties>
</file>

<file path=docProps/custom.xml><?xml version="1.0" encoding="utf-8"?>
<Properties xmlns="http://schemas.openxmlformats.org/officeDocument/2006/custom-properties" xmlns:vt="http://schemas.openxmlformats.org/officeDocument/2006/docPropsVTypes"/>
</file>