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中国复合碱行业市场发展现状及前景趋势与投资分析研究报告(2024-2030版)</w:t>
      </w:r>
    </w:p>
    <w:p>
      <w:pPr>
        <w:spacing w:after="150"/>
      </w:pPr>
      <w:r>
        <w:rPr>
          <w:b w:val="1"/>
          <w:bCs w:val="1"/>
        </w:rPr>
        <w:t xml:space="preserve">报告简介</w:t>
      </w:r>
    </w:p>
    <w:p>
      <w:pPr>
        <w:spacing w:after="150"/>
      </w:pPr>
      <w:r>
        <w:rPr/>
        <w:t xml:space="preserve">复合碱是一种近年来被研发出来的由多种化学物质混合后经特殊工艺处理而成的混合物，其主要成分是Ca(OH)2，也包括活性白泥、硅藻土、活性碳、饱和碱溶液等。复合碱在处理污水时效率高，且相比氢氧化钠(烧碱)等传统化学药剂，其用量更省，有助于减少环境污染。</w:t>
      </w:r>
    </w:p>
    <w:p>
      <w:pPr>
        <w:spacing w:after="150"/>
      </w:pPr>
      <w:r>
        <w:rPr/>
        <w:t xml:space="preserve">复合碱在炼钢、玻璃制造、造纸、印染、金属去污等多个工业领域均有应用，作为催化剂、调节剂、沉淀剂等发挥重要作用。复合碱还可以用作石灰肥料，中和土壤酸性，提供钙元素，促进农作物生长。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复合碱专业研究单位等公布和提供的大量资料。对我国复合碱的行业现状、市场各类经营指标的情况、重点企业状况、区域市场发展情况等内容进行详细的阐述和深入的分析，着重对复合碱业务的发展进行详尽深入的分析，并根据复合碱行业的政策经济发展环境对复合碱行业潜在的风险和防范建议进行分析。最后提出研究者对复合碱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复合碱行业发展概述</w:t>
      </w:r>
    </w:p>
    <w:p>
      <w:pPr>
        <w:spacing w:before="75" w:after="0"/>
      </w:pPr>
      <w:r>
        <w:rPr/>
        <w:t xml:space="preserve">第一节 复合碱的概念</w:t>
      </w:r>
    </w:p>
    <w:p>
      <w:pPr>
        <w:spacing w:before="75" w:after="0"/>
      </w:pPr>
      <w:r>
        <w:rPr/>
        <w:t xml:space="preserve">一、复合碱的定义</w:t>
      </w:r>
    </w:p>
    <w:p>
      <w:pPr>
        <w:spacing w:before="75" w:after="0"/>
      </w:pPr>
      <w:r>
        <w:rPr/>
        <w:t xml:space="preserve">二、复合碱的应用</w:t>
      </w:r>
    </w:p>
    <w:p>
      <w:pPr>
        <w:spacing w:before="75" w:after="0"/>
      </w:pPr>
      <w:r>
        <w:rPr/>
        <w:t xml:space="preserve">三、复合碱在国民经济中的地位</w:t>
      </w:r>
    </w:p>
    <w:p>
      <w:pPr>
        <w:spacing w:before="75" w:after="0"/>
      </w:pPr>
      <w:r>
        <w:rPr/>
        <w:t xml:space="preserve">第二节 我国复合碱市场概况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中国复合碱行业整体运行现状分析</w:t>
      </w:r>
    </w:p>
    <w:p>
      <w:pPr>
        <w:spacing w:before="75" w:after="0"/>
      </w:pPr>
      <w:r>
        <w:rPr/>
        <w:t xml:space="preserve">第一节 复合碱行业产业链概况</w:t>
      </w:r>
    </w:p>
    <w:p>
      <w:pPr>
        <w:spacing w:before="75" w:after="0"/>
      </w:pPr>
      <w:r>
        <w:rPr/>
        <w:t xml:space="preserve">一、复合碱行业上游发展现状</w:t>
      </w:r>
    </w:p>
    <w:p>
      <w:pPr>
        <w:spacing w:before="75" w:after="0"/>
      </w:pPr>
      <w:r>
        <w:rPr/>
        <w:t xml:space="preserve">二、复合碱行业上游发展趋势</w:t>
      </w:r>
    </w:p>
    <w:p>
      <w:pPr>
        <w:spacing w:before="75" w:after="0"/>
      </w:pPr>
      <w:r>
        <w:rPr/>
        <w:t xml:space="preserve">三、复合碱行业下游发展现状</w:t>
      </w:r>
    </w:p>
    <w:p>
      <w:pPr>
        <w:spacing w:before="75" w:after="0"/>
      </w:pPr>
      <w:r>
        <w:rPr/>
        <w:t xml:space="preserve">四、复合碱行业下游发展趋势</w:t>
      </w:r>
    </w:p>
    <w:p>
      <w:pPr>
        <w:spacing w:before="75" w:after="0"/>
      </w:pPr>
      <w:r>
        <w:rPr/>
        <w:t xml:space="preserve">第二节 复合碱行业市场供需情况分析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2022-2024年国内复合碱行业发展现状</w:t>
      </w:r>
    </w:p>
    <w:p>
      <w:pPr>
        <w:spacing w:before="75" w:after="0"/>
      </w:pPr>
      <w:r>
        <w:rPr/>
        <w:t xml:space="preserve">一、复合碱行业产销状况分析</w:t>
      </w:r>
    </w:p>
    <w:p>
      <w:pPr>
        <w:spacing w:before="75" w:after="0"/>
      </w:pPr>
      <w:r>
        <w:rPr/>
        <w:t xml:space="preserve">二、复合碱行业市场盈利能力分析</w:t>
      </w:r>
    </w:p>
    <w:p>
      <w:pPr>
        <w:spacing w:before="75" w:after="0"/>
      </w:pPr>
      <w:r>
        <w:rPr>
          <w:b w:val="1"/>
          <w:bCs w:val="1"/>
        </w:rPr>
        <w:t xml:space="preserve">第四章 复合碱行业区域市场分析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中国复合碱行业市场竞争分析</w:t>
      </w:r>
    </w:p>
    <w:p>
      <w:pPr>
        <w:spacing w:before="75" w:after="0"/>
      </w:pPr>
      <w:r>
        <w:rPr/>
        <w:t xml:space="preserve">第一节 复合碱行业上下游市场分析</w:t>
      </w:r>
    </w:p>
    <w:p>
      <w:pPr>
        <w:spacing w:before="75" w:after="0"/>
      </w:pPr>
      <w:r>
        <w:rPr/>
        <w:t xml:space="preserve">一、复合碱行业产业链简介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复合碱行业市场供需分析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复合碱行业竞争力分析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复合碱行业市场集中度分析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2024年中国复合碱行业竞争格局分析</w:t>
      </w:r>
    </w:p>
    <w:p>
      <w:pPr>
        <w:spacing w:before="75" w:after="0"/>
      </w:pPr>
      <w:r>
        <w:rPr/>
        <w:t xml:space="preserve">第一节 复合碱行业集中度分析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2022-2024年复合碱行业竞争格局分析</w:t>
      </w:r>
    </w:p>
    <w:p>
      <w:pPr>
        <w:spacing w:before="75" w:after="0"/>
      </w:pPr>
      <w:r>
        <w:rPr/>
        <w:t xml:space="preserve">一、国内外复合碱竞争分析</w:t>
      </w:r>
    </w:p>
    <w:p>
      <w:pPr>
        <w:spacing w:before="75" w:after="0"/>
      </w:pPr>
      <w:r>
        <w:rPr/>
        <w:t xml:space="preserve">二、我国复合碱市场竞争分析</w:t>
      </w:r>
    </w:p>
    <w:p>
      <w:pPr>
        <w:spacing w:before="75" w:after="0"/>
      </w:pPr>
      <w:r>
        <w:rPr/>
        <w:t xml:space="preserve">三、国内主要复合碱企业动向</w:t>
      </w:r>
    </w:p>
    <w:p>
      <w:pPr>
        <w:spacing w:before="75" w:after="0"/>
      </w:pPr>
      <w:r>
        <w:rPr/>
        <w:t xml:space="preserve">四、国内行业竞争趋势发展分析</w:t>
      </w:r>
    </w:p>
    <w:p>
      <w:pPr>
        <w:spacing w:before="75" w:after="0"/>
      </w:pPr>
      <w:r>
        <w:rPr>
          <w:b w:val="1"/>
          <w:bCs w:val="1"/>
        </w:rPr>
        <w:t xml:space="preserve">第七章 2024年复合碱行业企业竞争格局分析</w:t>
      </w:r>
    </w:p>
    <w:p>
      <w:pPr>
        <w:spacing w:before="75" w:after="0"/>
      </w:pPr>
      <w:r>
        <w:rPr/>
        <w:t xml:space="preserve">第一节 江苏苏盐井神股份有限公司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湖北双环化工集团有限公司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唐山三友化工股份有限公司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四川和邦生物科技股份有限公司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浙江龙盛集团股份有限公司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青海盐湖工业股份有限公司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未来复合碱行业发展预测分析</w:t>
      </w:r>
    </w:p>
    <w:p>
      <w:pPr>
        <w:spacing w:before="75" w:after="0"/>
      </w:pPr>
      <w:r>
        <w:rPr/>
        <w:t xml:space="preserve">第一节 2024-2030年复合碱行业市场预测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2024-2030年中国复合碱行业供需预测</w:t>
      </w:r>
    </w:p>
    <w:p>
      <w:pPr>
        <w:spacing w:before="75" w:after="0"/>
      </w:pPr>
      <w:r>
        <w:rPr/>
        <w:t xml:space="preserve">一、中国复合碱供给预测</w:t>
      </w:r>
    </w:p>
    <w:p>
      <w:pPr>
        <w:spacing w:before="75" w:after="0"/>
      </w:pPr>
      <w:r>
        <w:rPr/>
        <w:t xml:space="preserve">二、中国复合碱需求预测</w:t>
      </w:r>
    </w:p>
    <w:p>
      <w:pPr>
        <w:spacing w:before="75" w:after="0"/>
      </w:pPr>
      <w:r>
        <w:rPr/>
        <w:t xml:space="preserve">三、中国复合碱供需平衡预测</w:t>
      </w:r>
    </w:p>
    <w:p>
      <w:pPr>
        <w:spacing w:before="75" w:after="0"/>
      </w:pPr>
      <w:r>
        <w:rPr/>
        <w:t xml:space="preserve">第三节 2024-2030年复合碱行业发展前景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消费市场对复合碱行业的影响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复合碱行业投资分析与预测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对复合碱行业投资机会与风险分析</w:t>
      </w:r>
    </w:p>
    <w:p>
      <w:pPr>
        <w:spacing w:before="75" w:after="0"/>
      </w:pPr>
      <w:r>
        <w:rPr/>
        <w:t xml:space="preserve">第一节 复合碱行业投资机会分析</w:t>
      </w:r>
    </w:p>
    <w:p>
      <w:pPr>
        <w:spacing w:before="75" w:after="0"/>
      </w:pPr>
      <w:r>
        <w:rPr/>
        <w:t xml:space="preserve">一、复合碱投资项目分析</w:t>
      </w:r>
    </w:p>
    <w:p>
      <w:pPr>
        <w:spacing w:before="75" w:after="0"/>
      </w:pPr>
      <w:r>
        <w:rPr/>
        <w:t xml:space="preserve">二、可以投资的复合碱模式</w:t>
      </w:r>
    </w:p>
    <w:p>
      <w:pPr>
        <w:spacing w:before="75" w:after="0"/>
      </w:pPr>
      <w:r>
        <w:rPr/>
        <w:t xml:space="preserve">三、2024年复合碱投资机会</w:t>
      </w:r>
    </w:p>
    <w:p>
      <w:pPr>
        <w:spacing w:before="75" w:after="0"/>
      </w:pPr>
      <w:r>
        <w:rPr/>
        <w:t xml:space="preserve">四、2024年复合碱投资新方向</w:t>
      </w:r>
    </w:p>
    <w:p>
      <w:pPr>
        <w:spacing w:before="75" w:after="0"/>
      </w:pPr>
      <w:r>
        <w:rPr/>
        <w:t xml:space="preserve">五、2024-2030年复合碱行业投资的建议</w:t>
      </w:r>
    </w:p>
    <w:p>
      <w:pPr>
        <w:spacing w:before="75" w:after="0"/>
      </w:pPr>
      <w:r>
        <w:rPr/>
        <w:t xml:space="preserve">第二节 影响复合碱行业发展的主要因素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复合碱行业投资风险及控制策略分析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复合碱行业研究结论及建议</w:t>
      </w:r>
    </w:p>
    <w:p>
      <w:pPr>
        <w:spacing w:before="75" w:after="0"/>
      </w:pPr>
      <w:r>
        <w:rPr/>
        <w:t xml:space="preserve">第二节 复合碱细分行业研究结论及建议</w:t>
      </w:r>
    </w:p>
    <w:p>
      <w:pPr>
        <w:spacing w:before="75" w:after="0"/>
      </w:pPr>
      <w:r>
        <w:rPr/>
        <w:t xml:space="preserve">第三节 复合碱行业竞争策略总结及建议</w:t>
      </w:r>
    </w:p>
    <w:p>
      <w:pPr>
        <w:spacing w:before="75" w:after="0"/>
      </w:pPr>
      <w:r>
        <w:rPr>
          <w:b w:val="1"/>
          <w:bCs w:val="1"/>
        </w:rPr>
        <w:t xml:space="preserve">图表目录</w:t>
      </w:r>
    </w:p>
    <w:p>
      <w:pPr>
        <w:spacing w:before="75" w:after="0"/>
      </w:pPr>
      <w:r>
        <w:rPr/>
        <w:t xml:space="preserve">图表：复合碱产业链分析</w:t>
      </w:r>
    </w:p>
    <w:p>
      <w:pPr>
        <w:spacing w:before="75" w:after="0"/>
      </w:pPr>
      <w:r>
        <w:rPr/>
        <w:t xml:space="preserve">图表：复合碱行业生命周期</w:t>
      </w:r>
    </w:p>
    <w:p>
      <w:pPr>
        <w:spacing w:before="75" w:after="0"/>
      </w:pPr>
      <w:r>
        <w:rPr/>
        <w:t xml:space="preserve">图表：2022-2024年中国复合碱行业市场规模</w:t>
      </w:r>
    </w:p>
    <w:p>
      <w:pPr>
        <w:spacing w:before="75" w:after="0"/>
      </w:pPr>
      <w:r>
        <w:rPr/>
        <w:t xml:space="preserve">图表：2022-2024年全球复合碱产业市场规模</w:t>
      </w:r>
    </w:p>
    <w:p>
      <w:pPr>
        <w:spacing w:before="75" w:after="0"/>
      </w:pPr>
      <w:r>
        <w:rPr/>
        <w:t xml:space="preserve">图表：2022-2024年复合碱重要数据指标比较</w:t>
      </w:r>
    </w:p>
    <w:p>
      <w:pPr>
        <w:spacing w:before="75" w:after="0"/>
      </w:pPr>
      <w:r>
        <w:rPr/>
        <w:t xml:space="preserve">图表：2022-2024年中国复合碱行业利润情况分析</w:t>
      </w:r>
    </w:p>
    <w:p>
      <w:pPr>
        <w:spacing w:before="75" w:after="0"/>
      </w:pPr>
      <w:r>
        <w:rPr/>
        <w:t xml:space="preserve">图表：2022-2024年中国复合碱行业资产情况分析</w:t>
      </w:r>
    </w:p>
    <w:p>
      <w:pPr>
        <w:spacing w:before="75" w:after="0"/>
      </w:pPr>
      <w:r>
        <w:rPr/>
        <w:t xml:space="preserve">图表：2022-2024年中国复合碱竞争力分析</w:t>
      </w:r>
    </w:p>
    <w:p>
      <w:pPr>
        <w:spacing w:before="75" w:after="0"/>
      </w:pPr>
      <w:r>
        <w:rPr/>
        <w:t xml:space="preserve">图表：2024-2030年中国复合碱市场前景预测</w:t>
      </w:r>
    </w:p>
    <w:p>
      <w:pPr>
        <w:spacing w:before="75" w:after="0"/>
      </w:pPr>
      <w:r>
        <w:rPr/>
        <w:t xml:space="preserve">图表：2024-2030年中国复合碱发展前景预测</w:t>
      </w:r>
    </w:p>
    <w:p>
      <w:pPr>
        <w:spacing w:before="75" w:after="0"/>
      </w:pPr>
      <w:r>
        <w:rPr/>
        <w:t xml:space="preserve">图表：2022-2024年复合碱行业销售成本分析</w:t>
      </w:r>
    </w:p>
    <w:p>
      <w:pPr>
        <w:spacing w:before="75" w:after="0"/>
      </w:pPr>
      <w:r>
        <w:rPr/>
        <w:t xml:space="preserve">图表：2022-2024年复合碱行业销售费用分析</w:t>
      </w:r>
    </w:p>
    <w:p>
      <w:pPr>
        <w:spacing w:before="75" w:after="0"/>
      </w:pPr>
      <w:r>
        <w:rPr/>
        <w:t xml:space="preserve">图表：2022-2024年复合碱行业管理费用分析</w:t>
      </w:r>
    </w:p>
    <w:p>
      <w:pPr>
        <w:spacing w:before="75" w:after="0"/>
      </w:pPr>
      <w:r>
        <w:rPr/>
        <w:t xml:space="preserve">图表：2022-2024年复合碱行业财务费用分析</w:t>
      </w:r>
    </w:p>
    <w:p>
      <w:pPr>
        <w:spacing w:before="75" w:after="0"/>
      </w:pPr>
      <w:r>
        <w:rPr/>
        <w:t xml:space="preserve">图表：2022-2024年复合碱行业成本费用利润率分析</w:t>
      </w:r>
    </w:p>
    <w:p>
      <w:pPr>
        <w:spacing w:before="75" w:after="0"/>
      </w:pPr>
      <w:r>
        <w:rPr/>
        <w:t xml:space="preserve">图表：2022-2023年复合碱行业总资产利润率分析</w:t>
      </w:r>
    </w:p>
    <w:p>
      <w:pPr>
        <w:spacing w:before="75" w:after="0"/>
      </w:pPr>
      <w:r>
        <w:rPr/>
        <w:t xml:space="preserve">图表：2022-2024年复合碱行业资产分析</w:t>
      </w:r>
    </w:p>
    <w:p>
      <w:pPr>
        <w:spacing w:before="75" w:after="0"/>
      </w:pPr>
      <w:r>
        <w:rPr/>
        <w:t xml:space="preserve">图表：2022-2024年复合碱行业负债分析</w:t>
      </w:r>
    </w:p>
    <w:p>
      <w:pPr>
        <w:spacing w:before="75" w:after="0"/>
      </w:pPr>
      <w:r>
        <w:rPr/>
        <w:t xml:space="preserve">图表：2022-2024年复合碱行业偿债能力分析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图表：2024-2030年复合碱行业发展规模预测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中国复合碱行业市场发展现状及前景趋势与投资分析研究报告(2024-2030版)</dc:title>
  <dc:description>中国复合碱行业市场发展现状及前景趋势与投资分析研究报告(2024-2030版)</dc:description>
  <dc:subject>中国复合碱行业市场发展现状及前景趋势与投资分析研究报告(2024-2030版)</dc:subject>
  <cp:keywords>研究报告</cp:keywords>
  <cp:category>研究报告</cp:category>
  <cp:lastModifiedBy>北京中道泰和信息咨询有限公司</cp:lastModifiedBy>
  <dcterms:created xsi:type="dcterms:W3CDTF">2024-11-20T22:26:33+08:00</dcterms:created>
  <dcterms:modified xsi:type="dcterms:W3CDTF">2024-11-20T22:26:33+08:00</dcterms:modified>
</cp:coreProperties>
</file>

<file path=docProps/custom.xml><?xml version="1.0" encoding="utf-8"?>
<Properties xmlns="http://schemas.openxmlformats.org/officeDocument/2006/custom-properties" xmlns:vt="http://schemas.openxmlformats.org/officeDocument/2006/docPropsVTypes"/>
</file>