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中国商用厨房冷柜行业市场发展现状及前景趋势与投资分析研究报告(2024-2030版)</w:t>
      </w:r>
    </w:p>
    <w:p>
      <w:pPr>
        <w:spacing w:after="150"/>
      </w:pPr>
      <w:r>
        <w:rPr>
          <w:b w:val="1"/>
          <w:bCs w:val="1"/>
        </w:rPr>
        <w:t xml:space="preserve">报告简介</w:t>
      </w:r>
    </w:p>
    <w:p>
      <w:pPr>
        <w:spacing w:after="150"/>
      </w:pPr>
      <w:r>
        <w:rPr/>
        <w:t xml:space="preserve">商用厨房冷柜，也被称为厨房冰箱或厨房冷柜，是餐饮行业中专门用于存储食材的低温储存设备。它广泛应用于商超、冷饮店、冻货店、酒店餐馆等商业经营渠道，专门用于储存冰淇淋、饮料、乳品、速冻食品、食品材料等。由于厨房冷柜的使用环境为后厨，且需直接接触食品及原材料，因此它应具备耐磨、耐酸碱、防火、防菌、卫生等特点。为了满足这些特殊需求，厨房冷柜通常采用不锈钢材质制作，以确保其耐用性和卫生性。</w:t>
      </w:r>
    </w:p>
    <w:p>
      <w:pPr>
        <w:spacing w:after="150"/>
      </w:pPr>
      <w:r>
        <w:rPr/>
        <w:t xml:space="preserve">商用厨房冷柜行业研究报告主要分析了商用厨房冷柜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商用厨房冷柜行业重点企业分析、子行业分析、区域市场分析、行业风险分析、行业发展前景预测及相关的经营、投资建议等。报告研究框架全面、严谨，分析内容客观、公正、系统，真实准确地反映了我国商用厨房冷柜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商用厨房冷柜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中国商用厨房冷柜行业发展概述</w:t>
      </w:r>
    </w:p>
    <w:p>
      <w:pPr>
        <w:spacing w:before="75" w:after="0"/>
      </w:pPr>
      <w:r>
        <w:rPr/>
        <w:t xml:space="preserve">第一节 商用厨房冷柜行业发展情况</w:t>
      </w:r>
    </w:p>
    <w:p>
      <w:pPr>
        <w:spacing w:before="75" w:after="0"/>
      </w:pPr>
      <w:r>
        <w:rPr/>
        <w:t xml:space="preserve">第二节 最近3-5年中国商用厨房冷柜行业经济指标分析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中国商用厨房冷柜行业的国际比较分析</w:t>
      </w:r>
    </w:p>
    <w:p>
      <w:pPr>
        <w:spacing w:before="75" w:after="0"/>
      </w:pPr>
      <w:r>
        <w:rPr/>
        <w:t xml:space="preserve">第一节 中国商用厨房冷柜行业竞争力指标分析</w:t>
      </w:r>
    </w:p>
    <w:p>
      <w:pPr>
        <w:spacing w:before="75" w:after="0"/>
      </w:pPr>
      <w:r>
        <w:rPr/>
        <w:t xml:space="preserve">第二节 中国商用厨房冷柜行业经济指标国际比较分析</w:t>
      </w:r>
    </w:p>
    <w:p>
      <w:pPr>
        <w:spacing w:before="75" w:after="0"/>
      </w:pPr>
      <w:r>
        <w:rPr/>
        <w:t xml:space="preserve">第三节 全球商用厨房冷柜行业市场需求分析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全球商用厨房冷柜行业市场供给分析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2024年中国商用厨房冷柜行业整体运行指标分析</w:t>
      </w:r>
    </w:p>
    <w:p>
      <w:pPr>
        <w:spacing w:before="75" w:after="0"/>
      </w:pPr>
      <w:r>
        <w:rPr/>
        <w:t xml:space="preserve">第一节 中国商用厨房冷柜行业总体规模分析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中国商用厨房冷柜行业产销分析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中国商用厨房冷柜行业财务指标总体分析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商用厨房冷柜产业发展环境分析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二、我国商用厨房冷柜工业发展分析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商用厨房冷柜行业上下游及相关产业分析</w:t>
      </w:r>
    </w:p>
    <w:p>
      <w:pPr>
        <w:spacing w:before="75" w:after="0"/>
      </w:pPr>
      <w:r>
        <w:rPr/>
        <w:t xml:space="preserve">第一节 商用厨房冷柜产业链分析</w:t>
      </w:r>
    </w:p>
    <w:p>
      <w:pPr>
        <w:spacing w:before="75" w:after="0"/>
      </w:pPr>
      <w:r>
        <w:rPr/>
        <w:t xml:space="preserve">一、商用厨房冷柜产业链模型介绍</w:t>
      </w:r>
    </w:p>
    <w:p>
      <w:pPr>
        <w:spacing w:before="75" w:after="0"/>
      </w:pPr>
      <w:r>
        <w:rPr/>
        <w:t xml:space="preserve">二、商用厨房冷柜产业链模型分析</w:t>
      </w:r>
    </w:p>
    <w:p>
      <w:pPr>
        <w:spacing w:before="75" w:after="0"/>
      </w:pPr>
      <w:r>
        <w:rPr/>
        <w:t xml:space="preserve">第二节 商用厨房冷柜上游产业分析</w:t>
      </w:r>
    </w:p>
    <w:p>
      <w:pPr>
        <w:spacing w:before="75" w:after="0"/>
      </w:pPr>
      <w:r>
        <w:rPr/>
        <w:t xml:space="preserve">一、商用厨房冷柜上游产业发展现状分析</w:t>
      </w:r>
    </w:p>
    <w:p>
      <w:pPr>
        <w:spacing w:before="75" w:after="0"/>
      </w:pPr>
      <w:r>
        <w:rPr/>
        <w:t xml:space="preserve">二、商用厨房冷柜行业上游产业发展分析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商用厨房冷柜下游产业分析</w:t>
      </w:r>
    </w:p>
    <w:p>
      <w:pPr>
        <w:spacing w:before="75" w:after="0"/>
      </w:pPr>
      <w:r>
        <w:rPr/>
        <w:t xml:space="preserve">一、商用厨房冷柜下游产业发展现状分析</w:t>
      </w:r>
    </w:p>
    <w:p>
      <w:pPr>
        <w:spacing w:before="75" w:after="0"/>
      </w:pPr>
      <w:r>
        <w:rPr/>
        <w:t xml:space="preserve">二、商用厨房冷柜下游应用领域发展分析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中国商用厨房冷柜行业区域市场分析</w:t>
      </w:r>
    </w:p>
    <w:p>
      <w:pPr>
        <w:spacing w:before="75" w:after="0"/>
      </w:pPr>
      <w:r>
        <w:rPr/>
        <w:t xml:space="preserve">第一节 华北地区商用厨房冷柜行业分析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东北地区商用厨房冷柜行业分析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华东地区商用厨房冷柜行业分析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华南地区商用厨房冷柜行业分析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华中地区商用厨房冷柜行业分析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西南地区商用厨房冷柜行业分析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西北地区商用厨房冷柜行业分析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2022-2024年中国商用厨房冷柜行业供需情况及2024-2030年供需预测</w:t>
      </w:r>
    </w:p>
    <w:p>
      <w:pPr>
        <w:spacing w:before="75" w:after="0"/>
      </w:pPr>
      <w:r>
        <w:rPr/>
        <w:t xml:space="preserve">第一节 2022-2024年商用厨房冷柜行业需求情况分析</w:t>
      </w:r>
    </w:p>
    <w:p>
      <w:pPr>
        <w:spacing w:before="75" w:after="0"/>
      </w:pPr>
      <w:r>
        <w:rPr/>
        <w:t xml:space="preserve">一、2022-2023年商用厨房冷柜行业需求总量</w:t>
      </w:r>
    </w:p>
    <w:p>
      <w:pPr>
        <w:spacing w:before="75" w:after="0"/>
      </w:pPr>
      <w:r>
        <w:rPr/>
        <w:t xml:space="preserve">二、2024年商用厨房冷柜行业需求结构变化</w:t>
      </w:r>
    </w:p>
    <w:p>
      <w:pPr>
        <w:spacing w:before="75" w:after="0"/>
      </w:pPr>
      <w:r>
        <w:rPr/>
        <w:t xml:space="preserve">第二节 2024-2030年商用厨房冷柜行业供需预测</w:t>
      </w:r>
    </w:p>
    <w:p>
      <w:pPr>
        <w:spacing w:before="75" w:after="0"/>
      </w:pPr>
      <w:r>
        <w:rPr/>
        <w:t xml:space="preserve">一、商用厨房冷柜行业供给总量预测</w:t>
      </w:r>
    </w:p>
    <w:p>
      <w:pPr>
        <w:spacing w:before="75" w:after="0"/>
      </w:pPr>
      <w:r>
        <w:rPr/>
        <w:t xml:space="preserve">二、商用厨房冷柜行业需求总量预测</w:t>
      </w:r>
    </w:p>
    <w:p>
      <w:pPr>
        <w:spacing w:before="75" w:after="0"/>
      </w:pPr>
      <w:r>
        <w:rPr/>
        <w:t xml:space="preserve">第三节 2024-2030年国内商用厨房冷柜行业影响因素分析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商用厨房冷柜市场竞争格局分析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商用厨房冷柜行业主要企业竞争力分析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商用厨房冷柜行业竞争格局分析</w:t>
      </w:r>
    </w:p>
    <w:p>
      <w:pPr>
        <w:spacing w:before="75" w:after="0"/>
      </w:pPr>
      <w:r>
        <w:rPr/>
        <w:t xml:space="preserve">一、2024年商用厨房冷柜行业竞争分析</w:t>
      </w:r>
    </w:p>
    <w:p>
      <w:pPr>
        <w:spacing w:before="75" w:after="0"/>
      </w:pPr>
      <w:r>
        <w:rPr/>
        <w:t xml:space="preserve">二、2024年国内外商用厨房冷柜竞争分析</w:t>
      </w:r>
    </w:p>
    <w:p>
      <w:pPr>
        <w:spacing w:before="75" w:after="0"/>
      </w:pPr>
      <w:r>
        <w:rPr/>
        <w:t xml:space="preserve">三、2024年中国商用厨房冷柜市场竞争分析</w:t>
      </w:r>
    </w:p>
    <w:p>
      <w:pPr>
        <w:spacing w:before="75" w:after="0"/>
      </w:pPr>
      <w:r>
        <w:rPr/>
        <w:t xml:space="preserve">四、2024年中国商用厨房冷柜市场集中度分析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三、中国商用厨房冷柜行业参与国际竞争的战略市场定位</w:t>
      </w:r>
    </w:p>
    <w:p>
      <w:pPr>
        <w:spacing w:before="75" w:after="0"/>
      </w:pPr>
      <w:r>
        <w:rPr>
          <w:b w:val="1"/>
          <w:bCs w:val="1"/>
        </w:rPr>
        <w:t xml:space="preserve">第十章 领先企业分析</w:t>
      </w:r>
    </w:p>
    <w:p>
      <w:pPr>
        <w:spacing w:before="75" w:after="0"/>
      </w:pPr>
      <w:r>
        <w:rPr/>
        <w:t xml:space="preserve">第一节 星星(xingx)</w:t>
      </w:r>
    </w:p>
    <w:p>
      <w:pPr>
        <w:spacing w:before="75" w:after="0"/>
      </w:pPr>
      <w:r>
        <w:rPr/>
        <w:t xml:space="preserve">一、主营业务及经营状况</w:t>
      </w:r>
    </w:p>
    <w:p>
      <w:pPr>
        <w:spacing w:before="75" w:after="0"/>
      </w:pPr>
      <w:r>
        <w:rPr/>
        <w:t xml:space="preserve">二、历年销售规模、利润指标</w:t>
      </w:r>
    </w:p>
    <w:p>
      <w:pPr>
        <w:spacing w:before="75" w:after="0"/>
      </w:pPr>
      <w:r>
        <w:rPr/>
        <w:t xml:space="preserve">三、主要市场定位</w:t>
      </w:r>
    </w:p>
    <w:p>
      <w:pPr>
        <w:spacing w:before="75" w:after="0"/>
      </w:pPr>
      <w:r>
        <w:rPr/>
        <w:t xml:space="preserve">四、主要优势与主要劣势</w:t>
      </w:r>
    </w:p>
    <w:p>
      <w:pPr>
        <w:spacing w:before="75" w:after="0"/>
      </w:pPr>
      <w:r>
        <w:rPr/>
        <w:t xml:space="preserve">五、市场拓展战略与手段分析</w:t>
      </w:r>
    </w:p>
    <w:p>
      <w:pPr>
        <w:spacing w:before="75" w:after="0"/>
      </w:pPr>
      <w:r>
        <w:rPr/>
        <w:t xml:space="preserve">第二节 新飞(frestec)</w:t>
      </w:r>
    </w:p>
    <w:p>
      <w:pPr>
        <w:spacing w:before="75" w:after="0"/>
      </w:pPr>
      <w:r>
        <w:rPr/>
        <w:t xml:space="preserve">一、主营业务及经营状况</w:t>
      </w:r>
    </w:p>
    <w:p>
      <w:pPr>
        <w:spacing w:before="75" w:after="0"/>
      </w:pPr>
      <w:r>
        <w:rPr/>
        <w:t xml:space="preserve">二、历年销售规模、利润指标</w:t>
      </w:r>
    </w:p>
    <w:p>
      <w:pPr>
        <w:spacing w:before="75" w:after="0"/>
      </w:pPr>
      <w:r>
        <w:rPr/>
        <w:t xml:space="preserve">三、主要市场定位</w:t>
      </w:r>
    </w:p>
    <w:p>
      <w:pPr>
        <w:spacing w:before="75" w:after="0"/>
      </w:pPr>
      <w:r>
        <w:rPr/>
        <w:t xml:space="preserve">四、主要优势与主要劣势</w:t>
      </w:r>
    </w:p>
    <w:p>
      <w:pPr>
        <w:spacing w:before="75" w:after="0"/>
      </w:pPr>
      <w:r>
        <w:rPr/>
        <w:t xml:space="preserve">五、市场拓展战略与手段分析</w:t>
      </w:r>
    </w:p>
    <w:p>
      <w:pPr>
        <w:spacing w:before="75" w:after="0"/>
      </w:pPr>
      <w:r>
        <w:rPr/>
        <w:t xml:space="preserve">第三节 美菱(meling)</w:t>
      </w:r>
    </w:p>
    <w:p>
      <w:pPr>
        <w:spacing w:before="75" w:after="0"/>
      </w:pPr>
      <w:r>
        <w:rPr/>
        <w:t xml:space="preserve">一、主营业务及经营状况</w:t>
      </w:r>
    </w:p>
    <w:p>
      <w:pPr>
        <w:spacing w:before="75" w:after="0"/>
      </w:pPr>
      <w:r>
        <w:rPr/>
        <w:t xml:space="preserve">二、历年销售规模、利润指标</w:t>
      </w:r>
    </w:p>
    <w:p>
      <w:pPr>
        <w:spacing w:before="75" w:after="0"/>
      </w:pPr>
      <w:r>
        <w:rPr/>
        <w:t xml:space="preserve">三、主要市场定位</w:t>
      </w:r>
    </w:p>
    <w:p>
      <w:pPr>
        <w:spacing w:before="75" w:after="0"/>
      </w:pPr>
      <w:r>
        <w:rPr/>
        <w:t xml:space="preserve">四、主要优势与主要劣势</w:t>
      </w:r>
    </w:p>
    <w:p>
      <w:pPr>
        <w:spacing w:before="75" w:after="0"/>
      </w:pPr>
      <w:r>
        <w:rPr/>
        <w:t xml:space="preserve">五、市场拓展战略与手段分析</w:t>
      </w:r>
    </w:p>
    <w:p>
      <w:pPr>
        <w:spacing w:before="75" w:after="0"/>
      </w:pPr>
      <w:r>
        <w:rPr/>
        <w:t xml:space="preserve">第四节 容声(ronshen)</w:t>
      </w:r>
    </w:p>
    <w:p>
      <w:pPr>
        <w:spacing w:before="75" w:after="0"/>
      </w:pPr>
      <w:r>
        <w:rPr/>
        <w:t xml:space="preserve">一、主营业务及经营状况</w:t>
      </w:r>
    </w:p>
    <w:p>
      <w:pPr>
        <w:spacing w:before="75" w:after="0"/>
      </w:pPr>
      <w:r>
        <w:rPr/>
        <w:t xml:space="preserve">二、历年销售规模、利润指标</w:t>
      </w:r>
    </w:p>
    <w:p>
      <w:pPr>
        <w:spacing w:before="75" w:after="0"/>
      </w:pPr>
      <w:r>
        <w:rPr/>
        <w:t xml:space="preserve">三、主要市场定位</w:t>
      </w:r>
    </w:p>
    <w:p>
      <w:pPr>
        <w:spacing w:before="75" w:after="0"/>
      </w:pPr>
      <w:r>
        <w:rPr/>
        <w:t xml:space="preserve">四、主要优势与主要劣势</w:t>
      </w:r>
    </w:p>
    <w:p>
      <w:pPr>
        <w:spacing w:before="75" w:after="0"/>
      </w:pPr>
      <w:r>
        <w:rPr/>
        <w:t xml:space="preserve">五、市场拓展战略与手段分析</w:t>
      </w:r>
    </w:p>
    <w:p>
      <w:pPr>
        <w:spacing w:before="75" w:after="0"/>
      </w:pPr>
      <w:r>
        <w:rPr/>
        <w:t xml:space="preserve">第五节 白雪(baixue)</w:t>
      </w:r>
    </w:p>
    <w:p>
      <w:pPr>
        <w:spacing w:before="75" w:after="0"/>
      </w:pPr>
      <w:r>
        <w:rPr/>
        <w:t xml:space="preserve">一、主营业务及经营状况</w:t>
      </w:r>
    </w:p>
    <w:p>
      <w:pPr>
        <w:spacing w:before="75" w:after="0"/>
      </w:pPr>
      <w:r>
        <w:rPr/>
        <w:t xml:space="preserve">二、历年销售规模、利润指标</w:t>
      </w:r>
    </w:p>
    <w:p>
      <w:pPr>
        <w:spacing w:before="75" w:after="0"/>
      </w:pPr>
      <w:r>
        <w:rPr/>
        <w:t xml:space="preserve">三、主要市场定位</w:t>
      </w:r>
    </w:p>
    <w:p>
      <w:pPr>
        <w:spacing w:before="75" w:after="0"/>
      </w:pPr>
      <w:r>
        <w:rPr/>
        <w:t xml:space="preserve">四、主要优势与主要劣势</w:t>
      </w:r>
    </w:p>
    <w:p>
      <w:pPr>
        <w:spacing w:before="75" w:after="0"/>
      </w:pPr>
      <w:r>
        <w:rPr/>
        <w:t xml:space="preserve">五、市场拓展战略与手段分析</w:t>
      </w:r>
    </w:p>
    <w:p>
      <w:pPr>
        <w:spacing w:before="75" w:after="0"/>
      </w:pPr>
      <w:r>
        <w:rPr/>
        <w:t xml:space="preserve">第六节 华美(huamei)</w:t>
      </w:r>
    </w:p>
    <w:p>
      <w:pPr>
        <w:spacing w:before="75" w:after="0"/>
      </w:pPr>
      <w:r>
        <w:rPr/>
        <w:t xml:space="preserve">一、主营业务及经营状况</w:t>
      </w:r>
    </w:p>
    <w:p>
      <w:pPr>
        <w:spacing w:before="75" w:after="0"/>
      </w:pPr>
      <w:r>
        <w:rPr/>
        <w:t xml:space="preserve">二、历年销售规模、利润指标</w:t>
      </w:r>
    </w:p>
    <w:p>
      <w:pPr>
        <w:spacing w:before="75" w:after="0"/>
      </w:pPr>
      <w:r>
        <w:rPr/>
        <w:t xml:space="preserve">三、主要市场定位</w:t>
      </w:r>
    </w:p>
    <w:p>
      <w:pPr>
        <w:spacing w:before="75" w:after="0"/>
      </w:pPr>
      <w:r>
        <w:rPr/>
        <w:t xml:space="preserve">四、主要优势与主要劣势</w:t>
      </w:r>
    </w:p>
    <w:p>
      <w:pPr>
        <w:spacing w:before="75" w:after="0"/>
      </w:pPr>
      <w:r>
        <w:rPr/>
        <w:t xml:space="preserve">五、市场拓展战略与手段分析</w:t>
      </w:r>
    </w:p>
    <w:p>
      <w:pPr>
        <w:spacing w:before="75" w:after="0"/>
      </w:pPr>
      <w:r>
        <w:rPr/>
        <w:t xml:space="preserve">第七节 onkoo鸥肯</w:t>
      </w:r>
    </w:p>
    <w:p>
      <w:pPr>
        <w:spacing w:before="75" w:after="0"/>
      </w:pPr>
      <w:r>
        <w:rPr/>
        <w:t xml:space="preserve">一、主营业务及经营状况</w:t>
      </w:r>
    </w:p>
    <w:p>
      <w:pPr>
        <w:spacing w:before="75" w:after="0"/>
      </w:pPr>
      <w:r>
        <w:rPr/>
        <w:t xml:space="preserve">二、历年销售规模、利润指标</w:t>
      </w:r>
    </w:p>
    <w:p>
      <w:pPr>
        <w:spacing w:before="75" w:after="0"/>
      </w:pPr>
      <w:r>
        <w:rPr/>
        <w:t xml:space="preserve">三、主要市场定位</w:t>
      </w:r>
    </w:p>
    <w:p>
      <w:pPr>
        <w:spacing w:before="75" w:after="0"/>
      </w:pPr>
      <w:r>
        <w:rPr/>
        <w:t xml:space="preserve">四、主要优势与主要劣势</w:t>
      </w:r>
    </w:p>
    <w:p>
      <w:pPr>
        <w:spacing w:before="75" w:after="0"/>
      </w:pPr>
      <w:r>
        <w:rPr/>
        <w:t xml:space="preserve">五、市场拓展战略与手段分析</w:t>
      </w:r>
    </w:p>
    <w:p>
      <w:pPr>
        <w:spacing w:before="75" w:after="0"/>
      </w:pPr>
      <w:r>
        <w:rPr>
          <w:b w:val="1"/>
          <w:bCs w:val="1"/>
        </w:rPr>
        <w:t xml:space="preserve">第四部分 市场需求分析与投资方向推荐</w:t>
      </w:r>
    </w:p>
    <w:p>
      <w:pPr>
        <w:spacing w:before="75" w:after="0"/>
      </w:pPr>
      <w:r>
        <w:rPr>
          <w:b w:val="1"/>
          <w:bCs w:val="1"/>
        </w:rPr>
        <w:t xml:space="preserve">第十一章 应用领域及行业供需分析</w:t>
      </w:r>
    </w:p>
    <w:p>
      <w:pPr>
        <w:spacing w:before="75" w:after="0"/>
      </w:pPr>
      <w:r>
        <w:rPr/>
        <w:t xml:space="preserve">第一节 需求分析</w:t>
      </w:r>
    </w:p>
    <w:p>
      <w:pPr>
        <w:spacing w:before="75" w:after="0"/>
      </w:pPr>
      <w:r>
        <w:rPr/>
        <w:t xml:space="preserve">一、商用厨房冷柜行业需求市场</w:t>
      </w:r>
    </w:p>
    <w:p>
      <w:pPr>
        <w:spacing w:before="75" w:after="0"/>
      </w:pPr>
      <w:r>
        <w:rPr/>
        <w:t xml:space="preserve">二、商用厨房冷柜行业客户结构</w:t>
      </w:r>
    </w:p>
    <w:p>
      <w:pPr>
        <w:spacing w:before="75" w:after="0"/>
      </w:pPr>
      <w:r>
        <w:rPr/>
        <w:t xml:space="preserve">三、商用厨房冷柜行业需求的地区差异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b w:val="1"/>
          <w:bCs w:val="1"/>
        </w:rPr>
        <w:t xml:space="preserve">第十二章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中国商用厨房冷柜行业swot分析</w:t>
      </w:r>
    </w:p>
    <w:p>
      <w:pPr>
        <w:spacing w:before="75" w:after="0"/>
      </w:pPr>
      <w:r>
        <w:rPr>
          <w:b w:val="1"/>
          <w:bCs w:val="1"/>
        </w:rPr>
        <w:t xml:space="preserve">第十三章 2024-2030年商用厨房冷柜行业投资价值评估分析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图表：商用厨房冷柜产业链分析</w:t>
      </w:r>
    </w:p>
    <w:p>
      <w:pPr>
        <w:spacing w:before="75" w:after="0"/>
      </w:pPr>
      <w:r>
        <w:rPr/>
        <w:t xml:space="preserve">图表：国际商用厨房冷柜市场规模</w:t>
      </w:r>
    </w:p>
    <w:p>
      <w:pPr>
        <w:spacing w:before="75" w:after="0"/>
      </w:pPr>
      <w:r>
        <w:rPr/>
        <w:t xml:space="preserve">图表：国际商用厨房冷柜生命周期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图表：2022-2024年中国商用厨房冷柜供应情况</w:t>
      </w:r>
    </w:p>
    <w:p>
      <w:pPr>
        <w:spacing w:before="75" w:after="0"/>
      </w:pPr>
      <w:r>
        <w:rPr/>
        <w:t xml:space="preserve">图表：2022-2024年中国商用厨房冷柜需求情况</w:t>
      </w:r>
    </w:p>
    <w:p>
      <w:pPr>
        <w:spacing w:before="75" w:after="0"/>
      </w:pPr>
      <w:r>
        <w:rPr/>
        <w:t xml:space="preserve">图表：2024-2030年中国商用厨房冷柜市场规模预测</w:t>
      </w:r>
    </w:p>
    <w:p>
      <w:pPr>
        <w:spacing w:before="75" w:after="0"/>
      </w:pPr>
      <w:r>
        <w:rPr/>
        <w:t xml:space="preserve">图表：2024-2030年中国商用厨房冷柜供应情况预测</w:t>
      </w:r>
    </w:p>
    <w:p>
      <w:pPr>
        <w:spacing w:before="75" w:after="0"/>
      </w:pPr>
      <w:r>
        <w:rPr/>
        <w:t xml:space="preserve">图表：2024-2030年中国商用厨房冷柜需求情况预测</w:t>
      </w:r>
    </w:p>
    <w:p>
      <w:pPr>
        <w:spacing w:before="75" w:after="0"/>
      </w:pPr>
      <w:r>
        <w:rPr/>
        <w:t xml:space="preserve">图表：2022-2024年中国商用厨房冷柜市场规模统计表</w:t>
      </w:r>
    </w:p>
    <w:p>
      <w:pPr>
        <w:spacing w:before="75" w:after="0"/>
      </w:pPr>
      <w:r>
        <w:rPr/>
        <w:t xml:space="preserve">图表：2024-2030年中国商用厨房冷柜行业市场规模预测</w:t>
      </w:r>
    </w:p>
    <w:p>
      <w:pPr>
        <w:spacing w:before="75" w:after="0"/>
      </w:pPr>
      <w:r>
        <w:rPr/>
        <w:t xml:space="preserve">图表：2024-2030年中国商用厨房冷柜行业资产规模预测</w:t>
      </w:r>
    </w:p>
    <w:p>
      <w:pPr>
        <w:spacing w:before="75" w:after="0"/>
      </w:pPr>
      <w:r>
        <w:rPr/>
        <w:t xml:space="preserve">图表：2024-2030年中国商用厨房冷柜行业利润合计预测</w:t>
      </w:r>
    </w:p>
    <w:p>
      <w:pPr>
        <w:spacing w:before="75" w:after="0"/>
      </w:pPr>
      <w:r>
        <w:rPr/>
        <w:t xml:space="preserve">图表：2024-2030年中国商用厨房冷柜行业盈利能力预测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本文地址：https://www.51baogao.cn/baogao/20241125/1540461.shtml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4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中国商用厨房冷柜行业市场发展现状及前景趋势与投资分析研究报告(2024-2030版)</dc:title>
  <dc:description>中国商用厨房冷柜行业市场发展现状及前景趋势与投资分析研究报告(2024-2030版)</dc:description>
  <dc:subject>中国商用厨房冷柜行业市场发展现状及前景趋势与投资分析研究报告(2024-2030版)</dc:subject>
  <cp:keywords>研究报告</cp:keywords>
  <cp:category>研究报告</cp:category>
  <cp:lastModifiedBy>北京中道泰和信息咨询有限公司</cp:lastModifiedBy>
  <dcterms:created xsi:type="dcterms:W3CDTF">2024-11-25T12:21:50+08:00</dcterms:created>
  <dcterms:modified xsi:type="dcterms:W3CDTF">2024-11-25T12:21:50+08:00</dcterms:modified>
</cp:coreProperties>
</file>

<file path=docProps/custom.xml><?xml version="1.0" encoding="utf-8"?>
<Properties xmlns="http://schemas.openxmlformats.org/officeDocument/2006/custom-properties" xmlns:vt="http://schemas.openxmlformats.org/officeDocument/2006/docPropsVTypes"/>
</file>