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中国游泳镜行业市场发展现状及前景趋势与投资分析研究报告(2024-2030版)</w:t>
      </w:r>
    </w:p>
    <w:p>
      <w:pPr>
        <w:spacing w:after="150"/>
      </w:pPr>
      <w:r>
        <w:rPr>
          <w:b w:val="1"/>
          <w:bCs w:val="1"/>
        </w:rPr>
        <w:t xml:space="preserve">报告简介</w:t>
      </w:r>
    </w:p>
    <w:p>
      <w:pPr>
        <w:spacing w:after="150"/>
      </w:pPr>
      <w:r>
        <w:rPr/>
        <w:t xml:space="preserve">游泳镜是专为水下活动设计的眼部防护装备，随着新材料的应用和技术的进步，游泳镜的舒适性和耐用性得到了显著提升。同时，消费者对于游泳镜的需求也日益多样化，除了基本的防护功能外，还倾向于寻找具有额外功能的产品，如UV防护、夜视功能等。此外，外观设计时尚、色彩丰富的游泳镜也更受欢迎。</w:t>
      </w:r>
    </w:p>
    <w:p>
      <w:pPr>
        <w:spacing w:after="150"/>
      </w:pPr>
      <w:r>
        <w:rPr/>
        <w:t xml:space="preserve">游泳镜研究报告对游泳镜行业研究的内容和方法进行全面的阐述和论证，对研究过程中所获取的游泳镜资料进行全面系统的整理和分析，通过图表、统计结果及文献资料，或以纵向的发展过程，或横向类别分析提出论点、分析论据，进行论证。游泳镜报告绝对如实地反映客观情况，叙述、说明、推断、引用均恰如其分。文字、用词应力求准确。研究报告的文字也简单、明了、通顺、流畅，既明白如话，又把研究的效果准确地、科学地表达出来。游泳镜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游泳镜行业的发展状况进行了深入透彻地分析，对我国行业市场情况、技术现状、供需形势作了详尽研究，重点分析了国内外重点企业、行业发展趋势以及行业投资情况，报告还对游泳镜下游行业的发展进行了探讨，是游泳镜及相关企业、投资部门、研究机构准确了解目前中国市场发展动态，把握游泳镜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游泳镜行业发展概述</w:t>
      </w:r>
    </w:p>
    <w:p>
      <w:pPr>
        <w:spacing w:before="75" w:after="0"/>
      </w:pPr>
      <w:r>
        <w:rPr/>
        <w:t xml:space="preserve">第一节 游泳镜的概念</w:t>
      </w:r>
    </w:p>
    <w:p>
      <w:pPr>
        <w:spacing w:before="75" w:after="0"/>
      </w:pPr>
      <w:r>
        <w:rPr/>
        <w:t xml:space="preserve">一、游泳镜的定义</w:t>
      </w:r>
    </w:p>
    <w:p>
      <w:pPr>
        <w:spacing w:before="75" w:after="0"/>
      </w:pPr>
      <w:r>
        <w:rPr/>
        <w:t xml:space="preserve">二、游泳镜的应用</w:t>
      </w:r>
    </w:p>
    <w:p>
      <w:pPr>
        <w:spacing w:before="75" w:after="0"/>
      </w:pPr>
      <w:r>
        <w:rPr/>
        <w:t xml:space="preserve">三、游泳镜在国民经济中的地位</w:t>
      </w:r>
    </w:p>
    <w:p>
      <w:pPr>
        <w:spacing w:before="75" w:after="0"/>
      </w:pPr>
      <w:r>
        <w:rPr/>
        <w:t xml:space="preserve">第二节 我国游泳镜市场概况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中国游泳镜行业整体运行现状分析</w:t>
      </w:r>
    </w:p>
    <w:p>
      <w:pPr>
        <w:spacing w:before="75" w:after="0"/>
      </w:pPr>
      <w:r>
        <w:rPr/>
        <w:t xml:space="preserve">第一节 游泳镜行业产业链概况</w:t>
      </w:r>
    </w:p>
    <w:p>
      <w:pPr>
        <w:spacing w:before="75" w:after="0"/>
      </w:pPr>
      <w:r>
        <w:rPr/>
        <w:t xml:space="preserve">一、游泳镜行业上游发展现状</w:t>
      </w:r>
    </w:p>
    <w:p>
      <w:pPr>
        <w:spacing w:before="75" w:after="0"/>
      </w:pPr>
      <w:r>
        <w:rPr/>
        <w:t xml:space="preserve">二、游泳镜行业上游发展趋势</w:t>
      </w:r>
    </w:p>
    <w:p>
      <w:pPr>
        <w:spacing w:before="75" w:after="0"/>
      </w:pPr>
      <w:r>
        <w:rPr/>
        <w:t xml:space="preserve">三、游泳镜行业下游发展现状</w:t>
      </w:r>
    </w:p>
    <w:p>
      <w:pPr>
        <w:spacing w:before="75" w:after="0"/>
      </w:pPr>
      <w:r>
        <w:rPr/>
        <w:t xml:space="preserve">四、游泳镜行业下游发展趋势</w:t>
      </w:r>
    </w:p>
    <w:p>
      <w:pPr>
        <w:spacing w:before="75" w:after="0"/>
      </w:pPr>
      <w:r>
        <w:rPr/>
        <w:t xml:space="preserve">第二节 游泳镜行业市场供需情况分析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2022-2024年国内游泳镜行业发展现状</w:t>
      </w:r>
    </w:p>
    <w:p>
      <w:pPr>
        <w:spacing w:before="75" w:after="0"/>
      </w:pPr>
      <w:r>
        <w:rPr/>
        <w:t xml:space="preserve">一、游泳镜行业产销状况分析</w:t>
      </w:r>
    </w:p>
    <w:p>
      <w:pPr>
        <w:spacing w:before="75" w:after="0"/>
      </w:pPr>
      <w:r>
        <w:rPr/>
        <w:t xml:space="preserve">二、游泳镜行业市场盈利能力分析</w:t>
      </w:r>
    </w:p>
    <w:p>
      <w:pPr>
        <w:spacing w:before="75" w:after="0"/>
      </w:pPr>
      <w:r>
        <w:rPr>
          <w:b w:val="1"/>
          <w:bCs w:val="1"/>
        </w:rPr>
        <w:t xml:space="preserve">第四章 游泳镜行业区域市场分析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中国游泳镜行业市场竞争分析</w:t>
      </w:r>
    </w:p>
    <w:p>
      <w:pPr>
        <w:spacing w:before="75" w:after="0"/>
      </w:pPr>
      <w:r>
        <w:rPr/>
        <w:t xml:space="preserve">第一节 游泳镜行业上下游市场分析</w:t>
      </w:r>
    </w:p>
    <w:p>
      <w:pPr>
        <w:spacing w:before="75" w:after="0"/>
      </w:pPr>
      <w:r>
        <w:rPr/>
        <w:t xml:space="preserve">一、游泳镜行业产业链简介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游泳镜行业市场供需分析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游泳镜行业竞争力分析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游泳镜行业市场集中度分析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2024年中国游泳镜行业竞争格局分析</w:t>
      </w:r>
    </w:p>
    <w:p>
      <w:pPr>
        <w:spacing w:before="75" w:after="0"/>
      </w:pPr>
      <w:r>
        <w:rPr/>
        <w:t xml:space="preserve">第一节 游泳镜行业集中度分析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2022-2024年游泳镜行业竞争格局分析</w:t>
      </w:r>
    </w:p>
    <w:p>
      <w:pPr>
        <w:spacing w:before="75" w:after="0"/>
      </w:pPr>
      <w:r>
        <w:rPr/>
        <w:t xml:space="preserve">一、国内外游泳镜竞争分析</w:t>
      </w:r>
    </w:p>
    <w:p>
      <w:pPr>
        <w:spacing w:before="75" w:after="0"/>
      </w:pPr>
      <w:r>
        <w:rPr/>
        <w:t xml:space="preserve">二、我国游泳镜市场竞争分析</w:t>
      </w:r>
    </w:p>
    <w:p>
      <w:pPr>
        <w:spacing w:before="75" w:after="0"/>
      </w:pPr>
      <w:r>
        <w:rPr/>
        <w:t xml:space="preserve">三、国内主要游泳镜企业动向</w:t>
      </w:r>
    </w:p>
    <w:p>
      <w:pPr>
        <w:spacing w:before="75" w:after="0"/>
      </w:pPr>
      <w:r>
        <w:rPr/>
        <w:t xml:space="preserve">四、国内行业竞争趋势发展分析</w:t>
      </w:r>
    </w:p>
    <w:p>
      <w:pPr>
        <w:spacing w:before="75" w:after="0"/>
      </w:pPr>
      <w:r>
        <w:rPr>
          <w:b w:val="1"/>
          <w:bCs w:val="1"/>
        </w:rPr>
        <w:t xml:space="preserve">第七章 2024年游泳镜行业企业竞争格局分析</w:t>
      </w:r>
    </w:p>
    <w:p>
      <w:pPr>
        <w:spacing w:before="75" w:after="0"/>
      </w:pPr>
      <w:r>
        <w:rPr/>
        <w:t xml:space="preserve">第一节 英国pentland group旗下</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李宁(中国)体育用品有限公司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迪卡侬(decathlon)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tabata view(塔巴塔)</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zoggs沙鸽</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未来游泳镜行业发展预测分析</w:t>
      </w:r>
    </w:p>
    <w:p>
      <w:pPr>
        <w:spacing w:before="75" w:after="0"/>
      </w:pPr>
      <w:r>
        <w:rPr/>
        <w:t xml:space="preserve">第一节 2024-2030年游泳镜行业市场预测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2024-2030年中国游泳镜行业供需预测</w:t>
      </w:r>
    </w:p>
    <w:p>
      <w:pPr>
        <w:spacing w:before="75" w:after="0"/>
      </w:pPr>
      <w:r>
        <w:rPr/>
        <w:t xml:space="preserve">一、中国游泳镜供给预测</w:t>
      </w:r>
    </w:p>
    <w:p>
      <w:pPr>
        <w:spacing w:before="75" w:after="0"/>
      </w:pPr>
      <w:r>
        <w:rPr/>
        <w:t xml:space="preserve">二、中国游泳镜需求预测</w:t>
      </w:r>
    </w:p>
    <w:p>
      <w:pPr>
        <w:spacing w:before="75" w:after="0"/>
      </w:pPr>
      <w:r>
        <w:rPr/>
        <w:t xml:space="preserve">三、中国游泳镜供需平衡预测</w:t>
      </w:r>
    </w:p>
    <w:p>
      <w:pPr>
        <w:spacing w:before="75" w:after="0"/>
      </w:pPr>
      <w:r>
        <w:rPr/>
        <w:t xml:space="preserve">第三节 2024-2030年游泳镜行业发展前景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消费市场对游泳镜行业的影响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游泳镜行业投资分析与预测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对游泳镜行业投资机会与风险分析</w:t>
      </w:r>
    </w:p>
    <w:p>
      <w:pPr>
        <w:spacing w:before="75" w:after="0"/>
      </w:pPr>
      <w:r>
        <w:rPr/>
        <w:t xml:space="preserve">第一节 游泳镜行业投资机会分析</w:t>
      </w:r>
    </w:p>
    <w:p>
      <w:pPr>
        <w:spacing w:before="75" w:after="0"/>
      </w:pPr>
      <w:r>
        <w:rPr/>
        <w:t xml:space="preserve">一、游泳镜投资项目分析</w:t>
      </w:r>
    </w:p>
    <w:p>
      <w:pPr>
        <w:spacing w:before="75" w:after="0"/>
      </w:pPr>
      <w:r>
        <w:rPr/>
        <w:t xml:space="preserve">二、可以投资的游泳镜模式</w:t>
      </w:r>
    </w:p>
    <w:p>
      <w:pPr>
        <w:spacing w:before="75" w:after="0"/>
      </w:pPr>
      <w:r>
        <w:rPr/>
        <w:t xml:space="preserve">三、2024年游泳镜投资机会</w:t>
      </w:r>
    </w:p>
    <w:p>
      <w:pPr>
        <w:spacing w:before="75" w:after="0"/>
      </w:pPr>
      <w:r>
        <w:rPr/>
        <w:t xml:space="preserve">四、2024年游泳镜投资新方向</w:t>
      </w:r>
    </w:p>
    <w:p>
      <w:pPr>
        <w:spacing w:before="75" w:after="0"/>
      </w:pPr>
      <w:r>
        <w:rPr/>
        <w:t xml:space="preserve">五、2024-2030年游泳镜行业投资的建议</w:t>
      </w:r>
    </w:p>
    <w:p>
      <w:pPr>
        <w:spacing w:before="75" w:after="0"/>
      </w:pPr>
      <w:r>
        <w:rPr/>
        <w:t xml:space="preserve">第二节 影响游泳镜行业发展的主要因素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游泳镜行业投资风险及控制策略分析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游泳镜行业研究结论及建议</w:t>
      </w:r>
    </w:p>
    <w:p>
      <w:pPr>
        <w:spacing w:before="75" w:after="0"/>
      </w:pPr>
      <w:r>
        <w:rPr/>
        <w:t xml:space="preserve">第二节 游泳镜细分行业研究结论及建议</w:t>
      </w:r>
    </w:p>
    <w:p>
      <w:pPr>
        <w:spacing w:before="75" w:after="0"/>
      </w:pPr>
      <w:r>
        <w:rPr/>
        <w:t xml:space="preserve">第三节 游泳镜行业竞争策略总结及建议</w:t>
      </w:r>
    </w:p>
    <w:p>
      <w:pPr>
        <w:spacing w:before="75" w:after="0"/>
      </w:pPr>
      <w:r>
        <w:rPr>
          <w:b w:val="1"/>
          <w:bCs w:val="1"/>
        </w:rPr>
        <w:t xml:space="preserve">图表目录</w:t>
      </w:r>
    </w:p>
    <w:p>
      <w:pPr>
        <w:spacing w:before="75" w:after="0"/>
      </w:pPr>
      <w:r>
        <w:rPr/>
        <w:t xml:space="preserve">图表：游泳镜产业链分析</w:t>
      </w:r>
    </w:p>
    <w:p>
      <w:pPr>
        <w:spacing w:before="75" w:after="0"/>
      </w:pPr>
      <w:r>
        <w:rPr/>
        <w:t xml:space="preserve">图表：游泳镜行业生命周期</w:t>
      </w:r>
    </w:p>
    <w:p>
      <w:pPr>
        <w:spacing w:before="75" w:after="0"/>
      </w:pPr>
      <w:r>
        <w:rPr/>
        <w:t xml:space="preserve">图表：2022-2024年中国游泳镜行业市场规模</w:t>
      </w:r>
    </w:p>
    <w:p>
      <w:pPr>
        <w:spacing w:before="75" w:after="0"/>
      </w:pPr>
      <w:r>
        <w:rPr/>
        <w:t xml:space="preserve">图表：2022-2024年全球游泳镜产业市场规模</w:t>
      </w:r>
    </w:p>
    <w:p>
      <w:pPr>
        <w:spacing w:before="75" w:after="0"/>
      </w:pPr>
      <w:r>
        <w:rPr/>
        <w:t xml:space="preserve">图表：2022-2024年游泳镜重要数据指标比较</w:t>
      </w:r>
    </w:p>
    <w:p>
      <w:pPr>
        <w:spacing w:before="75" w:after="0"/>
      </w:pPr>
      <w:r>
        <w:rPr/>
        <w:t xml:space="preserve">图表：2022-2024年中国游泳镜行业利润情况分析</w:t>
      </w:r>
    </w:p>
    <w:p>
      <w:pPr>
        <w:spacing w:before="75" w:after="0"/>
      </w:pPr>
      <w:r>
        <w:rPr/>
        <w:t xml:space="preserve">图表：2022-2024年中国游泳镜行业资产情况分析</w:t>
      </w:r>
    </w:p>
    <w:p>
      <w:pPr>
        <w:spacing w:before="75" w:after="0"/>
      </w:pPr>
      <w:r>
        <w:rPr/>
        <w:t xml:space="preserve">图表：2022-2024年中国游泳镜竞争力分析</w:t>
      </w:r>
    </w:p>
    <w:p>
      <w:pPr>
        <w:spacing w:before="75" w:after="0"/>
      </w:pPr>
      <w:r>
        <w:rPr/>
        <w:t xml:space="preserve">图表：2024-2030年中国游泳镜市场前景预测</w:t>
      </w:r>
    </w:p>
    <w:p>
      <w:pPr>
        <w:spacing w:before="75" w:after="0"/>
      </w:pPr>
      <w:r>
        <w:rPr/>
        <w:t xml:space="preserve">图表：2024-2030年中国游泳镜发展前景预测</w:t>
      </w:r>
    </w:p>
    <w:p>
      <w:pPr>
        <w:spacing w:before="75" w:after="0"/>
      </w:pPr>
      <w:r>
        <w:rPr/>
        <w:t xml:space="preserve">图表：2022-2024年游泳镜行业销售成本分析</w:t>
      </w:r>
    </w:p>
    <w:p>
      <w:pPr>
        <w:spacing w:before="75" w:after="0"/>
      </w:pPr>
      <w:r>
        <w:rPr/>
        <w:t xml:space="preserve">图表：2022-2024年游泳镜行业销售费用分析</w:t>
      </w:r>
    </w:p>
    <w:p>
      <w:pPr>
        <w:spacing w:before="75" w:after="0"/>
      </w:pPr>
      <w:r>
        <w:rPr/>
        <w:t xml:space="preserve">图表：2022-2024年游泳镜行业管理费用分析</w:t>
      </w:r>
    </w:p>
    <w:p>
      <w:pPr>
        <w:spacing w:before="75" w:after="0"/>
      </w:pPr>
      <w:r>
        <w:rPr/>
        <w:t xml:space="preserve">图表：2022-2024年游泳镜行业财务费用分析</w:t>
      </w:r>
    </w:p>
    <w:p>
      <w:pPr>
        <w:spacing w:before="75" w:after="0"/>
      </w:pPr>
      <w:r>
        <w:rPr/>
        <w:t xml:space="preserve">图表：2022-2024年游泳镜行业成本费用利润率分析</w:t>
      </w:r>
    </w:p>
    <w:p>
      <w:pPr>
        <w:spacing w:before="75" w:after="0"/>
      </w:pPr>
      <w:r>
        <w:rPr/>
        <w:t xml:space="preserve">图表：2022-2023年游泳镜行业总资产利润率分析</w:t>
      </w:r>
    </w:p>
    <w:p>
      <w:pPr>
        <w:spacing w:before="75" w:after="0"/>
      </w:pPr>
      <w:r>
        <w:rPr/>
        <w:t xml:space="preserve">图表：2022-2024年游泳镜行业资产分析</w:t>
      </w:r>
    </w:p>
    <w:p>
      <w:pPr>
        <w:spacing w:before="75" w:after="0"/>
      </w:pPr>
      <w:r>
        <w:rPr/>
        <w:t xml:space="preserve">图表：2022-2024年游泳镜行业负债分析</w:t>
      </w:r>
    </w:p>
    <w:p>
      <w:pPr>
        <w:spacing w:before="75" w:after="0"/>
      </w:pPr>
      <w:r>
        <w:rPr/>
        <w:t xml:space="preserve">图表：2022-2024年游泳镜行业偿债能力分析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图表：2024-2030年游泳镜行业发展规模预测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中国游泳镜行业市场发展现状及前景趋势与投资分析研究报告(2024-2030版)</dc:title>
  <dc:description>中国游泳镜行业市场发展现状及前景趋势与投资分析研究报告(2024-2030版)</dc:description>
  <dc:subject>中国游泳镜行业市场发展现状及前景趋势与投资分析研究报告(2024-2030版)</dc:subject>
  <cp:keywords>研究报告</cp:keywords>
  <cp:category>研究报告</cp:category>
  <cp:lastModifiedBy>北京中道泰和信息咨询有限公司</cp:lastModifiedBy>
  <dcterms:created xsi:type="dcterms:W3CDTF">2024-11-25T12:28:09+08:00</dcterms:created>
  <dcterms:modified xsi:type="dcterms:W3CDTF">2024-11-25T12:28:09+08:00</dcterms:modified>
</cp:coreProperties>
</file>

<file path=docProps/custom.xml><?xml version="1.0" encoding="utf-8"?>
<Properties xmlns="http://schemas.openxmlformats.org/officeDocument/2006/custom-properties" xmlns:vt="http://schemas.openxmlformats.org/officeDocument/2006/docPropsVTypes"/>
</file>