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中国天然气装备行业市场发展现状及前景趋势与投资分析研究报告(2024-2030版)</w:t>
      </w:r>
    </w:p>
    <w:p>
      <w:pPr>
        <w:spacing w:after="150"/>
      </w:pPr>
      <w:r>
        <w:rPr>
          <w:b w:val="1"/>
          <w:bCs w:val="1"/>
        </w:rPr>
        <w:t xml:space="preserve">报告简介</w:t>
      </w:r>
    </w:p>
    <w:p>
      <w:pPr>
        <w:spacing w:after="150"/>
      </w:pPr>
      <w:r>
        <w:rPr/>
        <w:t xml:space="preserve">天然气装备是指用于天然气勘探、开采、加工、储存、运输和使用等各个环节的设备。这些设备涵盖了从天然气田的开发到最终用户使用的全过程，包括但不限于天然气压缩机、天然气净化设备、天然气储存设施、天然气输送管道以及天然气燃烧设备等。</w:t>
      </w:r>
    </w:p>
    <w:p>
      <w:pPr>
        <w:spacing w:after="150"/>
      </w:pPr>
      <w:r>
        <w:rPr/>
        <w:t xml:space="preserve">随着国内经济的发展，天然气装备市场发展面临巨大机遇和挑战。在市场竞争方面，天然气装备企业数量越来越多，市场正面临着供给与需求的不对称，天然气装备行业有进一步洗牌的强烈要求，但是在一些天然气装备细分市场仍有较大的发展空间，信息化技术将成为核心竞争力。本报告通过深入的调查、分析，投资者能够充分把握行业目前所处的全球和国内宏观经济形势，具体分析该产品所在的细分市场，对天然气装备行业总体市场的供求趋势及行业前景做出判断;明确目标市场、分析竞争对手，了解市场定位，把握市场特征，发掘价格规律，创新营销手段，提出天然气装备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天然气装备行业研究单位等公布和提供的大量资料以及对行业内企业调研访察所获得的大量第一手数据，对我国天然气装备市场的发展状况、供需状况、竞争格局、赢利水平、发展趋势等进行了分析。报告重点分析了天然气装备前十大企业的研发、产销、战略、经营状况等。报告还对天然气装备市场风险进行了预测，为天然气装备生产厂家、流通企业以及零售商提供了新的投资机会和可借鉴的操作模式，对欲在天然气装备行业从事资本运作的经济实体等单位准确了解目前中国天然气装备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天然气装备行业发展概述</w:t>
      </w:r>
    </w:p>
    <w:p>
      <w:pPr>
        <w:spacing w:before="75" w:after="0"/>
      </w:pPr>
      <w:r>
        <w:rPr/>
        <w:t xml:space="preserve">第一节 天然气装备的概念</w:t>
      </w:r>
    </w:p>
    <w:p>
      <w:pPr>
        <w:spacing w:before="75" w:after="0"/>
      </w:pPr>
      <w:r>
        <w:rPr/>
        <w:t xml:space="preserve">一、天然气装备的定义</w:t>
      </w:r>
    </w:p>
    <w:p>
      <w:pPr>
        <w:spacing w:before="75" w:after="0"/>
      </w:pPr>
      <w:r>
        <w:rPr/>
        <w:t xml:space="preserve">二、天然气装备的应用</w:t>
      </w:r>
    </w:p>
    <w:p>
      <w:pPr>
        <w:spacing w:before="75" w:after="0"/>
      </w:pPr>
      <w:r>
        <w:rPr/>
        <w:t xml:space="preserve">三、天然气装备在国民经济中的地位</w:t>
      </w:r>
    </w:p>
    <w:p>
      <w:pPr>
        <w:spacing w:before="75" w:after="0"/>
      </w:pPr>
      <w:r>
        <w:rPr/>
        <w:t xml:space="preserve">第二节 我国天然气装备市场概况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中国天然气装备行业整体运行现状分析</w:t>
      </w:r>
    </w:p>
    <w:p>
      <w:pPr>
        <w:spacing w:before="75" w:after="0"/>
      </w:pPr>
      <w:r>
        <w:rPr/>
        <w:t xml:space="preserve">第一节 天然气装备行业产业链概况</w:t>
      </w:r>
    </w:p>
    <w:p>
      <w:pPr>
        <w:spacing w:before="75" w:after="0"/>
      </w:pPr>
      <w:r>
        <w:rPr/>
        <w:t xml:space="preserve">一、天然气装备行业上游发展现状</w:t>
      </w:r>
    </w:p>
    <w:p>
      <w:pPr>
        <w:spacing w:before="75" w:after="0"/>
      </w:pPr>
      <w:r>
        <w:rPr/>
        <w:t xml:space="preserve">二、天然气装备行业上游发展趋势</w:t>
      </w:r>
    </w:p>
    <w:p>
      <w:pPr>
        <w:spacing w:before="75" w:after="0"/>
      </w:pPr>
      <w:r>
        <w:rPr/>
        <w:t xml:space="preserve">三、天然气装备行业下游发展现状</w:t>
      </w:r>
    </w:p>
    <w:p>
      <w:pPr>
        <w:spacing w:before="75" w:after="0"/>
      </w:pPr>
      <w:r>
        <w:rPr/>
        <w:t xml:space="preserve">四、天然气装备行业下游发展趋势</w:t>
      </w:r>
    </w:p>
    <w:p>
      <w:pPr>
        <w:spacing w:before="75" w:after="0"/>
      </w:pPr>
      <w:r>
        <w:rPr/>
        <w:t xml:space="preserve">第二节 天然气装备行业市场供需情况分析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2022-2024年国内天然气装备行业发展现状</w:t>
      </w:r>
    </w:p>
    <w:p>
      <w:pPr>
        <w:spacing w:before="75" w:after="0"/>
      </w:pPr>
      <w:r>
        <w:rPr/>
        <w:t xml:space="preserve">一、天然气装备行业产销状况分析</w:t>
      </w:r>
    </w:p>
    <w:p>
      <w:pPr>
        <w:spacing w:before="75" w:after="0"/>
      </w:pPr>
      <w:r>
        <w:rPr/>
        <w:t xml:space="preserve">二、天然气装备行业市场盈利能力分析</w:t>
      </w:r>
    </w:p>
    <w:p>
      <w:pPr>
        <w:spacing w:before="75" w:after="0"/>
      </w:pPr>
      <w:r>
        <w:rPr>
          <w:b w:val="1"/>
          <w:bCs w:val="1"/>
        </w:rPr>
        <w:t xml:space="preserve">第四章 天然气装备行业区域市场分析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中国天然气装备行业市场竞争分析</w:t>
      </w:r>
    </w:p>
    <w:p>
      <w:pPr>
        <w:spacing w:before="75" w:after="0"/>
      </w:pPr>
      <w:r>
        <w:rPr/>
        <w:t xml:space="preserve">第一节 天然气装备行业上下游市场分析</w:t>
      </w:r>
    </w:p>
    <w:p>
      <w:pPr>
        <w:spacing w:before="75" w:after="0"/>
      </w:pPr>
      <w:r>
        <w:rPr/>
        <w:t xml:space="preserve">一、天然气装备行业产业链简介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天然气装备行业市场供需分析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天然气装备行业竞争力分析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天然气装备行业市场集中度分析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2024年中国天然气装备行业竞争格局分析</w:t>
      </w:r>
    </w:p>
    <w:p>
      <w:pPr>
        <w:spacing w:before="75" w:after="0"/>
      </w:pPr>
      <w:r>
        <w:rPr/>
        <w:t xml:space="preserve">第一节 天然气装备行业集中度分析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2022-2024年天然气装备行业竞争格局分析</w:t>
      </w:r>
    </w:p>
    <w:p>
      <w:pPr>
        <w:spacing w:before="75" w:after="0"/>
      </w:pPr>
      <w:r>
        <w:rPr/>
        <w:t xml:space="preserve">一、国内外天然气装备竞争分析</w:t>
      </w:r>
    </w:p>
    <w:p>
      <w:pPr>
        <w:spacing w:before="75" w:after="0"/>
      </w:pPr>
      <w:r>
        <w:rPr/>
        <w:t xml:space="preserve">二、我国天然气装备市场竞争分析</w:t>
      </w:r>
    </w:p>
    <w:p>
      <w:pPr>
        <w:spacing w:before="75" w:after="0"/>
      </w:pPr>
      <w:r>
        <w:rPr/>
        <w:t xml:space="preserve">三、国内主要天然气装备企业动向</w:t>
      </w:r>
    </w:p>
    <w:p>
      <w:pPr>
        <w:spacing w:before="75" w:after="0"/>
      </w:pPr>
      <w:r>
        <w:rPr/>
        <w:t xml:space="preserve">四、国内行业竞争趋势发展分析</w:t>
      </w:r>
    </w:p>
    <w:p>
      <w:pPr>
        <w:spacing w:before="75" w:after="0"/>
      </w:pPr>
      <w:r>
        <w:rPr>
          <w:b w:val="1"/>
          <w:bCs w:val="1"/>
        </w:rPr>
        <w:t xml:space="preserve">第七章 2024年天然气装备行业企业竞争格局分析</w:t>
      </w:r>
    </w:p>
    <w:p>
      <w:pPr>
        <w:spacing w:before="75" w:after="0"/>
      </w:pPr>
      <w:r>
        <w:rPr/>
        <w:t xml:space="preserve">第一节 中海油能源发展股份有限公司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新奥集团股份有限公司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广汇能源股份有限公司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申能股份有限公司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九丰能源股份有限公司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未来天然气装备行业发展预测分析</w:t>
      </w:r>
    </w:p>
    <w:p>
      <w:pPr>
        <w:spacing w:before="75" w:after="0"/>
      </w:pPr>
      <w:r>
        <w:rPr/>
        <w:t xml:space="preserve">第一节 2024-2030年天然气装备行业市场预测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2024-2030年中国天然气装备行业供需预测</w:t>
      </w:r>
    </w:p>
    <w:p>
      <w:pPr>
        <w:spacing w:before="75" w:after="0"/>
      </w:pPr>
      <w:r>
        <w:rPr/>
        <w:t xml:space="preserve">一、中国天然气装备供给预测</w:t>
      </w:r>
    </w:p>
    <w:p>
      <w:pPr>
        <w:spacing w:before="75" w:after="0"/>
      </w:pPr>
      <w:r>
        <w:rPr/>
        <w:t xml:space="preserve">二、中国天然气装备需求预测</w:t>
      </w:r>
    </w:p>
    <w:p>
      <w:pPr>
        <w:spacing w:before="75" w:after="0"/>
      </w:pPr>
      <w:r>
        <w:rPr/>
        <w:t xml:space="preserve">三、中国天然气装备供需平衡预测</w:t>
      </w:r>
    </w:p>
    <w:p>
      <w:pPr>
        <w:spacing w:before="75" w:after="0"/>
      </w:pPr>
      <w:r>
        <w:rPr/>
        <w:t xml:space="preserve">第三节 2024-2030年天然气装备行业发展前景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消费市场对天然气装备行业的影响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天然气装备行业投资分析与预测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对天然气装备行业投资机会与风险分析</w:t>
      </w:r>
    </w:p>
    <w:p>
      <w:pPr>
        <w:spacing w:before="75" w:after="0"/>
      </w:pPr>
      <w:r>
        <w:rPr/>
        <w:t xml:space="preserve">第一节 天然气装备行业投资机会分析</w:t>
      </w:r>
    </w:p>
    <w:p>
      <w:pPr>
        <w:spacing w:before="75" w:after="0"/>
      </w:pPr>
      <w:r>
        <w:rPr/>
        <w:t xml:space="preserve">一、天然气装备投资项目分析</w:t>
      </w:r>
    </w:p>
    <w:p>
      <w:pPr>
        <w:spacing w:before="75" w:after="0"/>
      </w:pPr>
      <w:r>
        <w:rPr/>
        <w:t xml:space="preserve">二、可以投资的天然气装备模式</w:t>
      </w:r>
    </w:p>
    <w:p>
      <w:pPr>
        <w:spacing w:before="75" w:after="0"/>
      </w:pPr>
      <w:r>
        <w:rPr/>
        <w:t xml:space="preserve">三、2024年天然气装备投资机会</w:t>
      </w:r>
    </w:p>
    <w:p>
      <w:pPr>
        <w:spacing w:before="75" w:after="0"/>
      </w:pPr>
      <w:r>
        <w:rPr/>
        <w:t xml:space="preserve">四、2024年天然气装备投资新方向</w:t>
      </w:r>
    </w:p>
    <w:p>
      <w:pPr>
        <w:spacing w:before="75" w:after="0"/>
      </w:pPr>
      <w:r>
        <w:rPr/>
        <w:t xml:space="preserve">五、2024-2030年天然气装备行业投资的建议</w:t>
      </w:r>
    </w:p>
    <w:p>
      <w:pPr>
        <w:spacing w:before="75" w:after="0"/>
      </w:pPr>
      <w:r>
        <w:rPr/>
        <w:t xml:space="preserve">第二节 影响天然气装备行业发展的主要因素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天然气装备行业投资风险及控制策略分析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天然气装备行业研究结论及建议</w:t>
      </w:r>
    </w:p>
    <w:p>
      <w:pPr>
        <w:spacing w:before="75" w:after="0"/>
      </w:pPr>
      <w:r>
        <w:rPr/>
        <w:t xml:space="preserve">第二节 天然气装备细分行业研究结论及建议</w:t>
      </w:r>
    </w:p>
    <w:p>
      <w:pPr>
        <w:spacing w:before="75" w:after="0"/>
      </w:pPr>
      <w:r>
        <w:rPr/>
        <w:t xml:space="preserve">第三节 天然气装备行业竞争策略总结及建议</w:t>
      </w:r>
    </w:p>
    <w:p>
      <w:pPr>
        <w:spacing w:before="75" w:after="0"/>
      </w:pPr>
      <w:r>
        <w:rPr>
          <w:b w:val="1"/>
          <w:bCs w:val="1"/>
        </w:rPr>
        <w:t xml:space="preserve">图表目录</w:t>
      </w:r>
    </w:p>
    <w:p>
      <w:pPr>
        <w:spacing w:before="75" w:after="0"/>
      </w:pPr>
      <w:r>
        <w:rPr/>
        <w:t xml:space="preserve">图表：天然气装备产业链分析</w:t>
      </w:r>
    </w:p>
    <w:p>
      <w:pPr>
        <w:spacing w:before="75" w:after="0"/>
      </w:pPr>
      <w:r>
        <w:rPr/>
        <w:t xml:space="preserve">图表：天然气装备行业生命周期</w:t>
      </w:r>
    </w:p>
    <w:p>
      <w:pPr>
        <w:spacing w:before="75" w:after="0"/>
      </w:pPr>
      <w:r>
        <w:rPr/>
        <w:t xml:space="preserve">图表：2022-2024年中国天然气装备行业市场规模</w:t>
      </w:r>
    </w:p>
    <w:p>
      <w:pPr>
        <w:spacing w:before="75" w:after="0"/>
      </w:pPr>
      <w:r>
        <w:rPr/>
        <w:t xml:space="preserve">图表：2022-2024年全球天然气装备产业市场规模</w:t>
      </w:r>
    </w:p>
    <w:p>
      <w:pPr>
        <w:spacing w:before="75" w:after="0"/>
      </w:pPr>
      <w:r>
        <w:rPr/>
        <w:t xml:space="preserve">图表：2022-2024年天然气装备重要数据指标比较</w:t>
      </w:r>
    </w:p>
    <w:p>
      <w:pPr>
        <w:spacing w:before="75" w:after="0"/>
      </w:pPr>
      <w:r>
        <w:rPr/>
        <w:t xml:space="preserve">图表：2022-2024年中国天然气装备行业利润情况分析</w:t>
      </w:r>
    </w:p>
    <w:p>
      <w:pPr>
        <w:spacing w:before="75" w:after="0"/>
      </w:pPr>
      <w:r>
        <w:rPr/>
        <w:t xml:space="preserve">图表：2022-2024年中国天然气装备行业资产情况分析</w:t>
      </w:r>
    </w:p>
    <w:p>
      <w:pPr>
        <w:spacing w:before="75" w:after="0"/>
      </w:pPr>
      <w:r>
        <w:rPr/>
        <w:t xml:space="preserve">图表：2022-2024年中国天然气装备竞争力分析</w:t>
      </w:r>
    </w:p>
    <w:p>
      <w:pPr>
        <w:spacing w:before="75" w:after="0"/>
      </w:pPr>
      <w:r>
        <w:rPr/>
        <w:t xml:space="preserve">图表：2024-2030年中国天然气装备市场前景预测</w:t>
      </w:r>
    </w:p>
    <w:p>
      <w:pPr>
        <w:spacing w:before="75" w:after="0"/>
      </w:pPr>
      <w:r>
        <w:rPr/>
        <w:t xml:space="preserve">图表：2024-2030年中国天然气装备发展前景预测</w:t>
      </w:r>
    </w:p>
    <w:p>
      <w:pPr>
        <w:spacing w:before="75" w:after="0"/>
      </w:pPr>
      <w:r>
        <w:rPr/>
        <w:t xml:space="preserve">图表：2022-2024年天然气装备行业销售成本分析</w:t>
      </w:r>
    </w:p>
    <w:p>
      <w:pPr>
        <w:spacing w:before="75" w:after="0"/>
      </w:pPr>
      <w:r>
        <w:rPr/>
        <w:t xml:space="preserve">图表：2022-2024年天然气装备行业销售费用分析</w:t>
      </w:r>
    </w:p>
    <w:p>
      <w:pPr>
        <w:spacing w:before="75" w:after="0"/>
      </w:pPr>
      <w:r>
        <w:rPr/>
        <w:t xml:space="preserve">图表：2022-2024年天然气装备行业管理费用分析</w:t>
      </w:r>
    </w:p>
    <w:p>
      <w:pPr>
        <w:spacing w:before="75" w:after="0"/>
      </w:pPr>
      <w:r>
        <w:rPr/>
        <w:t xml:space="preserve">图表：2022-2024年天然气装备行业财务费用分析</w:t>
      </w:r>
    </w:p>
    <w:p>
      <w:pPr>
        <w:spacing w:before="75" w:after="0"/>
      </w:pPr>
      <w:r>
        <w:rPr/>
        <w:t xml:space="preserve">图表：2022-2024年天然气装备行业成本费用利润率分析</w:t>
      </w:r>
    </w:p>
    <w:p>
      <w:pPr>
        <w:spacing w:before="75" w:after="0"/>
      </w:pPr>
      <w:r>
        <w:rPr/>
        <w:t xml:space="preserve">图表：2022-2023年天然气装备行业总资产利润率分析</w:t>
      </w:r>
    </w:p>
    <w:p>
      <w:pPr>
        <w:spacing w:before="75" w:after="0"/>
      </w:pPr>
      <w:r>
        <w:rPr/>
        <w:t xml:space="preserve">图表：2022-2024年天然气装备行业资产分析</w:t>
      </w:r>
    </w:p>
    <w:p>
      <w:pPr>
        <w:spacing w:before="75" w:after="0"/>
      </w:pPr>
      <w:r>
        <w:rPr/>
        <w:t xml:space="preserve">图表：2022-2024年天然气装备行业负债分析</w:t>
      </w:r>
    </w:p>
    <w:p>
      <w:pPr>
        <w:spacing w:before="75" w:after="0"/>
      </w:pPr>
      <w:r>
        <w:rPr/>
        <w:t xml:space="preserve">图表：2022-2024年天然气装备行业偿债能力分析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图表：2024-2030年天然气装备行业发展规模预测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中国天然气装备行业市场发展现状及前景趋势与投资分析研究报告(2024-2030版)</dc:title>
  <dc:description>中国天然气装备行业市场发展现状及前景趋势与投资分析研究报告(2024-2030版)</dc:description>
  <dc:subject>中国天然气装备行业市场发展现状及前景趋势与投资分析研究报告(2024-2030版)</dc:subject>
  <cp:keywords>研究报告</cp:keywords>
  <cp:category>研究报告</cp:category>
  <cp:lastModifiedBy>北京中道泰和信息咨询有限公司</cp:lastModifiedBy>
  <dcterms:created xsi:type="dcterms:W3CDTF">2024-11-25T12:28:55+08:00</dcterms:created>
  <dcterms:modified xsi:type="dcterms:W3CDTF">2024-11-25T12:28:55+08:00</dcterms:modified>
</cp:coreProperties>
</file>

<file path=docProps/custom.xml><?xml version="1.0" encoding="utf-8"?>
<Properties xmlns="http://schemas.openxmlformats.org/officeDocument/2006/custom-properties" xmlns:vt="http://schemas.openxmlformats.org/officeDocument/2006/docPropsVTypes"/>
</file>