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微波部件行业市场发展现状及前景趋势与投资分析研究报告(2024-2030版)</w:t>
      </w:r>
    </w:p>
    <w:p>
      <w:pPr>
        <w:spacing w:after="150"/>
      </w:pPr>
      <w:r>
        <w:rPr>
          <w:b w:val="1"/>
          <w:bCs w:val="1"/>
        </w:rPr>
        <w:t xml:space="preserve">报告简介</w:t>
      </w:r>
    </w:p>
    <w:p>
      <w:pPr>
        <w:spacing w:after="150"/>
      </w:pPr>
      <w:r>
        <w:rPr/>
        <w:t xml:space="preserve">微波部件是射频前端的重要构成要素，射频前端在无线电设备中不可或缺。无线电信号通常波长较短、频率较高，受限于后端数字信号处理机能力，原始电信号频率通常较低。因此，无线电设备需要对模拟信号进行频率变化，射频前端便是执行这一变化过程的部件。以数字信号转化为无线电信号为例，数据处理机(DSP)对数字信号进行分类、合并、计算等处理，数据转换模块将处理后的数字信号转化为模拟信号，射频前端对模拟信号进行调制、功率放大等一系列处理，最后经天线将模拟信号转化为无线电信号。</w:t>
      </w:r>
    </w:p>
    <w:p>
      <w:pPr>
        <w:spacing w:after="150"/>
      </w:pPr>
      <w:r>
        <w:rPr/>
        <w:t xml:space="preserve">微波部件在军用领域主要用于雷达、通信、电子对抗等国防信息化装备上，而且微波部件的价值占比越来越高，属于军工中的成长性子领域;另外，在民用领域，主要应用在无线通信、汽车毫米波雷达等方面，属于我国中上游基础器件与技术中自主可控需求强烈的一个子领域，行业发展存在非常大的空间。</w:t>
      </w:r>
    </w:p>
    <w:p>
      <w:pPr>
        <w:spacing w:after="150"/>
      </w:pPr>
      <w:r>
        <w:rPr/>
        <w:t xml:space="preserve">信息化是当今世界经济和社会发展的大趋势，以信息化带动工业化，实现跨越式发展已经成为我国的基本战略。随着电子政务、电子商务以及企业信息化的发展，信息产业市场空间巨大。近年来国务院、国家发改委、工信部、国家知识产权局等有关部门出台产业政策，扶持和鼓励我国信息产业的发展，提升信息化装备水平，这些产业政策将推动我国微波通信部件行业可持续、快速发展。</w:t>
      </w:r>
    </w:p>
    <w:p>
      <w:pPr>
        <w:spacing w:after="150"/>
      </w:pPr>
      <w:r>
        <w:rPr/>
        <w:t xml:space="preserve">微波部件在军用领域主要用于雷达、通信、电子对抗等国防信息化装备上，而且微波部件的价值占比越来越高，市场规模占比达到 62%，属于军工中的成长性子领域;另外，在民用领域，微波部件主要应用在无线通信、汽车毫米波雷达等方面，市场规模占比为 38%。</w:t>
      </w:r>
    </w:p>
    <w:p>
      <w:pPr>
        <w:spacing w:after="150"/>
      </w:pPr>
      <w:r>
        <w:rPr/>
        <w:t xml:space="preserve">我国微波部件市场发展迅速，产品产出持续扩张，国家产业政策鼓励微波部件产业向高技术产品方向发展，国内企业新增投资项目投资逐渐增多。投资者对微波部件市场的关注越来越密切，这使得微波部件市场越来越受到各方的关注。</w:t>
      </w:r>
    </w:p>
    <w:p>
      <w:pPr>
        <w:spacing w:after="150"/>
      </w:pPr>
      <w:r>
        <w:rPr/>
        <w:t xml:space="preserve">本报告利用中道泰和长期对微波部件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微波部件行业的市场走向和发展趋势。</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微波部件行业的市场走向和发展趋势。</w:t>
      </w:r>
    </w:p>
    <w:p>
      <w:pPr>
        <w:spacing w:after="150"/>
      </w:pPr>
      <w:r>
        <w:rPr/>
        <w:t xml:space="preserve">本报告专业!权威!报告根据微波部件行业的发展轨迹及多年的实践经验，对中国微波部件行业的内外部环境、行业发展现状、产业链发展状况、市场供需、竞争格局、标杆企业、发展趋势、机会风险、发展策略与投资建议等进行了分析，并重点分析了我国微波部件行业将面临的机遇与挑战，对微波部件行业未来的发展趋势及前景作出审慎分析与预测。是微波部件企业、学术科研单位、投资企业准确了解行业最新发展动态，把握市场机会，正确制定企业发展战略的必备参考工具，极具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微波部件产业市场概述</w:t>
      </w:r>
    </w:p>
    <w:p>
      <w:pPr>
        <w:spacing w:before="75" w:after="0"/>
      </w:pPr>
      <w:r>
        <w:rPr/>
        <w:t xml:space="preserve">第一节 行业定义</w:t>
      </w:r>
    </w:p>
    <w:p>
      <w:pPr>
        <w:spacing w:before="75" w:after="0"/>
      </w:pPr>
      <w:r>
        <w:rPr/>
        <w:t xml:space="preserve">第二节 行业属性</w:t>
      </w:r>
    </w:p>
    <w:p>
      <w:pPr>
        <w:spacing w:before="75" w:after="0"/>
      </w:pPr>
      <w:r>
        <w:rPr/>
        <w:t xml:space="preserve">第三节 行业关键成功要素</w:t>
      </w:r>
    </w:p>
    <w:p>
      <w:pPr>
        <w:spacing w:before="75" w:after="0"/>
      </w:pPr>
      <w:r>
        <w:rPr/>
        <w:t xml:space="preserve">第四节 产业链分析</w:t>
      </w:r>
    </w:p>
    <w:p>
      <w:pPr>
        <w:spacing w:before="75" w:after="0"/>
      </w:pPr>
      <w:r>
        <w:rPr>
          <w:b w:val="1"/>
          <w:bCs w:val="1"/>
        </w:rPr>
        <w:t xml:space="preserve">第二章 中国微波部件产业链发展状况分析</w:t>
      </w:r>
    </w:p>
    <w:p>
      <w:pPr>
        <w:spacing w:before="75" w:after="0"/>
      </w:pPr>
      <w:r>
        <w:rPr/>
        <w:t xml:space="preserve">第一节 上游行业发展状况</w:t>
      </w:r>
    </w:p>
    <w:p>
      <w:pPr>
        <w:spacing w:before="75" w:after="0"/>
      </w:pPr>
      <w:r>
        <w:rPr/>
        <w:t xml:space="preserve">第二节 下游行业发展状况</w:t>
      </w:r>
    </w:p>
    <w:p>
      <w:pPr>
        <w:spacing w:before="75" w:after="0"/>
      </w:pPr>
      <w:r>
        <w:rPr/>
        <w:t xml:space="preserve">第三节 相关行业发展状况</w:t>
      </w:r>
    </w:p>
    <w:p>
      <w:pPr>
        <w:spacing w:before="75" w:after="0"/>
      </w:pPr>
      <w:r>
        <w:rPr>
          <w:b w:val="1"/>
          <w:bCs w:val="1"/>
        </w:rPr>
        <w:t xml:space="preserve">第三章 中国微波部件产业发展分析</w:t>
      </w:r>
    </w:p>
    <w:p>
      <w:pPr>
        <w:spacing w:before="75" w:after="0"/>
      </w:pPr>
      <w:r>
        <w:rPr/>
        <w:t xml:space="preserve">第一节 中国微波部件产业发展现状</w:t>
      </w:r>
    </w:p>
    <w:p>
      <w:pPr>
        <w:spacing w:before="75" w:after="0"/>
      </w:pPr>
      <w:r>
        <w:rPr/>
        <w:t xml:space="preserve">第二节 中国微波部件产业经济运行现状</w:t>
      </w:r>
    </w:p>
    <w:p>
      <w:pPr>
        <w:spacing w:before="75" w:after="0"/>
      </w:pPr>
      <w:r>
        <w:rPr/>
        <w:t xml:space="preserve">第三节 中国微波部件产业存在的问题及发展障碍分析</w:t>
      </w:r>
    </w:p>
    <w:p>
      <w:pPr>
        <w:spacing w:before="75" w:after="0"/>
      </w:pPr>
      <w:r>
        <w:rPr>
          <w:b w:val="1"/>
          <w:bCs w:val="1"/>
        </w:rPr>
        <w:t xml:space="preserve">第四章 中国微波部件市场现状及发展趋势</w:t>
      </w:r>
    </w:p>
    <w:p>
      <w:pPr>
        <w:spacing w:before="75" w:after="0"/>
      </w:pPr>
      <w:r>
        <w:rPr/>
        <w:t xml:space="preserve">第一节 中国微波部件市场供给状况</w:t>
      </w:r>
    </w:p>
    <w:p>
      <w:pPr>
        <w:spacing w:before="75" w:after="0"/>
      </w:pPr>
      <w:r>
        <w:rPr/>
        <w:t xml:space="preserve">第二节 中国微波部件市场需求状况</w:t>
      </w:r>
    </w:p>
    <w:p>
      <w:pPr>
        <w:spacing w:before="75" w:after="0"/>
      </w:pPr>
      <w:r>
        <w:rPr/>
        <w:t xml:space="preserve">第三节 中国微波部件市场发展潜力及发展趋势</w:t>
      </w:r>
    </w:p>
    <w:p>
      <w:pPr>
        <w:spacing w:before="75" w:after="0"/>
      </w:pPr>
      <w:r>
        <w:rPr>
          <w:b w:val="1"/>
          <w:bCs w:val="1"/>
        </w:rPr>
        <w:t xml:space="preserve">第五章 中国微波部件产业基本竞争战略</w:t>
      </w:r>
    </w:p>
    <w:p>
      <w:pPr>
        <w:spacing w:before="75" w:after="0"/>
      </w:pPr>
      <w:r>
        <w:rPr/>
        <w:t xml:space="preserve">第一节 成本领先战略</w:t>
      </w:r>
    </w:p>
    <w:p>
      <w:pPr>
        <w:spacing w:before="75" w:after="0"/>
      </w:pPr>
      <w:r>
        <w:rPr/>
        <w:t xml:space="preserve">一、竞争战略的类型</w:t>
      </w:r>
    </w:p>
    <w:p>
      <w:pPr>
        <w:spacing w:before="75" w:after="0"/>
      </w:pPr>
      <w:r>
        <w:rPr/>
        <w:t xml:space="preserve">二、竞争战略的适用条件及组织要求</w:t>
      </w:r>
    </w:p>
    <w:p>
      <w:pPr>
        <w:spacing w:before="75" w:after="0"/>
      </w:pPr>
      <w:r>
        <w:rPr/>
        <w:t xml:space="preserve">三、竞争战略的收益及风险</w:t>
      </w:r>
    </w:p>
    <w:p>
      <w:pPr>
        <w:spacing w:before="75" w:after="0"/>
      </w:pPr>
      <w:r>
        <w:rPr/>
        <w:t xml:space="preserve">第二节 差异化竞争战略</w:t>
      </w:r>
    </w:p>
    <w:p>
      <w:pPr>
        <w:spacing w:before="75" w:after="0"/>
      </w:pPr>
      <w:r>
        <w:rPr/>
        <w:t xml:space="preserve">第三节 集中化竞争战略</w:t>
      </w:r>
    </w:p>
    <w:p>
      <w:pPr>
        <w:spacing w:before="75" w:after="0"/>
      </w:pPr>
      <w:r>
        <w:rPr>
          <w:b w:val="1"/>
          <w:bCs w:val="1"/>
        </w:rPr>
        <w:t xml:space="preserve">第六章 中国微波部件产业市场竞争策略分析</w:t>
      </w:r>
    </w:p>
    <w:p>
      <w:pPr>
        <w:spacing w:before="75" w:after="0"/>
      </w:pPr>
      <w:r>
        <w:rPr/>
        <w:t xml:space="preserve">第一节 微波部件产业市场五种竞争动力模式结构</w:t>
      </w:r>
    </w:p>
    <w:p>
      <w:pPr>
        <w:spacing w:before="75" w:after="0"/>
      </w:pPr>
      <w:r>
        <w:rPr/>
        <w:t xml:space="preserve">一、行业内现有企业的竞争</w:t>
      </w:r>
    </w:p>
    <w:p>
      <w:pPr>
        <w:spacing w:before="75" w:after="0"/>
      </w:pPr>
      <w:r>
        <w:rPr/>
        <w:t xml:space="preserve">二、新进入者的威胁</w:t>
      </w:r>
    </w:p>
    <w:p>
      <w:pPr>
        <w:spacing w:before="75" w:after="0"/>
      </w:pPr>
      <w:r>
        <w:rPr/>
        <w:t xml:space="preserve">三、替代品的威胁</w:t>
      </w:r>
    </w:p>
    <w:p>
      <w:pPr>
        <w:spacing w:before="75" w:after="0"/>
      </w:pPr>
      <w:r>
        <w:rPr/>
        <w:t xml:space="preserve">四、供应商的讨价还价能力</w:t>
      </w:r>
    </w:p>
    <w:p>
      <w:pPr>
        <w:spacing w:before="75" w:after="0"/>
      </w:pPr>
      <w:r>
        <w:rPr/>
        <w:t xml:space="preserve">五、购买者的讨价还价能力</w:t>
      </w:r>
    </w:p>
    <w:p>
      <w:pPr>
        <w:spacing w:before="75" w:after="0"/>
      </w:pPr>
      <w:r>
        <w:rPr/>
        <w:t xml:space="preserve">第二节 微波部件产业市场核心竞争力的塑造要素</w:t>
      </w:r>
    </w:p>
    <w:p>
      <w:pPr>
        <w:spacing w:before="75" w:after="0"/>
      </w:pPr>
      <w:r>
        <w:rPr/>
        <w:t xml:space="preserve">一、反应速度</w:t>
      </w:r>
    </w:p>
    <w:p>
      <w:pPr>
        <w:spacing w:before="75" w:after="0"/>
      </w:pPr>
      <w:r>
        <w:rPr/>
        <w:t xml:space="preserve">二、一贯性</w:t>
      </w:r>
    </w:p>
    <w:p>
      <w:pPr>
        <w:spacing w:before="75" w:after="0"/>
      </w:pPr>
      <w:r>
        <w:rPr/>
        <w:t xml:space="preserve">三、弹性</w:t>
      </w:r>
    </w:p>
    <w:p>
      <w:pPr>
        <w:spacing w:before="75" w:after="0"/>
      </w:pPr>
      <w:r>
        <w:rPr/>
        <w:t xml:space="preserve">四、敏锐性</w:t>
      </w:r>
    </w:p>
    <w:p>
      <w:pPr>
        <w:spacing w:before="75" w:after="0"/>
      </w:pPr>
      <w:r>
        <w:rPr/>
        <w:t xml:space="preserve">五、创造性</w:t>
      </w:r>
    </w:p>
    <w:p>
      <w:pPr>
        <w:spacing w:before="75" w:after="0"/>
      </w:pPr>
      <w:r>
        <w:rPr>
          <w:b w:val="1"/>
          <w:bCs w:val="1"/>
        </w:rPr>
        <w:t xml:space="preserve">第七章 中国微波部件产业市场营销策略竞争分析</w:t>
      </w:r>
    </w:p>
    <w:p>
      <w:pPr>
        <w:spacing w:before="75" w:after="0"/>
      </w:pPr>
      <w:r>
        <w:rPr/>
        <w:t xml:space="preserve">第一节 市场产品策略</w:t>
      </w:r>
    </w:p>
    <w:p>
      <w:pPr>
        <w:spacing w:before="75" w:after="0"/>
      </w:pPr>
      <w:r>
        <w:rPr/>
        <w:t xml:space="preserve">第二节 市场渠道策略</w:t>
      </w:r>
    </w:p>
    <w:p>
      <w:pPr>
        <w:spacing w:before="75" w:after="0"/>
      </w:pPr>
      <w:r>
        <w:rPr/>
        <w:t xml:space="preserve">第三节 市场价格策略</w:t>
      </w:r>
    </w:p>
    <w:p>
      <w:pPr>
        <w:spacing w:before="75" w:after="0"/>
      </w:pPr>
      <w:r>
        <w:rPr/>
        <w:t xml:space="preserve">第四节 广告媒体策略</w:t>
      </w:r>
    </w:p>
    <w:p>
      <w:pPr>
        <w:spacing w:before="75" w:after="0"/>
      </w:pPr>
      <w:r>
        <w:rPr/>
        <w:t xml:space="preserve">第五节 客户服务策略</w:t>
      </w:r>
    </w:p>
    <w:p>
      <w:pPr>
        <w:spacing w:before="75" w:after="0"/>
      </w:pPr>
      <w:r>
        <w:rPr>
          <w:b w:val="1"/>
          <w:bCs w:val="1"/>
        </w:rPr>
        <w:t xml:space="preserve">第八章 2024年中国微波部件产业竞争格局分析</w:t>
      </w:r>
    </w:p>
    <w:p>
      <w:pPr>
        <w:spacing w:before="75" w:after="0"/>
      </w:pPr>
      <w:r>
        <w:rPr/>
        <w:t xml:space="preserve">第一节 2024年中国微波部件产业竞争现状分析</w:t>
      </w:r>
    </w:p>
    <w:p>
      <w:pPr>
        <w:spacing w:before="75" w:after="0"/>
      </w:pPr>
      <w:r>
        <w:rPr/>
        <w:t xml:space="preserve">一、技术竞争分析</w:t>
      </w:r>
    </w:p>
    <w:p>
      <w:pPr>
        <w:spacing w:before="75" w:after="0"/>
      </w:pPr>
      <w:r>
        <w:rPr/>
        <w:t xml:space="preserve">二、成本竞争分析</w:t>
      </w:r>
    </w:p>
    <w:p>
      <w:pPr>
        <w:spacing w:before="75" w:after="0"/>
      </w:pPr>
      <w:r>
        <w:rPr/>
        <w:t xml:space="preserve">三、价格竞争分析</w:t>
      </w:r>
    </w:p>
    <w:p>
      <w:pPr>
        <w:spacing w:before="75" w:after="0"/>
      </w:pPr>
      <w:r>
        <w:rPr/>
        <w:t xml:space="preserve">第二节 2024年中国微波部件产业集中度分析</w:t>
      </w:r>
    </w:p>
    <w:p>
      <w:pPr>
        <w:spacing w:before="75" w:after="0"/>
      </w:pPr>
      <w:r>
        <w:rPr/>
        <w:t xml:space="preserve">一、微波部件企业分布分析</w:t>
      </w:r>
    </w:p>
    <w:p>
      <w:pPr>
        <w:spacing w:before="75" w:after="0"/>
      </w:pPr>
      <w:r>
        <w:rPr/>
        <w:t xml:space="preserve">二、微波部件市场集中度分析</w:t>
      </w:r>
    </w:p>
    <w:p>
      <w:pPr>
        <w:spacing w:before="75" w:after="0"/>
      </w:pPr>
      <w:r>
        <w:rPr>
          <w:b w:val="1"/>
          <w:bCs w:val="1"/>
        </w:rPr>
        <w:t xml:space="preserve">第九章 领先企业在中国微波部件产业市场竞争策略研究</w:t>
      </w:r>
    </w:p>
    <w:p>
      <w:pPr>
        <w:spacing w:before="75" w:after="0"/>
      </w:pPr>
      <w:r>
        <w:rPr/>
        <w:t xml:space="preserve">第一节 武汉凡谷电子技术股份有限公司</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第二节 深圳国人通信有限公司</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第三节 广东盛路通信科技股份有限公司</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第四节 深圳顺络微波部件有限公司</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第五节 合肥博仑微波部件有限公司</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b w:val="1"/>
          <w:bCs w:val="1"/>
        </w:rPr>
        <w:t xml:space="preserve">第十章 中国微波部件产业市场发展预测</w:t>
      </w:r>
    </w:p>
    <w:p>
      <w:pPr>
        <w:spacing w:before="75" w:after="0"/>
      </w:pPr>
      <w:r>
        <w:rPr/>
        <w:t xml:space="preserve">第一节 中国微波部件产业发展环境预测</w:t>
      </w:r>
    </w:p>
    <w:p>
      <w:pPr>
        <w:spacing w:before="75" w:after="0"/>
      </w:pPr>
      <w:r>
        <w:rPr/>
        <w:t xml:space="preserve">一、经济环境预测</w:t>
      </w:r>
    </w:p>
    <w:p>
      <w:pPr>
        <w:spacing w:before="75" w:after="0"/>
      </w:pPr>
      <w:r>
        <w:rPr/>
        <w:t xml:space="preserve">二、社会环境预测</w:t>
      </w:r>
    </w:p>
    <w:p>
      <w:pPr>
        <w:spacing w:before="75" w:after="0"/>
      </w:pPr>
      <w:r>
        <w:rPr/>
        <w:t xml:space="preserve">三、政策环境预测</w:t>
      </w:r>
    </w:p>
    <w:p>
      <w:pPr>
        <w:spacing w:before="75" w:after="0"/>
      </w:pPr>
      <w:r>
        <w:rPr/>
        <w:t xml:space="preserve">四、技术环境预测</w:t>
      </w:r>
    </w:p>
    <w:p>
      <w:pPr>
        <w:spacing w:before="75" w:after="0"/>
      </w:pPr>
      <w:r>
        <w:rPr/>
        <w:t xml:space="preserve">第二节 中国微波部件产业发展预测</w:t>
      </w:r>
    </w:p>
    <w:p>
      <w:pPr>
        <w:spacing w:before="75" w:after="0"/>
      </w:pPr>
      <w:r>
        <w:rPr/>
        <w:t xml:space="preserve">一、产业竞争要素预测</w:t>
      </w:r>
    </w:p>
    <w:p>
      <w:pPr>
        <w:spacing w:before="75" w:after="0"/>
      </w:pPr>
      <w:r>
        <w:rPr/>
        <w:t xml:space="preserve">二、产业结构预测</w:t>
      </w:r>
    </w:p>
    <w:p>
      <w:pPr>
        <w:spacing w:before="75" w:after="0"/>
      </w:pPr>
      <w:r>
        <w:rPr/>
        <w:t xml:space="preserve">三、产业转移趋势</w:t>
      </w:r>
    </w:p>
    <w:p>
      <w:pPr>
        <w:spacing w:before="75" w:after="0"/>
      </w:pPr>
      <w:r>
        <w:rPr/>
        <w:t xml:space="preserve">四、产业一体化预测</w:t>
      </w:r>
    </w:p>
    <w:p>
      <w:pPr>
        <w:spacing w:before="75" w:after="0"/>
      </w:pPr>
      <w:r>
        <w:rPr/>
        <w:t xml:space="preserve">五、产业运营模式预测</w:t>
      </w:r>
    </w:p>
    <w:p>
      <w:pPr>
        <w:spacing w:before="75" w:after="0"/>
      </w:pPr>
      <w:r>
        <w:rPr/>
        <w:t xml:space="preserve">第三节 中国微波部件市场发展预测</w:t>
      </w:r>
    </w:p>
    <w:p>
      <w:pPr>
        <w:spacing w:before="75" w:after="0"/>
      </w:pPr>
      <w:r>
        <w:rPr/>
        <w:t xml:space="preserve">一、2024-2030年中国微波部件市场需求预测</w:t>
      </w:r>
    </w:p>
    <w:p>
      <w:pPr>
        <w:spacing w:before="75" w:after="0"/>
      </w:pPr>
      <w:r>
        <w:rPr/>
        <w:t xml:space="preserve">二、2024-2030年中国微波部件市场结构预测</w:t>
      </w:r>
    </w:p>
    <w:p>
      <w:pPr>
        <w:spacing w:before="75" w:after="0"/>
      </w:pPr>
      <w:r>
        <w:rPr/>
        <w:t xml:space="preserve">三、2024-2030年中国微波部件市场集中度预测</w:t>
      </w:r>
    </w:p>
    <w:p>
      <w:pPr>
        <w:spacing w:before="75" w:after="0"/>
      </w:pPr>
      <w:r>
        <w:rPr/>
        <w:t xml:space="preserve">四、2024-2030年中国微波部件市场供给预测</w:t>
      </w:r>
    </w:p>
    <w:p>
      <w:pPr>
        <w:spacing w:before="75" w:after="0"/>
      </w:pPr>
      <w:r>
        <w:rPr/>
        <w:t xml:space="preserve">五、2024-2030年中国微波部件市场价格预测</w:t>
      </w:r>
    </w:p>
    <w:p>
      <w:pPr>
        <w:spacing w:before="75" w:after="0"/>
      </w:pPr>
      <w:r>
        <w:rPr>
          <w:b w:val="1"/>
          <w:bCs w:val="1"/>
        </w:rPr>
        <w:t xml:space="preserve">第十一章 中国微波部件产业市场投资机会与风险</w:t>
      </w:r>
    </w:p>
    <w:p>
      <w:pPr>
        <w:spacing w:before="75" w:after="0"/>
      </w:pPr>
      <w:r>
        <w:rPr/>
        <w:t xml:space="preserve">第一节 中国微波部件产业市场投资优势分析</w:t>
      </w:r>
    </w:p>
    <w:p>
      <w:pPr>
        <w:spacing w:before="75" w:after="0"/>
      </w:pPr>
      <w:r>
        <w:rPr/>
        <w:t xml:space="preserve">第二节 中国微波部件产业市场投资劣势分析</w:t>
      </w:r>
    </w:p>
    <w:p>
      <w:pPr>
        <w:spacing w:before="75" w:after="0"/>
      </w:pPr>
      <w:r>
        <w:rPr/>
        <w:t xml:space="preserve">第三节 中国微波部件产业市场投资机会分析</w:t>
      </w:r>
    </w:p>
    <w:p>
      <w:pPr>
        <w:spacing w:before="75" w:after="0"/>
      </w:pPr>
      <w:r>
        <w:rPr/>
        <w:t xml:space="preserve">第四节 中国微波部件产业市场投资风险分析</w:t>
      </w:r>
    </w:p>
    <w:p>
      <w:pPr>
        <w:spacing w:before="75" w:after="0"/>
      </w:pPr>
      <w:r>
        <w:rPr>
          <w:b w:val="1"/>
          <w:bCs w:val="1"/>
        </w:rPr>
        <w:t xml:space="preserve">第十二章 中国微波部件产业市场竞争策略建议</w:t>
      </w:r>
    </w:p>
    <w:p>
      <w:pPr>
        <w:spacing w:before="75" w:after="0"/>
      </w:pPr>
      <w:r>
        <w:rPr/>
        <w:t xml:space="preserve">第一节 中国微波部件产业竞争战略建议</w:t>
      </w:r>
    </w:p>
    <w:p>
      <w:pPr>
        <w:spacing w:before="75" w:after="0"/>
      </w:pPr>
      <w:r>
        <w:rPr/>
        <w:t xml:space="preserve">一、竞争战略选择建议</w:t>
      </w:r>
    </w:p>
    <w:p>
      <w:pPr>
        <w:spacing w:before="75" w:after="0"/>
      </w:pPr>
      <w:r>
        <w:rPr/>
        <w:t xml:space="preserve">二、产业升级策略建议</w:t>
      </w:r>
    </w:p>
    <w:p>
      <w:pPr>
        <w:spacing w:before="75" w:after="0"/>
      </w:pPr>
      <w:r>
        <w:rPr/>
        <w:t xml:space="preserve">三、产业转移策略建议</w:t>
      </w:r>
    </w:p>
    <w:p>
      <w:pPr>
        <w:spacing w:before="75" w:after="0"/>
      </w:pPr>
      <w:r>
        <w:rPr/>
        <w:t xml:space="preserve">四、价值链定位建议</w:t>
      </w:r>
    </w:p>
    <w:p>
      <w:pPr>
        <w:spacing w:before="75" w:after="0"/>
      </w:pPr>
      <w:r>
        <w:rPr/>
        <w:t xml:space="preserve">第二节 中国微波部件产业竞争策略建议</w:t>
      </w:r>
    </w:p>
    <w:p>
      <w:pPr>
        <w:spacing w:before="75" w:after="0"/>
      </w:pPr>
      <w:r>
        <w:rPr/>
        <w:t xml:space="preserve">一、核心竞争力塑造建议</w:t>
      </w:r>
    </w:p>
    <w:p>
      <w:pPr>
        <w:spacing w:before="75" w:after="0"/>
      </w:pPr>
      <w:r>
        <w:rPr/>
        <w:t xml:space="preserve">二、并购重组策略建议</w:t>
      </w:r>
    </w:p>
    <w:p>
      <w:pPr>
        <w:spacing w:before="75" w:after="0"/>
      </w:pPr>
      <w:r>
        <w:rPr/>
        <w:t xml:space="preserve">三、经营模式策略建议</w:t>
      </w:r>
    </w:p>
    <w:p>
      <w:pPr>
        <w:spacing w:before="75" w:after="0"/>
      </w:pPr>
      <w:r>
        <w:rPr/>
        <w:t xml:space="preserve">四、产业资源整合建议</w:t>
      </w:r>
    </w:p>
    <w:p>
      <w:pPr>
        <w:spacing w:before="75" w:after="0"/>
      </w:pPr>
      <w:r>
        <w:rPr/>
        <w:t xml:space="preserve">五、产业联盟策略建议</w:t>
      </w:r>
    </w:p>
    <w:p>
      <w:pPr>
        <w:spacing w:before="75" w:after="0"/>
      </w:pPr>
      <w:r>
        <w:rPr>
          <w:b w:val="1"/>
          <w:bCs w:val="1"/>
        </w:rPr>
        <w:t xml:space="preserve">第十三章 2024-2030年中国微波部件行业企业经营战略建议</w:t>
      </w:r>
    </w:p>
    <w:p>
      <w:pPr>
        <w:spacing w:before="75" w:after="0"/>
      </w:pPr>
      <w:r>
        <w:rPr/>
        <w:t xml:space="preserve">第一节 2024-2030年微波部件行业企业的标杆管理</w:t>
      </w:r>
    </w:p>
    <w:p>
      <w:pPr>
        <w:spacing w:before="75" w:after="0"/>
      </w:pPr>
      <w:r>
        <w:rPr/>
        <w:t xml:space="preserve">一、国内企业的经验借鉴</w:t>
      </w:r>
    </w:p>
    <w:p>
      <w:pPr>
        <w:spacing w:before="75" w:after="0"/>
      </w:pPr>
      <w:r>
        <w:rPr/>
        <w:t xml:space="preserve">二、国外企业的经验借鉴</w:t>
      </w:r>
    </w:p>
    <w:p>
      <w:pPr>
        <w:spacing w:before="75" w:after="0"/>
      </w:pPr>
      <w:r>
        <w:rPr/>
        <w:t xml:space="preserve">第二节 2024-2030年微波部件行业企业的资本运作模式</w:t>
      </w:r>
    </w:p>
    <w:p>
      <w:pPr>
        <w:spacing w:before="75" w:after="0"/>
      </w:pPr>
      <w:r>
        <w:rPr/>
        <w:t xml:space="preserve">一、微波部件行业企业国内资本市场的运作建议</w:t>
      </w:r>
    </w:p>
    <w:p>
      <w:pPr>
        <w:spacing w:before="75" w:after="0"/>
      </w:pPr>
      <w:r>
        <w:rPr/>
        <w:t xml:space="preserve">1、微波部件行业企业的兼并及收购建议</w:t>
      </w:r>
    </w:p>
    <w:p>
      <w:pPr>
        <w:spacing w:before="75" w:after="0"/>
      </w:pPr>
      <w:r>
        <w:rPr/>
        <w:t xml:space="preserve">2、微波部件行业企业的融资方式选择建议</w:t>
      </w:r>
    </w:p>
    <w:p>
      <w:pPr>
        <w:spacing w:before="75" w:after="0"/>
      </w:pPr>
      <w:r>
        <w:rPr/>
        <w:t xml:space="preserve">二、微波部件行业企业海外资本市场的运作建议</w:t>
      </w:r>
    </w:p>
    <w:p>
      <w:pPr>
        <w:spacing w:before="75" w:after="0"/>
      </w:pPr>
      <w:r>
        <w:rPr/>
        <w:t xml:space="preserve">第三节 2024-2030年微波部件行业企业营销模式建议</w:t>
      </w:r>
    </w:p>
    <w:p>
      <w:pPr>
        <w:spacing w:before="75" w:after="0"/>
      </w:pPr>
      <w:r>
        <w:rPr/>
        <w:t xml:space="preserve">一、微波部件行业企业的国内营销模式建议</w:t>
      </w:r>
    </w:p>
    <w:p>
      <w:pPr>
        <w:spacing w:before="75" w:after="0"/>
      </w:pPr>
      <w:r>
        <w:rPr/>
        <w:t xml:space="preserve">1、微波部件行业企业的渠道建设</w:t>
      </w:r>
    </w:p>
    <w:p>
      <w:pPr>
        <w:spacing w:before="75" w:after="0"/>
      </w:pPr>
      <w:r>
        <w:rPr/>
        <w:t xml:space="preserve">2、微波部件行业企业的品牌建设</w:t>
      </w:r>
    </w:p>
    <w:p>
      <w:pPr>
        <w:spacing w:before="75" w:after="0"/>
      </w:pPr>
      <w:r>
        <w:rPr/>
        <w:t xml:space="preserve">二、微波部件行业企业海外营销模式建议</w:t>
      </w:r>
    </w:p>
    <w:p>
      <w:pPr>
        <w:spacing w:before="75" w:after="0"/>
      </w:pPr>
      <w:r>
        <w:rPr/>
        <w:t xml:space="preserve">1、微波部件行业企业的海外细分市场选择</w:t>
      </w:r>
    </w:p>
    <w:p>
      <w:pPr>
        <w:spacing w:before="75" w:after="0"/>
      </w:pPr>
      <w:r>
        <w:rPr/>
        <w:t xml:space="preserve">2、微波部件行业企业的海外经销商选择</w:t>
      </w:r>
    </w:p>
    <w:p>
      <w:pPr>
        <w:spacing w:before="75" w:after="0"/>
      </w:pPr>
      <w:r>
        <w:rPr>
          <w:b w:val="1"/>
          <w:bCs w:val="1"/>
        </w:rPr>
        <w:t xml:space="preserve">第十四章 中道泰和投资的建议及观点</w:t>
      </w:r>
    </w:p>
    <w:p>
      <w:pPr>
        <w:spacing w:before="75" w:after="0"/>
      </w:pPr>
      <w:r>
        <w:rPr/>
        <w:t xml:space="preserve">第一节 微波部件行业发展战略研究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行业应对策略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b w:val="1"/>
          <w:bCs w:val="1"/>
        </w:rPr>
        <w:t xml:space="preserve">图表目录</w:t>
      </w:r>
    </w:p>
    <w:p>
      <w:pPr>
        <w:spacing w:before="75" w:after="0"/>
      </w:pPr>
      <w:r>
        <w:rPr/>
        <w:t xml:space="preserve">图表：2022-2024年中国微波部件资产规模分析</w:t>
      </w:r>
    </w:p>
    <w:p>
      <w:pPr>
        <w:spacing w:before="75" w:after="0"/>
      </w:pPr>
      <w:r>
        <w:rPr/>
        <w:t xml:space="preserve">图表：2023-2024年中国微波部件行业供给情况</w:t>
      </w:r>
    </w:p>
    <w:p>
      <w:pPr>
        <w:spacing w:before="75" w:after="0"/>
      </w:pPr>
      <w:r>
        <w:rPr/>
        <w:t xml:space="preserve">图表：2023-2024年中国微波部件行业市场规模</w:t>
      </w:r>
    </w:p>
    <w:p>
      <w:pPr>
        <w:spacing w:before="75" w:after="0"/>
      </w:pPr>
      <w:r>
        <w:rPr/>
        <w:t xml:space="preserve">图表：2024年中国微波部件行业负债规模分析</w:t>
      </w:r>
    </w:p>
    <w:p>
      <w:pPr>
        <w:spacing w:before="75" w:after="0"/>
      </w:pPr>
      <w:r>
        <w:rPr/>
        <w:t xml:space="preserve">图表：2023-2024年中国微波部件行业市场产品价格走势</w:t>
      </w:r>
    </w:p>
    <w:p>
      <w:pPr>
        <w:spacing w:before="75" w:after="0"/>
      </w:pPr>
      <w:r>
        <w:rPr/>
        <w:t xml:space="preserve">图表：2024-2030年中国微波部件行业市场产品价格趋势预测</w:t>
      </w:r>
    </w:p>
    <w:p>
      <w:pPr>
        <w:spacing w:before="75" w:after="0"/>
      </w:pPr>
      <w:r>
        <w:rPr/>
        <w:t xml:space="preserve">图表：2023-2024年中国微波部件行业利润规模及增长速度</w:t>
      </w:r>
    </w:p>
    <w:p>
      <w:pPr>
        <w:spacing w:before="75" w:after="0"/>
      </w:pPr>
      <w:r>
        <w:rPr/>
        <w:t xml:space="preserve">图表：2023-2024年中国微波部件行业销售收入</w:t>
      </w:r>
    </w:p>
    <w:p>
      <w:pPr>
        <w:spacing w:before="75" w:after="0"/>
      </w:pPr>
      <w:r>
        <w:rPr/>
        <w:t xml:space="preserve">图表：2023-2024年中国微波部件行业销售利润率</w:t>
      </w:r>
    </w:p>
    <w:p>
      <w:pPr>
        <w:spacing w:before="75" w:after="0"/>
      </w:pPr>
      <w:r>
        <w:rPr/>
        <w:t xml:space="preserve">图表：2021-2023年中国微波部件行业总资产利润率</w:t>
      </w:r>
    </w:p>
    <w:p>
      <w:pPr>
        <w:spacing w:before="75" w:after="0"/>
      </w:pPr>
      <w:r>
        <w:rPr/>
        <w:t xml:space="preserve">图表：2023-2024年中国微波部件行业净资产利润率</w:t>
      </w:r>
    </w:p>
    <w:p>
      <w:pPr>
        <w:spacing w:before="75" w:after="0"/>
      </w:pPr>
      <w:r>
        <w:rPr/>
        <w:t xml:space="preserve">图表：2021-2023年中国微波部件行业总资产增长率</w:t>
      </w:r>
    </w:p>
    <w:p>
      <w:pPr>
        <w:spacing w:before="75" w:after="0"/>
      </w:pPr>
      <w:r>
        <w:rPr/>
        <w:t xml:space="preserve">图表：2023-2024年中国微波部件行业净资产增长率</w:t>
      </w:r>
    </w:p>
    <w:p>
      <w:pPr>
        <w:spacing w:before="75" w:after="0"/>
      </w:pPr>
      <w:r>
        <w:rPr/>
        <w:t xml:space="preserve">图表：2023-2024年中国微波部件行业资产负债率</w:t>
      </w:r>
    </w:p>
    <w:p>
      <w:pPr>
        <w:spacing w:before="75" w:after="0"/>
      </w:pPr>
      <w:r>
        <w:rPr/>
        <w:t xml:space="preserve">图表：2023-2024年中国微波部件行业速动比率</w:t>
      </w:r>
    </w:p>
    <w:p>
      <w:pPr>
        <w:spacing w:before="75" w:after="0"/>
      </w:pPr>
      <w:r>
        <w:rPr/>
        <w:t xml:space="preserve">图表：2023-2024年中国微波部件行业流动比率</w:t>
      </w:r>
    </w:p>
    <w:p>
      <w:pPr>
        <w:spacing w:before="75" w:after="0"/>
      </w:pPr>
      <w:r>
        <w:rPr/>
        <w:t xml:space="preserve">图表：2021-2023年中国微波部件行业总资产周转率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微波部件行业市场发展现状及前景趋势与投资分析研究报告(2024-2030版)</dc:title>
  <dc:description>微波部件行业市场发展现状及前景趋势与投资分析研究报告(2024-2030版)</dc:description>
  <dc:subject>微波部件行业市场发展现状及前景趋势与投资分析研究报告(2024-2030版)</dc:subject>
  <cp:keywords>研究报告</cp:keywords>
  <cp:category>研究报告</cp:category>
  <cp:lastModifiedBy>北京中道泰和信息咨询有限公司</cp:lastModifiedBy>
  <dcterms:created xsi:type="dcterms:W3CDTF">2024-11-25T12:33:15+08:00</dcterms:created>
  <dcterms:modified xsi:type="dcterms:W3CDTF">2024-11-25T12:33:15+08:00</dcterms:modified>
</cp:coreProperties>
</file>

<file path=docProps/custom.xml><?xml version="1.0" encoding="utf-8"?>
<Properties xmlns="http://schemas.openxmlformats.org/officeDocument/2006/custom-properties" xmlns:vt="http://schemas.openxmlformats.org/officeDocument/2006/docPropsVTypes"/>
</file>