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中国风电齿轮箱行业市场发展现状及前景趋势与投资分析研究报告(2026-2031版)</w:t>
      </w:r>
    </w:p>
    <w:p>
      <w:pPr>
        <w:spacing w:after="150"/>
      </w:pPr>
      <w:r>
        <w:rPr>
          <w:b w:val="1"/>
          <w:bCs w:val="1"/>
        </w:rPr>
        <w:t xml:space="preserve">报告简介</w:t>
      </w:r>
    </w:p>
    <w:p>
      <w:pPr>
        <w:spacing w:after="150"/>
      </w:pPr>
      <w:r>
        <w:rPr/>
        <w:t xml:space="preserve">风电齿轮箱是风力发电机组中的重要传动部件，其关键作用在于将风轮旋转的动能传递给发电机，从而产生电能。由于风轮的转速通常很低，远达不到发电机发电所要求的转速，因此需要通过齿轮箱齿轮副的增速作用来实现转速的提升。风电齿轮箱不仅要求体积小、重量轻、性能优良，还要运行可靠、故障率低，是风力发电设备中的核心部件之一。</w:t>
      </w:r>
    </w:p>
    <w:p>
      <w:pPr>
        <w:spacing w:after="150"/>
      </w:pPr>
      <w:r>
        <w:rPr/>
        <w:t xml:space="preserve">随着全球对可再生能源的关注度不断提高，风电行业得到了快速发展，进而带动了风电齿轮箱行业的增长。风电齿轮箱行业的发展与风电行业的发展密切相关，大型化、智能化、绿色环保和全球化发展是风电齿轮箱行业的重要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风电齿轮箱专业研究单位等公布和提供的大量资料。对我国风电齿轮箱行业作了详尽深入的分析，为风电齿轮箱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风电齿轮箱市场特征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风电齿轮箱行业发展的\"波特五力模型\"分析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2021-2026年全球风电齿轮箱市场发展环境现状分析</w:t>
      </w:r>
    </w:p>
    <w:p>
      <w:pPr>
        <w:spacing w:before="75" w:after="0"/>
      </w:pPr>
      <w:r>
        <w:rPr/>
        <w:t xml:space="preserve">第一节 风电齿轮箱发展环境分析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二、风电齿轮箱行业相关政策分析</w:t>
      </w:r>
    </w:p>
    <w:p>
      <w:pPr>
        <w:spacing w:before="75" w:after="0"/>
      </w:pPr>
      <w:r>
        <w:rPr/>
        <w:t xml:space="preserve">第四节 风电齿轮箱行业技术环境分析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2021-2026年全球和国内风电齿轮箱市场供需平衡调查分析</w:t>
      </w:r>
    </w:p>
    <w:p>
      <w:pPr>
        <w:spacing w:before="75" w:after="0"/>
      </w:pPr>
      <w:r>
        <w:rPr/>
        <w:t xml:space="preserve">第一节 2021-2026年国际风电齿轮箱市场现状分析</w:t>
      </w:r>
    </w:p>
    <w:p>
      <w:pPr>
        <w:spacing w:before="75" w:after="0"/>
      </w:pPr>
      <w:r>
        <w:rPr/>
        <w:t xml:space="preserve">一、国际风电齿轮箱市场发展历程</w:t>
      </w:r>
    </w:p>
    <w:p>
      <w:pPr>
        <w:spacing w:before="75" w:after="0"/>
      </w:pPr>
      <w:r>
        <w:rPr/>
        <w:t xml:space="preserve">二、国际主要国家风电齿轮箱发展情况分析</w:t>
      </w:r>
    </w:p>
    <w:p>
      <w:pPr>
        <w:spacing w:before="75" w:after="0"/>
      </w:pPr>
      <w:r>
        <w:rPr/>
        <w:t xml:space="preserve">三、国际风电齿轮箱市场发展趋势</w:t>
      </w:r>
    </w:p>
    <w:p>
      <w:pPr>
        <w:spacing w:before="75" w:after="0"/>
      </w:pPr>
      <w:r>
        <w:rPr/>
        <w:t xml:space="preserve">第二节 2021-2026年中国风电齿轮箱市场供需平衡分析</w:t>
      </w:r>
    </w:p>
    <w:p>
      <w:pPr>
        <w:spacing w:before="75" w:after="0"/>
      </w:pPr>
      <w:r>
        <w:rPr/>
        <w:t xml:space="preserve">一、2021-2026年中国风电齿轮箱市场市场规模分析</w:t>
      </w:r>
    </w:p>
    <w:p>
      <w:pPr>
        <w:spacing w:before="75" w:after="0"/>
      </w:pPr>
      <w:r>
        <w:rPr/>
        <w:t xml:space="preserve">二、2021-2026年中国风电齿轮箱市场供给统计分析</w:t>
      </w:r>
    </w:p>
    <w:p>
      <w:pPr>
        <w:spacing w:before="75" w:after="0"/>
      </w:pPr>
      <w:r>
        <w:rPr/>
        <w:t xml:space="preserve">三、2021-2026年中国风电齿轮箱市场需求统计分析</w:t>
      </w:r>
    </w:p>
    <w:p>
      <w:pPr>
        <w:spacing w:before="75" w:after="0"/>
      </w:pPr>
      <w:r>
        <w:rPr/>
        <w:t xml:space="preserve">第三节 2021-2026年影响风电齿轮箱市场供需平衡的因素分析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风电齿轮箱市场发展特点分析</w:t>
      </w:r>
    </w:p>
    <w:p>
      <w:pPr>
        <w:spacing w:before="75" w:after="0"/>
      </w:pPr>
      <w:r>
        <w:rPr/>
        <w:t xml:space="preserve">第一节 风电齿轮箱市场周期性、季节性等特点</w:t>
      </w:r>
    </w:p>
    <w:p>
      <w:pPr>
        <w:spacing w:before="75" w:after="0"/>
      </w:pPr>
      <w:r>
        <w:rPr/>
        <w:t xml:space="preserve">第二节 风电齿轮箱行业壁垒</w:t>
      </w:r>
    </w:p>
    <w:p>
      <w:pPr>
        <w:spacing w:before="75" w:after="0"/>
      </w:pPr>
      <w:r>
        <w:rPr/>
        <w:t xml:space="preserve">一、风电齿轮箱行业进入壁垒</w:t>
      </w:r>
    </w:p>
    <w:p>
      <w:pPr>
        <w:spacing w:before="75" w:after="0"/>
      </w:pPr>
      <w:r>
        <w:rPr/>
        <w:t xml:space="preserve">二、风电齿轮箱行业技术壁垒</w:t>
      </w:r>
    </w:p>
    <w:p>
      <w:pPr>
        <w:spacing w:before="75" w:after="0"/>
      </w:pPr>
      <w:r>
        <w:rPr/>
        <w:t xml:space="preserve">三、风电齿轮箱行业人才壁垒</w:t>
      </w:r>
    </w:p>
    <w:p>
      <w:pPr>
        <w:spacing w:before="75" w:after="0"/>
      </w:pPr>
      <w:r>
        <w:rPr/>
        <w:t xml:space="preserve">四、风电齿轮箱行业政策壁垒</w:t>
      </w:r>
    </w:p>
    <w:p>
      <w:pPr>
        <w:spacing w:before="75" w:after="0"/>
      </w:pPr>
      <w:r>
        <w:rPr/>
        <w:t xml:space="preserve">第三节 风电齿轮箱市场发展swot分析</w:t>
      </w:r>
    </w:p>
    <w:p>
      <w:pPr>
        <w:spacing w:before="75" w:after="0"/>
      </w:pPr>
      <w:r>
        <w:rPr/>
        <w:t xml:space="preserve">一、风电齿轮箱市场发展优势分析</w:t>
      </w:r>
    </w:p>
    <w:p>
      <w:pPr>
        <w:spacing w:before="75" w:after="0"/>
      </w:pPr>
      <w:r>
        <w:rPr/>
        <w:t xml:space="preserve">二、风电齿轮箱市场发展劣势分析</w:t>
      </w:r>
    </w:p>
    <w:p>
      <w:pPr>
        <w:spacing w:before="75" w:after="0"/>
      </w:pPr>
      <w:r>
        <w:rPr/>
        <w:t xml:space="preserve">三、风电齿轮箱市场机遇分析</w:t>
      </w:r>
    </w:p>
    <w:p>
      <w:pPr>
        <w:spacing w:before="75" w:after="0"/>
      </w:pPr>
      <w:r>
        <w:rPr/>
        <w:t xml:space="preserve">四、风电齿轮箱市场威胁分析</w:t>
      </w:r>
    </w:p>
    <w:p>
      <w:pPr>
        <w:spacing w:before="75" w:after="0"/>
      </w:pPr>
      <w:r>
        <w:rPr/>
        <w:t xml:space="preserve">第四节 风电齿轮箱市场竞争程度分析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2021-2026年中国风电齿轮箱市场重点区域运行分析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南京高精传动设备制造集团有限公司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采埃孚股份公司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新疆金风科技股份有限公司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远景能源有限公司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德力佳传动科技(江苏)有限公司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2021-2026年中国风电齿轮箱市场竞争格局与企业竞争力评价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风电齿轮箱行业营销渠道分析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三、各类渠道对风电齿轮箱行业的影响</w:t>
      </w:r>
    </w:p>
    <w:p>
      <w:pPr>
        <w:spacing w:before="75" w:after="0"/>
      </w:pPr>
      <w:r>
        <w:rPr/>
        <w:t xml:space="preserve">四、主要风电齿轮箱企业渠道策略研究</w:t>
      </w:r>
    </w:p>
    <w:p>
      <w:pPr>
        <w:spacing w:before="75" w:after="0"/>
      </w:pPr>
      <w:r>
        <w:rPr/>
        <w:t xml:space="preserve">第二节 风电齿轮箱行业主要客户群分析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2026-2031年风电齿轮箱市场发展分析预测</w:t>
      </w:r>
    </w:p>
    <w:p>
      <w:pPr>
        <w:spacing w:before="75" w:after="0"/>
      </w:pPr>
      <w:r>
        <w:rPr/>
        <w:t xml:space="preserve">第一节 2026-2031年中国风电齿轮箱市场规模预测</w:t>
      </w:r>
    </w:p>
    <w:p>
      <w:pPr>
        <w:spacing w:before="75" w:after="0"/>
      </w:pPr>
      <w:r>
        <w:rPr/>
        <w:t xml:space="preserve">第二节 2026-2031年中国风电齿轮箱行业产值规模预测</w:t>
      </w:r>
    </w:p>
    <w:p>
      <w:pPr>
        <w:spacing w:before="75" w:after="0"/>
      </w:pPr>
      <w:r>
        <w:rPr/>
        <w:t xml:space="preserve">第三节 2026-2031年中国风电齿轮箱市场需求趋势预测</w:t>
      </w:r>
    </w:p>
    <w:p>
      <w:pPr>
        <w:spacing w:before="75" w:after="0"/>
      </w:pPr>
      <w:r>
        <w:rPr>
          <w:b w:val="1"/>
          <w:bCs w:val="1"/>
        </w:rPr>
        <w:t xml:space="preserve">第十章 风电齿轮箱行业投资前景与投资策略分析</w:t>
      </w:r>
    </w:p>
    <w:p>
      <w:pPr>
        <w:spacing w:before="75" w:after="0"/>
      </w:pPr>
      <w:r>
        <w:rPr/>
        <w:t xml:space="preserve">第一节 风电齿轮箱行业投资价值分析</w:t>
      </w:r>
    </w:p>
    <w:p>
      <w:pPr>
        <w:spacing w:before="75" w:after="0"/>
      </w:pPr>
      <w:r>
        <w:rPr/>
        <w:t xml:space="preserve">一、风电齿轮箱行业发展前景分析</w:t>
      </w:r>
    </w:p>
    <w:p>
      <w:pPr>
        <w:spacing w:before="75" w:after="0"/>
      </w:pPr>
      <w:r>
        <w:rPr/>
        <w:t xml:space="preserve">二、风电齿轮箱行业盈利能力预测</w:t>
      </w:r>
    </w:p>
    <w:p>
      <w:pPr>
        <w:spacing w:before="75" w:after="0"/>
      </w:pPr>
      <w:r>
        <w:rPr/>
        <w:t xml:space="preserve">第二节 风电齿轮箱行业投资风险分析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风电齿轮箱行业投资策略分析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中国风电齿轮箱行业投资风险及对策分析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风电齿轮箱行业投资机会与建议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业内专家对中国风电齿轮箱行业总结及企业重点客户管理建议</w:t>
      </w:r>
    </w:p>
    <w:p>
      <w:pPr>
        <w:spacing w:before="75" w:after="0"/>
      </w:pPr>
      <w:r>
        <w:rPr/>
        <w:t xml:space="preserve">第一节 风电齿轮箱行业企业问题总结</w:t>
      </w:r>
    </w:p>
    <w:p>
      <w:pPr>
        <w:spacing w:before="75" w:after="0"/>
      </w:pPr>
      <w:r>
        <w:rPr/>
        <w:t xml:space="preserve">第二节 风电齿轮箱企业应对策略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风电齿轮箱市场的重点客户战略实施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风电齿轮箱项目投资建议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图表：国内外风电齿轮箱市场需求情况</w:t>
      </w:r>
    </w:p>
    <w:p>
      <w:pPr>
        <w:spacing w:before="75" w:after="0"/>
      </w:pPr>
      <w:r>
        <w:rPr/>
        <w:t xml:space="preserve">图表：2021-2026年中国风电齿轮箱行业市场规模及增速</w:t>
      </w:r>
    </w:p>
    <w:p>
      <w:pPr>
        <w:spacing w:before="75" w:after="0"/>
      </w:pPr>
      <w:r>
        <w:rPr/>
        <w:t xml:space="preserve">图表：2026-2031年中国风电齿轮箱行业市场规模及增速预测</w:t>
      </w:r>
    </w:p>
    <w:p>
      <w:pPr>
        <w:spacing w:before="75" w:after="0"/>
      </w:pPr>
      <w:r>
        <w:rPr/>
        <w:t xml:space="preserve">图表：2021-2026年风电齿轮箱市场规模及增速</w:t>
      </w:r>
    </w:p>
    <w:p>
      <w:pPr>
        <w:spacing w:before="75" w:after="0"/>
      </w:pPr>
      <w:r>
        <w:rPr/>
        <w:t xml:space="preserve">图表：2026-2031年风电齿轮箱市场规模及增速预测</w:t>
      </w:r>
    </w:p>
    <w:p>
      <w:pPr>
        <w:spacing w:before="75" w:after="0"/>
      </w:pPr>
      <w:r>
        <w:rPr/>
        <w:t xml:space="preserve">图表：2021-2026年风电齿轮箱重点企业市场份额</w:t>
      </w:r>
    </w:p>
    <w:p>
      <w:pPr>
        <w:spacing w:before="75" w:after="0"/>
      </w:pPr>
      <w:r>
        <w:rPr/>
        <w:t xml:space="preserve">图表：2026-2031年风电齿轮箱区域结构</w:t>
      </w:r>
    </w:p>
    <w:p>
      <w:pPr>
        <w:spacing w:before="75" w:after="0"/>
      </w:pPr>
      <w:r>
        <w:rPr/>
        <w:t xml:space="preserve">图表：2026-2031年风电齿轮箱渠道结构</w:t>
      </w:r>
    </w:p>
    <w:p>
      <w:pPr>
        <w:spacing w:before="75" w:after="0"/>
      </w:pPr>
      <w:r>
        <w:rPr/>
        <w:t xml:space="preserve">图表：2021-2026年风电齿轮箱需求总量</w:t>
      </w:r>
    </w:p>
    <w:p>
      <w:pPr>
        <w:spacing w:before="75" w:after="0"/>
      </w:pPr>
      <w:r>
        <w:rPr/>
        <w:t xml:space="preserve">图表：2026-2031年风电齿轮箱需求总量预测</w:t>
      </w:r>
    </w:p>
    <w:p>
      <w:pPr>
        <w:spacing w:before="75" w:after="0"/>
      </w:pPr>
      <w:r>
        <w:rPr/>
        <w:t xml:space="preserve">图表：2021-2026年风电齿轮箱需求集中度</w:t>
      </w:r>
    </w:p>
    <w:p>
      <w:pPr>
        <w:spacing w:before="75" w:after="0"/>
      </w:pPr>
      <w:r>
        <w:rPr/>
        <w:t xml:space="preserve">图表：2021-2026年风电齿轮箱需求增长速度</w:t>
      </w:r>
    </w:p>
    <w:p>
      <w:pPr>
        <w:spacing w:before="75" w:after="0"/>
      </w:pPr>
      <w:r>
        <w:rPr/>
        <w:t xml:space="preserve">图表：2021-2026年风电齿轮箱产值分析</w:t>
      </w:r>
    </w:p>
    <w:p>
      <w:pPr>
        <w:spacing w:before="75" w:after="0"/>
      </w:pPr>
      <w:r>
        <w:rPr/>
        <w:t xml:space="preserve">图表：2021-2026年风电齿轮箱供给增长速度</w:t>
      </w:r>
    </w:p>
    <w:p>
      <w:pPr>
        <w:spacing w:before="75" w:after="0"/>
      </w:pPr>
      <w:r>
        <w:rPr/>
        <w:t xml:space="preserve">图表：2026-2031年风电齿轮箱产值规模预测</w:t>
      </w:r>
    </w:p>
    <w:p>
      <w:pPr>
        <w:spacing w:before="75" w:after="0"/>
      </w:pPr>
      <w:r>
        <w:rPr/>
        <w:t xml:space="preserve">图表：2021-2026年风电齿轮箱市场集中度</w:t>
      </w:r>
    </w:p>
    <w:p>
      <w:pPr>
        <w:spacing w:before="75" w:after="0"/>
      </w:pPr>
      <w:r>
        <w:rPr/>
        <w:t xml:space="preserve">图表：2026-2031年风电齿轮箱企业区域分布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本文地址：https://www.51baogao.cn/baogao/20241126/1540588.shtml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6/154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中国风电齿轮箱行业市场发展现状及前景趋势与投资分析研究报告(2026-2031版)</dc:title>
  <dc:description>中国风电齿轮箱行业市场发展现状及前景趋势与投资分析研究报告(2026-2031版)</dc:description>
  <dc:subject>中国风电齿轮箱行业市场发展现状及前景趋势与投资分析研究报告(2026-2031版)</dc:subject>
  <cp:keywords>研究报告</cp:keywords>
  <cp:category>研究报告</cp:category>
  <cp:lastModifiedBy>北京中道泰和信息咨询有限公司</cp:lastModifiedBy>
  <dcterms:created xsi:type="dcterms:W3CDTF">2026-03-26T23:17:36+08:00</dcterms:created>
  <dcterms:modified xsi:type="dcterms:W3CDTF">2026-03-26T23:17:36+08:00</dcterms:modified>
</cp:coreProperties>
</file>

<file path=docProps/custom.xml><?xml version="1.0" encoding="utf-8"?>
<Properties xmlns="http://schemas.openxmlformats.org/officeDocument/2006/custom-properties" xmlns:vt="http://schemas.openxmlformats.org/officeDocument/2006/docPropsVTypes"/>
</file>