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中国HPC行业市场发展现状及前景趋势与投资分析研究报告(2024-2030版)</w:t>
      </w:r>
    </w:p>
    <w:p>
      <w:pPr>
        <w:spacing w:after="150"/>
      </w:pPr>
      <w:r>
        <w:rPr>
          <w:b w:val="1"/>
          <w:bCs w:val="1"/>
        </w:rPr>
        <w:t xml:space="preserve">报告简介</w:t>
      </w:r>
    </w:p>
    <w:p>
      <w:pPr>
        <w:spacing w:after="150"/>
      </w:pPr>
      <w:r>
        <w:rPr/>
        <w:t xml:space="preserve">HPC，全称High Performance Computing，中文翻译为高性能计算，也称为超级计算。它是一种通过使用具有高速处理器和大容量存储系统的计算机集群来完成极复杂、大规模、高要求的计算问题的计算技术和计算机应用领域。HPC具备处理一些极其复杂和需要大量计算量的问题的能力，如物理、化学、生物、天文学和气象学等领域中的科学问题，还可以进行工程应用、金融风险评估、医学影像诊断等应用。</w:t>
      </w:r>
    </w:p>
    <w:p>
      <w:pPr>
        <w:spacing w:after="150"/>
      </w:pPr>
      <w:r>
        <w:rPr/>
        <w:t xml:space="preserve">HPC行业研究报告旨在从国家经济和产业发展的战略入手，分析HPC未来的政策走向和监管体制的发展趋势，挖掘HPC行业的市场潜力，基于重点细分市场领域的深度研究，提供对产业规模、产业结构、区域结构、市场竞争、产业盈利水平等多个角度市场变化的生动描绘，清晰发展方向。预测未来HPC业务的市场前景，以帮助客户拨开政策迷雾，寻找HPC行业的投资商机。报告在大量的分析、预测的基础上，研究了HPC行业今后的发展与投资策略，为HPC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HPC相关企业和科研单位等的实地调查，对国内外HPC行业的供给与需求状况、相关行业的发展状况、市场消费变化等进行了分析。重点研究了主要HPC品牌的发展状况，以及未来中国HPC行业将面临的机遇以及企业的应对策略。报告还分析了HPC市场的竞争格局，行业的发展动向，并对行业相关政策进行了介绍和政策趋向研判，是HPC生产企业、科研单位、零售企业等单位准确了解目前HPC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hpc行业发展概述</w:t>
      </w:r>
    </w:p>
    <w:p>
      <w:pPr>
        <w:spacing w:before="75" w:after="0"/>
      </w:pPr>
      <w:r>
        <w:rPr/>
        <w:t xml:space="preserve">第一节 hpc的概念</w:t>
      </w:r>
    </w:p>
    <w:p>
      <w:pPr>
        <w:spacing w:before="75" w:after="0"/>
      </w:pPr>
      <w:r>
        <w:rPr/>
        <w:t xml:space="preserve">一、hpc的定义</w:t>
      </w:r>
    </w:p>
    <w:p>
      <w:pPr>
        <w:spacing w:before="75" w:after="0"/>
      </w:pPr>
      <w:r>
        <w:rPr/>
        <w:t xml:space="preserve">二、hpc的应用</w:t>
      </w:r>
    </w:p>
    <w:p>
      <w:pPr>
        <w:spacing w:before="75" w:after="0"/>
      </w:pPr>
      <w:r>
        <w:rPr/>
        <w:t xml:space="preserve">三、hpc在国民经济中的地位</w:t>
      </w:r>
    </w:p>
    <w:p>
      <w:pPr>
        <w:spacing w:before="75" w:after="0"/>
      </w:pPr>
      <w:r>
        <w:rPr/>
        <w:t xml:space="preserve">第二节 我国hpc市场概况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中国hpc行业整体运行现状分析</w:t>
      </w:r>
    </w:p>
    <w:p>
      <w:pPr>
        <w:spacing w:before="75" w:after="0"/>
      </w:pPr>
      <w:r>
        <w:rPr/>
        <w:t xml:space="preserve">第一节 hpc行业产业链概况</w:t>
      </w:r>
    </w:p>
    <w:p>
      <w:pPr>
        <w:spacing w:before="75" w:after="0"/>
      </w:pPr>
      <w:r>
        <w:rPr/>
        <w:t xml:space="preserve">一、hpc行业上游发展现状</w:t>
      </w:r>
    </w:p>
    <w:p>
      <w:pPr>
        <w:spacing w:before="75" w:after="0"/>
      </w:pPr>
      <w:r>
        <w:rPr/>
        <w:t xml:space="preserve">二、hpc行业上游发展趋势</w:t>
      </w:r>
    </w:p>
    <w:p>
      <w:pPr>
        <w:spacing w:before="75" w:after="0"/>
      </w:pPr>
      <w:r>
        <w:rPr/>
        <w:t xml:space="preserve">三、hpc行业下游发展现状</w:t>
      </w:r>
    </w:p>
    <w:p>
      <w:pPr>
        <w:spacing w:before="75" w:after="0"/>
      </w:pPr>
      <w:r>
        <w:rPr/>
        <w:t xml:space="preserve">四、hpc行业下游发展趋势</w:t>
      </w:r>
    </w:p>
    <w:p>
      <w:pPr>
        <w:spacing w:before="75" w:after="0"/>
      </w:pPr>
      <w:r>
        <w:rPr/>
        <w:t xml:space="preserve">第二节 hpc行业市场供需情况分析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2022-2024年国内hpc行业发展现状</w:t>
      </w:r>
    </w:p>
    <w:p>
      <w:pPr>
        <w:spacing w:before="75" w:after="0"/>
      </w:pPr>
      <w:r>
        <w:rPr/>
        <w:t xml:space="preserve">一、hpc行业产销状况分析</w:t>
      </w:r>
    </w:p>
    <w:p>
      <w:pPr>
        <w:spacing w:before="75" w:after="0"/>
      </w:pPr>
      <w:r>
        <w:rPr/>
        <w:t xml:space="preserve">二、hpc行业市场盈利能力分析</w:t>
      </w:r>
    </w:p>
    <w:p>
      <w:pPr>
        <w:spacing w:before="75" w:after="0"/>
      </w:pPr>
      <w:r>
        <w:rPr>
          <w:b w:val="1"/>
          <w:bCs w:val="1"/>
        </w:rPr>
        <w:t xml:space="preserve">第四章 hpc行业区域市场分析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中国hpc行业市场竞争分析</w:t>
      </w:r>
    </w:p>
    <w:p>
      <w:pPr>
        <w:spacing w:before="75" w:after="0"/>
      </w:pPr>
      <w:r>
        <w:rPr/>
        <w:t xml:space="preserve">第一节 hpc行业上下游市场分析</w:t>
      </w:r>
    </w:p>
    <w:p>
      <w:pPr>
        <w:spacing w:before="75" w:after="0"/>
      </w:pPr>
      <w:r>
        <w:rPr/>
        <w:t xml:space="preserve">一、hpc行业产业链简介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hpc行业市场供需分析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hpc行业竞争力分析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hpc行业市场集中度分析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2024年中国hpc行业竞争格局分析</w:t>
      </w:r>
    </w:p>
    <w:p>
      <w:pPr>
        <w:spacing w:before="75" w:after="0"/>
      </w:pPr>
      <w:r>
        <w:rPr/>
        <w:t xml:space="preserve">第一节 hpc行业集中度分析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2022-2024年hpc行业竞争格局分析</w:t>
      </w:r>
    </w:p>
    <w:p>
      <w:pPr>
        <w:spacing w:before="75" w:after="0"/>
      </w:pPr>
      <w:r>
        <w:rPr/>
        <w:t xml:space="preserve">一、国内外hpc竞争分析</w:t>
      </w:r>
    </w:p>
    <w:p>
      <w:pPr>
        <w:spacing w:before="75" w:after="0"/>
      </w:pPr>
      <w:r>
        <w:rPr/>
        <w:t xml:space="preserve">二、我国hpc市场竞争分析</w:t>
      </w:r>
    </w:p>
    <w:p>
      <w:pPr>
        <w:spacing w:before="75" w:after="0"/>
      </w:pPr>
      <w:r>
        <w:rPr/>
        <w:t xml:space="preserve">三、国内主要hpc企业动向</w:t>
      </w:r>
    </w:p>
    <w:p>
      <w:pPr>
        <w:spacing w:before="75" w:after="0"/>
      </w:pPr>
      <w:r>
        <w:rPr/>
        <w:t xml:space="preserve">四、国内行业竞争趋势发展分析</w:t>
      </w:r>
    </w:p>
    <w:p>
      <w:pPr>
        <w:spacing w:before="75" w:after="0"/>
      </w:pPr>
      <w:r>
        <w:rPr>
          <w:b w:val="1"/>
          <w:bCs w:val="1"/>
        </w:rPr>
        <w:t xml:space="preserve">第七章 2024年hpc行业企业竞争格局分析</w:t>
      </w:r>
    </w:p>
    <w:p>
      <w:pPr>
        <w:spacing w:before="75" w:after="0"/>
      </w:pPr>
      <w:r>
        <w:rPr/>
        <w:t xml:space="preserve">第一节 联想集团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华为技术有限公司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超威半导体公司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英特尔亚太研发有限公司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曙光信息产业股份有限公司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浪潮信息股份有限公司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未来hpc行业发展预测分析</w:t>
      </w:r>
    </w:p>
    <w:p>
      <w:pPr>
        <w:spacing w:before="75" w:after="0"/>
      </w:pPr>
      <w:r>
        <w:rPr/>
        <w:t xml:space="preserve">第一节 2024-2030年hpc行业市场预测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2024-2030年中国hpc行业供需预测</w:t>
      </w:r>
    </w:p>
    <w:p>
      <w:pPr>
        <w:spacing w:before="75" w:after="0"/>
      </w:pPr>
      <w:r>
        <w:rPr/>
        <w:t xml:space="preserve">一、中国hpc供给预测</w:t>
      </w:r>
    </w:p>
    <w:p>
      <w:pPr>
        <w:spacing w:before="75" w:after="0"/>
      </w:pPr>
      <w:r>
        <w:rPr/>
        <w:t xml:space="preserve">二、中国hpc需求预测</w:t>
      </w:r>
    </w:p>
    <w:p>
      <w:pPr>
        <w:spacing w:before="75" w:after="0"/>
      </w:pPr>
      <w:r>
        <w:rPr/>
        <w:t xml:space="preserve">三、中国hpc供需平衡预测</w:t>
      </w:r>
    </w:p>
    <w:p>
      <w:pPr>
        <w:spacing w:before="75" w:after="0"/>
      </w:pPr>
      <w:r>
        <w:rPr/>
        <w:t xml:space="preserve">第三节 2024-2030年hpc行业发展前景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2024-2030年中国消费市场发展趋势分析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消费市场对hpc行业的影响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hpc行业投资分析与预测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对hpc行业投资机会与风险分析</w:t>
      </w:r>
    </w:p>
    <w:p>
      <w:pPr>
        <w:spacing w:before="75" w:after="0"/>
      </w:pPr>
      <w:r>
        <w:rPr/>
        <w:t xml:space="preserve">第一节 hpc行业投资机会分析</w:t>
      </w:r>
    </w:p>
    <w:p>
      <w:pPr>
        <w:spacing w:before="75" w:after="0"/>
      </w:pPr>
      <w:r>
        <w:rPr/>
        <w:t xml:space="preserve">一、hpc投资项目分析</w:t>
      </w:r>
    </w:p>
    <w:p>
      <w:pPr>
        <w:spacing w:before="75" w:after="0"/>
      </w:pPr>
      <w:r>
        <w:rPr/>
        <w:t xml:space="preserve">二、可以投资的hpc模式</w:t>
      </w:r>
    </w:p>
    <w:p>
      <w:pPr>
        <w:spacing w:before="75" w:after="0"/>
      </w:pPr>
      <w:r>
        <w:rPr/>
        <w:t xml:space="preserve">三、2024年hpc投资机会</w:t>
      </w:r>
    </w:p>
    <w:p>
      <w:pPr>
        <w:spacing w:before="75" w:after="0"/>
      </w:pPr>
      <w:r>
        <w:rPr/>
        <w:t xml:space="preserve">四、2024年hpc投资新方向</w:t>
      </w:r>
    </w:p>
    <w:p>
      <w:pPr>
        <w:spacing w:before="75" w:after="0"/>
      </w:pPr>
      <w:r>
        <w:rPr/>
        <w:t xml:space="preserve">五、2024-2030年hpc行业投资的建议</w:t>
      </w:r>
    </w:p>
    <w:p>
      <w:pPr>
        <w:spacing w:before="75" w:after="0"/>
      </w:pPr>
      <w:r>
        <w:rPr/>
        <w:t xml:space="preserve">第二节 影响hpc行业发展的主要因素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hpc行业投资风险及控制策略分析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hpc行业研究结论及建议</w:t>
      </w:r>
    </w:p>
    <w:p>
      <w:pPr>
        <w:spacing w:before="75" w:after="0"/>
      </w:pPr>
      <w:r>
        <w:rPr/>
        <w:t xml:space="preserve">第二节 hpc细分行业研究结论及建议</w:t>
      </w:r>
    </w:p>
    <w:p>
      <w:pPr>
        <w:spacing w:before="75" w:after="0"/>
      </w:pPr>
      <w:r>
        <w:rPr/>
        <w:t xml:space="preserve">第三节 hpc行业竞争策略总结及建议</w:t>
      </w:r>
    </w:p>
    <w:p>
      <w:pPr>
        <w:spacing w:before="75" w:after="0"/>
      </w:pPr>
      <w:r>
        <w:rPr>
          <w:b w:val="1"/>
          <w:bCs w:val="1"/>
        </w:rPr>
        <w:t xml:space="preserve">图表目录</w:t>
      </w:r>
    </w:p>
    <w:p>
      <w:pPr>
        <w:spacing w:before="75" w:after="0"/>
      </w:pPr>
      <w:r>
        <w:rPr/>
        <w:t xml:space="preserve">图表：hpc产业链分析</w:t>
      </w:r>
    </w:p>
    <w:p>
      <w:pPr>
        <w:spacing w:before="75" w:after="0"/>
      </w:pPr>
      <w:r>
        <w:rPr/>
        <w:t xml:space="preserve">图表：hpc行业生命周期</w:t>
      </w:r>
    </w:p>
    <w:p>
      <w:pPr>
        <w:spacing w:before="75" w:after="0"/>
      </w:pPr>
      <w:r>
        <w:rPr/>
        <w:t xml:space="preserve">图表：2022-2024年中国hpc行业市场规模</w:t>
      </w:r>
    </w:p>
    <w:p>
      <w:pPr>
        <w:spacing w:before="75" w:after="0"/>
      </w:pPr>
      <w:r>
        <w:rPr/>
        <w:t xml:space="preserve">图表：2022-2024年全球hpc产业市场规模</w:t>
      </w:r>
    </w:p>
    <w:p>
      <w:pPr>
        <w:spacing w:before="75" w:after="0"/>
      </w:pPr>
      <w:r>
        <w:rPr/>
        <w:t xml:space="preserve">图表：2022-2024年hpc重要数据指标比较</w:t>
      </w:r>
    </w:p>
    <w:p>
      <w:pPr>
        <w:spacing w:before="75" w:after="0"/>
      </w:pPr>
      <w:r>
        <w:rPr/>
        <w:t xml:space="preserve">图表：2022-2024年中国hpc行业利润情况分析</w:t>
      </w:r>
    </w:p>
    <w:p>
      <w:pPr>
        <w:spacing w:before="75" w:after="0"/>
      </w:pPr>
      <w:r>
        <w:rPr/>
        <w:t xml:space="preserve">图表：2022-2024年中国hpc行业资产情况分析</w:t>
      </w:r>
    </w:p>
    <w:p>
      <w:pPr>
        <w:spacing w:before="75" w:after="0"/>
      </w:pPr>
      <w:r>
        <w:rPr/>
        <w:t xml:space="preserve">图表：2022-2024年中国hpc竞争力分析</w:t>
      </w:r>
    </w:p>
    <w:p>
      <w:pPr>
        <w:spacing w:before="75" w:after="0"/>
      </w:pPr>
      <w:r>
        <w:rPr/>
        <w:t xml:space="preserve">图表：2024-2030年中国hpc市场前景预测</w:t>
      </w:r>
    </w:p>
    <w:p>
      <w:pPr>
        <w:spacing w:before="75" w:after="0"/>
      </w:pPr>
      <w:r>
        <w:rPr/>
        <w:t xml:space="preserve">图表：2024-2030年中国hpc发展前景预测</w:t>
      </w:r>
    </w:p>
    <w:p>
      <w:pPr>
        <w:spacing w:before="75" w:after="0"/>
      </w:pPr>
      <w:r>
        <w:rPr/>
        <w:t xml:space="preserve">图表：2022-2024年hpc行业销售成本分析</w:t>
      </w:r>
    </w:p>
    <w:p>
      <w:pPr>
        <w:spacing w:before="75" w:after="0"/>
      </w:pPr>
      <w:r>
        <w:rPr/>
        <w:t xml:space="preserve">图表：2022-2024年hpc行业销售费用分析</w:t>
      </w:r>
    </w:p>
    <w:p>
      <w:pPr>
        <w:spacing w:before="75" w:after="0"/>
      </w:pPr>
      <w:r>
        <w:rPr/>
        <w:t xml:space="preserve">图表：2022-2024年hpc行业管理费用分析</w:t>
      </w:r>
    </w:p>
    <w:p>
      <w:pPr>
        <w:spacing w:before="75" w:after="0"/>
      </w:pPr>
      <w:r>
        <w:rPr/>
        <w:t xml:space="preserve">图表：2022-2024年hpc行业财务费用分析</w:t>
      </w:r>
    </w:p>
    <w:p>
      <w:pPr>
        <w:spacing w:before="75" w:after="0"/>
      </w:pPr>
      <w:r>
        <w:rPr/>
        <w:t xml:space="preserve">图表：2022-2024年hpc行业成本费用利润率分析</w:t>
      </w:r>
    </w:p>
    <w:p>
      <w:pPr>
        <w:spacing w:before="75" w:after="0"/>
      </w:pPr>
      <w:r>
        <w:rPr/>
        <w:t xml:space="preserve">图表：2022-2023年hpc行业总资产利润率分析</w:t>
      </w:r>
    </w:p>
    <w:p>
      <w:pPr>
        <w:spacing w:before="75" w:after="0"/>
      </w:pPr>
      <w:r>
        <w:rPr/>
        <w:t xml:space="preserve">图表：2022-2024年hpc行业资产分析</w:t>
      </w:r>
    </w:p>
    <w:p>
      <w:pPr>
        <w:spacing w:before="75" w:after="0"/>
      </w:pPr>
      <w:r>
        <w:rPr/>
        <w:t xml:space="preserve">图表：2022-2024年hpc行业负债分析</w:t>
      </w:r>
    </w:p>
    <w:p>
      <w:pPr>
        <w:spacing w:before="75" w:after="0"/>
      </w:pPr>
      <w:r>
        <w:rPr/>
        <w:t xml:space="preserve">图表：2022-2024年hpc行业偿债能力分析</w:t>
      </w:r>
    </w:p>
    <w:p>
      <w:pPr>
        <w:spacing w:before="75" w:after="0"/>
      </w:pPr>
      <w:r>
        <w:rPr/>
        <w:t xml:space="preserve">图表：2022-2024年居民消费价格涨跌幅度</w:t>
      </w:r>
    </w:p>
    <w:p>
      <w:pPr>
        <w:spacing w:before="75" w:after="0"/>
      </w:pPr>
      <w:r>
        <w:rPr/>
        <w:t xml:space="preserve">图表：2024年居民消费价格比上年涨跌幅度</w:t>
      </w:r>
    </w:p>
    <w:p>
      <w:pPr>
        <w:spacing w:before="75" w:after="0"/>
      </w:pPr>
      <w:r>
        <w:rPr/>
        <w:t xml:space="preserve">图表：2024-2030年hpc行业发展规模预测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本文地址：https://www.51baogao.cn/baogao/20241126/1540618.shtml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6/15406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中国HPC行业市场发展现状及前景趋势与投资分析研究报告(2024-2030版)</dc:title>
  <dc:description>中国HPC行业市场发展现状及前景趋势与投资分析研究报告(2024-2030版)</dc:description>
  <dc:subject>中国HPC行业市场发展现状及前景趋势与投资分析研究报告(2024-2030版)</dc:subject>
  <cp:keywords>研究报告</cp:keywords>
  <cp:category>研究报告</cp:category>
  <cp:lastModifiedBy>北京中道泰和信息咨询有限公司</cp:lastModifiedBy>
  <dcterms:created xsi:type="dcterms:W3CDTF">2024-11-27T17:27:27+08:00</dcterms:created>
  <dcterms:modified xsi:type="dcterms:W3CDTF">2024-11-27T17:27:27+08:00</dcterms:modified>
</cp:coreProperties>
</file>

<file path=docProps/custom.xml><?xml version="1.0" encoding="utf-8"?>
<Properties xmlns="http://schemas.openxmlformats.org/officeDocument/2006/custom-properties" xmlns:vt="http://schemas.openxmlformats.org/officeDocument/2006/docPropsVTypes"/>
</file>