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中国汽车线束行业市场发展现状及前景趋势与投资分析研究报告(2026-2031版)</w:t>
      </w:r>
    </w:p>
    <w:p>
      <w:pPr>
        <w:spacing w:after="150"/>
      </w:pPr>
      <w:r>
        <w:rPr>
          <w:b w:val="1"/>
          <w:bCs w:val="1"/>
        </w:rPr>
        <w:t xml:space="preserve">报告简介</w:t>
      </w:r>
    </w:p>
    <w:p>
      <w:pPr>
        <w:spacing w:after="150"/>
      </w:pPr>
      <w:r>
        <w:rPr/>
        <w:t xml:space="preserve">汽车线束是指由铜材冲制而成的接触件端子(连接器)与电线电缆压接后，外面再塑压绝缘体或外加金属壳体等，以线束捆扎形成连接电路的组件。它是汽车电路的网络主体，没有线束也就不存在汽车电路。汽车线束主要由导线、端子、接插件及护套等组成，它的作用是将中央控制部件和汽车控制单元、电子电器执行单元、电器件连接在一起，构成汽车的电控系统，是汽车的“血管”和“神经系统”。</w:t>
      </w:r>
    </w:p>
    <w:p>
      <w:pPr>
        <w:spacing w:after="150"/>
      </w:pPr>
      <w:r>
        <w:rPr/>
        <w:t xml:space="preserve">汽车线束行业研究报告旨在从国家经济和产业发展的战略入手，分析汽车线束未来的政策走向和监管体制的发展趋势，挖掘汽车线束行业的市场潜力，基于重点细分市场领域的深度研究，提供对产业规模、产业结构、区域结构、市场竞争、产业盈利水平等多个角度市场变化的生动描绘，清晰发展方向。预测未来汽车线束业务的市场前景，以帮助客户拨开政策迷雾，寻找汽车线束行业的投资商机。报告在大量的分析、预测的基础上，研究了汽车线束行业今后的发展与投资策略，为汽车线束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线束相关企业和科研单位等的实地调查，对国内外汽车线束行业的供给与需求状况、相关行业的发展状况、市场消费变化等进行了分析。重点研究了主要汽车线束品牌的发展状况，以及未来中国汽车线束行业将面临的机遇以及企业的应对策略。报告还分析了汽车线束市场的竞争格局，行业的发展动向，并对行业相关政策进行了介绍和政策趋向研判，是汽车线束生产企业、科研单位、零售企业等单位准确了解目前汽车线束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2021-2026年全球汽车线束运行状况分析</w:t>
      </w:r>
    </w:p>
    <w:p>
      <w:pPr>
        <w:spacing w:before="75" w:after="0"/>
      </w:pPr>
      <w:r>
        <w:rPr/>
        <w:t xml:space="preserve">第一节 2021-2026年全球汽车线束运行环境解析</w:t>
      </w:r>
    </w:p>
    <w:p>
      <w:pPr>
        <w:spacing w:before="75" w:after="0"/>
      </w:pPr>
      <w:r>
        <w:rPr/>
        <w:t xml:space="preserve">一、全球经济现状及影响分析</w:t>
      </w:r>
    </w:p>
    <w:p>
      <w:pPr>
        <w:spacing w:before="75" w:after="0"/>
      </w:pPr>
      <w:r>
        <w:rPr/>
        <w:t xml:space="preserve">二、全球汽车工业运行态势分析</w:t>
      </w:r>
    </w:p>
    <w:p>
      <w:pPr>
        <w:spacing w:before="75" w:after="0"/>
      </w:pPr>
      <w:r>
        <w:rPr/>
        <w:t xml:space="preserve">三、全球汽车市场产销情况</w:t>
      </w:r>
    </w:p>
    <w:p>
      <w:pPr>
        <w:spacing w:before="75" w:after="0"/>
      </w:pPr>
      <w:r>
        <w:rPr/>
        <w:t xml:space="preserve">四、全球汽车电子运行分析</w:t>
      </w:r>
    </w:p>
    <w:p>
      <w:pPr>
        <w:spacing w:before="75" w:after="0"/>
      </w:pPr>
      <w:r>
        <w:rPr/>
        <w:t xml:space="preserve">五、全球汽车电器对产业影响</w:t>
      </w:r>
    </w:p>
    <w:p>
      <w:pPr>
        <w:spacing w:before="75" w:after="0"/>
      </w:pPr>
      <w:r>
        <w:rPr/>
        <w:t xml:space="preserve">第二节 2021-2026年全球汽车线束市场运行分析</w:t>
      </w:r>
    </w:p>
    <w:p>
      <w:pPr>
        <w:spacing w:before="75" w:after="0"/>
      </w:pPr>
      <w:r>
        <w:rPr/>
        <w:t xml:space="preserve">一、世界汽车线束等零部件巨头启动二期工程</w:t>
      </w:r>
    </w:p>
    <w:p>
      <w:pPr>
        <w:spacing w:before="75" w:after="0"/>
      </w:pPr>
      <w:r>
        <w:rPr/>
        <w:t xml:space="preserve">二、世界汽车线束消费情况</w:t>
      </w:r>
    </w:p>
    <w:p>
      <w:pPr>
        <w:spacing w:before="75" w:after="0"/>
      </w:pPr>
      <w:r>
        <w:rPr/>
        <w:t xml:space="preserve">三、2021-2026年全球汽车线束主要厂家市场占有率</w:t>
      </w:r>
    </w:p>
    <w:p>
      <w:pPr>
        <w:spacing w:before="75" w:after="0"/>
      </w:pPr>
      <w:r>
        <w:rPr/>
        <w:t xml:space="preserve">四、世界汽车线束贸易分析</w:t>
      </w:r>
    </w:p>
    <w:p>
      <w:pPr>
        <w:spacing w:before="75" w:after="0"/>
      </w:pPr>
      <w:r>
        <w:rPr/>
        <w:t xml:space="preserve">五、世界汽车线束技术动态分析</w:t>
      </w:r>
    </w:p>
    <w:p>
      <w:pPr>
        <w:spacing w:before="75" w:after="0"/>
      </w:pPr>
      <w:r>
        <w:rPr/>
        <w:t xml:space="preserve">第三节 2021-2026年全球部分国家汽车线束运行动态分析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四、韩国</w:t>
      </w:r>
    </w:p>
    <w:p>
      <w:pPr>
        <w:spacing w:before="75" w:after="0"/>
      </w:pPr>
      <w:r>
        <w:rPr/>
        <w:t xml:space="preserve">第四节 2026-2031年全球汽车线束市场前景预测</w:t>
      </w:r>
    </w:p>
    <w:p>
      <w:pPr>
        <w:spacing w:before="75" w:after="0"/>
      </w:pPr>
      <w:r>
        <w:rPr>
          <w:b w:val="1"/>
          <w:bCs w:val="1"/>
        </w:rPr>
        <w:t xml:space="preserve">第二章 汽车线束相关概述</w:t>
      </w:r>
    </w:p>
    <w:p>
      <w:pPr>
        <w:spacing w:before="75" w:after="0"/>
      </w:pPr>
      <w:r>
        <w:rPr/>
        <w:t xml:space="preserve">第一节 汽车线束基础概述</w:t>
      </w:r>
    </w:p>
    <w:p>
      <w:pPr>
        <w:spacing w:before="75" w:after="0"/>
      </w:pPr>
      <w:r>
        <w:rPr/>
        <w:t xml:space="preserve">一、汽车线束特殊性</w:t>
      </w:r>
    </w:p>
    <w:p>
      <w:pPr>
        <w:spacing w:before="75" w:after="0"/>
      </w:pPr>
      <w:r>
        <w:rPr/>
        <w:t xml:space="preserve">二、汽车线束内的电线常用规格</w:t>
      </w:r>
    </w:p>
    <w:p>
      <w:pPr>
        <w:spacing w:before="75" w:after="0"/>
      </w:pPr>
      <w:r>
        <w:rPr/>
        <w:t xml:space="preserve">三、汽车线束质量指标</w:t>
      </w:r>
    </w:p>
    <w:p>
      <w:pPr>
        <w:spacing w:before="75" w:after="0"/>
      </w:pPr>
      <w:r>
        <w:rPr/>
        <w:t xml:space="preserve">第二节 汽车线束的材料</w:t>
      </w:r>
    </w:p>
    <w:p>
      <w:pPr>
        <w:spacing w:before="75" w:after="0"/>
      </w:pPr>
      <w:r>
        <w:rPr/>
        <w:t xml:space="preserve">第三节 汽车线束分布与布局</w:t>
      </w:r>
    </w:p>
    <w:p>
      <w:pPr>
        <w:spacing w:before="75" w:after="0"/>
      </w:pPr>
      <w:r>
        <w:rPr>
          <w:b w:val="1"/>
          <w:bCs w:val="1"/>
        </w:rPr>
        <w:t xml:space="preserve">第三章 2021-2026年中国汽车线束产业运行环境解析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2021-2026年中国汽车线束市场政策环境分析</w:t>
      </w:r>
    </w:p>
    <w:p>
      <w:pPr>
        <w:spacing w:before="75" w:after="0"/>
      </w:pPr>
      <w:r>
        <w:rPr/>
        <w:t xml:space="preserve">一、汽车线束标准</w:t>
      </w:r>
    </w:p>
    <w:p>
      <w:pPr>
        <w:spacing w:before="75" w:after="0"/>
      </w:pPr>
      <w:r>
        <w:rPr/>
        <w:t xml:space="preserve">二、国内宏观调控</w:t>
      </w:r>
    </w:p>
    <w:p>
      <w:pPr>
        <w:spacing w:before="75" w:after="0"/>
      </w:pPr>
      <w:r>
        <w:rPr/>
        <w:t xml:space="preserve">三、出口态势分析</w:t>
      </w:r>
    </w:p>
    <w:p>
      <w:pPr>
        <w:spacing w:before="75" w:after="0"/>
      </w:pPr>
      <w:r>
        <w:rPr/>
        <w:t xml:space="preserve">四、汽车线束相关产业政策分析</w:t>
      </w:r>
    </w:p>
    <w:p>
      <w:pPr>
        <w:spacing w:before="75" w:after="0"/>
      </w:pPr>
      <w:r>
        <w:rPr/>
        <w:t xml:space="preserve">第三节 2021-2026年中国汽车线束市场技术环境分析</w:t>
      </w:r>
    </w:p>
    <w:p>
      <w:pPr>
        <w:spacing w:before="75" w:after="0"/>
      </w:pPr>
      <w:r>
        <w:rPr>
          <w:b w:val="1"/>
          <w:bCs w:val="1"/>
        </w:rPr>
        <w:t xml:space="preserve">第四章 2021-2026年中国汽车线束运行产业环境分析</w:t>
      </w:r>
    </w:p>
    <w:p>
      <w:pPr>
        <w:spacing w:before="75" w:after="0"/>
      </w:pPr>
      <w:r>
        <w:rPr/>
        <w:t xml:space="preserve">第一节 2021-2026年中国汽车工业运行总况</w:t>
      </w:r>
    </w:p>
    <w:p>
      <w:pPr>
        <w:spacing w:before="75" w:after="0"/>
      </w:pPr>
      <w:r>
        <w:rPr/>
        <w:t xml:space="preserve">一、汽车工业蓬勃发展</w:t>
      </w:r>
    </w:p>
    <w:p>
      <w:pPr>
        <w:spacing w:before="75" w:after="0"/>
      </w:pPr>
      <w:r>
        <w:rPr/>
        <w:t xml:space="preserve">二、近三年中国汽车业经济指标分析</w:t>
      </w:r>
    </w:p>
    <w:p>
      <w:pPr>
        <w:spacing w:before="75" w:after="0"/>
      </w:pPr>
      <w:r>
        <w:rPr/>
        <w:t xml:space="preserve">三、近三年中国汽车市场产销数据分析</w:t>
      </w:r>
    </w:p>
    <w:p>
      <w:pPr>
        <w:spacing w:before="75" w:after="0"/>
      </w:pPr>
      <w:r>
        <w:rPr/>
        <w:t xml:space="preserve">第二节 2021-2026年中国汽车电子业运行及影响分析</w:t>
      </w:r>
    </w:p>
    <w:p>
      <w:pPr>
        <w:spacing w:before="75" w:after="0"/>
      </w:pPr>
      <w:r>
        <w:rPr/>
        <w:t xml:space="preserve">一、中国汽车电子产业的发展水平</w:t>
      </w:r>
    </w:p>
    <w:p>
      <w:pPr>
        <w:spacing w:before="75" w:after="0"/>
      </w:pPr>
      <w:r>
        <w:rPr/>
        <w:t xml:space="preserve">二、中国汽车电子产业发展的比较优势</w:t>
      </w:r>
    </w:p>
    <w:p>
      <w:pPr>
        <w:spacing w:before="75" w:after="0"/>
      </w:pPr>
      <w:r>
        <w:rPr/>
        <w:t xml:space="preserve">三、整车产业带动中国汽车电子市场同步发展</w:t>
      </w:r>
    </w:p>
    <w:p>
      <w:pPr>
        <w:spacing w:before="75" w:after="0"/>
      </w:pPr>
      <w:r>
        <w:rPr/>
        <w:t xml:space="preserve">四、中国汽车电子市场规模及需求分析</w:t>
      </w:r>
    </w:p>
    <w:p>
      <w:pPr>
        <w:spacing w:before="75" w:after="0"/>
      </w:pPr>
      <w:r>
        <w:rPr/>
        <w:t xml:space="preserve">第三节 2021-2026年中国汽车电器产业及影响分析</w:t>
      </w:r>
    </w:p>
    <w:p>
      <w:pPr>
        <w:spacing w:before="75" w:after="0"/>
      </w:pPr>
      <w:r>
        <w:rPr/>
        <w:t xml:space="preserve">一、汽车音响</w:t>
      </w:r>
    </w:p>
    <w:p>
      <w:pPr>
        <w:spacing w:before="75" w:after="0"/>
      </w:pPr>
      <w:r>
        <w:rPr/>
        <w:t xml:space="preserve">二、汽车电视</w:t>
      </w:r>
    </w:p>
    <w:p>
      <w:pPr>
        <w:spacing w:before="75" w:after="0"/>
      </w:pPr>
      <w:r>
        <w:rPr/>
        <w:t xml:space="preserve">三、其它</w:t>
      </w:r>
    </w:p>
    <w:p>
      <w:pPr>
        <w:spacing w:before="75" w:after="0"/>
      </w:pPr>
      <w:r>
        <w:rPr>
          <w:b w:val="1"/>
          <w:bCs w:val="1"/>
        </w:rPr>
        <w:t xml:space="preserve">第五章 2021-2026年中国汽车线束产业运行态势分析</w:t>
      </w:r>
    </w:p>
    <w:p>
      <w:pPr>
        <w:spacing w:before="75" w:after="0"/>
      </w:pPr>
      <w:r>
        <w:rPr/>
        <w:t xml:space="preserve">第一节 2021-2026年中国汽车线束运行总况</w:t>
      </w:r>
    </w:p>
    <w:p>
      <w:pPr>
        <w:spacing w:before="75" w:after="0"/>
      </w:pPr>
      <w:r>
        <w:rPr/>
        <w:t xml:space="preserve">一、汽车产量激增推动我国汽车线束行业快速发展</w:t>
      </w:r>
    </w:p>
    <w:p>
      <w:pPr>
        <w:spacing w:before="75" w:after="0"/>
      </w:pPr>
      <w:r>
        <w:rPr/>
        <w:t xml:space="preserve">二、国际市场需求增大推动我国汽车线束产品出口</w:t>
      </w:r>
    </w:p>
    <w:p>
      <w:pPr>
        <w:spacing w:before="75" w:after="0"/>
      </w:pPr>
      <w:r>
        <w:rPr/>
        <w:t xml:space="preserve">三、本土汽车线束生产企业生技术水平</w:t>
      </w:r>
    </w:p>
    <w:p>
      <w:pPr>
        <w:spacing w:before="75" w:after="0"/>
      </w:pPr>
      <w:r>
        <w:rPr/>
        <w:t xml:space="preserve">四、中国线束设备制造企业蔚然成军</w:t>
      </w:r>
    </w:p>
    <w:p>
      <w:pPr>
        <w:spacing w:before="75" w:after="0"/>
      </w:pPr>
      <w:r>
        <w:rPr/>
        <w:t xml:space="preserve">第二节 2021-2026年中国中国成全球汽车线束生产基地</w:t>
      </w:r>
    </w:p>
    <w:p>
      <w:pPr>
        <w:spacing w:before="75" w:after="0"/>
      </w:pPr>
      <w:r>
        <w:rPr/>
        <w:t xml:space="preserve">第三节 2021-2026年中国汽车线束产区分析</w:t>
      </w:r>
    </w:p>
    <w:p>
      <w:pPr>
        <w:spacing w:before="75" w:after="0"/>
      </w:pPr>
      <w:r>
        <w:rPr/>
        <w:t xml:space="preserve">第四节 2026-2031年中国汽车线束产业面临的挑战</w:t>
      </w:r>
    </w:p>
    <w:p>
      <w:pPr>
        <w:spacing w:before="75" w:after="0"/>
      </w:pPr>
      <w:r>
        <w:rPr>
          <w:b w:val="1"/>
          <w:bCs w:val="1"/>
        </w:rPr>
        <w:t xml:space="preserve">第六章 2021-2026年中国汽车线束制造所属行业规模以上企业经济运行数据监测</w:t>
      </w:r>
    </w:p>
    <w:p>
      <w:pPr>
        <w:spacing w:before="75" w:after="0"/>
      </w:pPr>
      <w:r>
        <w:rPr/>
        <w:t xml:space="preserve">第一节 2021-2026年中国汽车线束所属行业行业数据监测回顾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2021-2026年中国汽车线束所属行业行业投资价值测算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第三节 2021-2026年中国汽车线束所属行业行业产销率调查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第四节 2021-2026年汽车线束所属行业出口交货值数据</w:t>
      </w:r>
    </w:p>
    <w:p>
      <w:pPr>
        <w:spacing w:before="75" w:after="0"/>
      </w:pPr>
      <w:r>
        <w:rPr/>
        <w:t xml:space="preserve">一、出口交货值增长</w:t>
      </w:r>
    </w:p>
    <w:p>
      <w:pPr>
        <w:spacing w:before="75" w:after="0"/>
      </w:pPr>
      <w:r>
        <w:rPr/>
        <w:t xml:space="preserve">二、出口交货值占工业产值的比重(出口率)</w:t>
      </w:r>
    </w:p>
    <w:p>
      <w:pPr>
        <w:spacing w:before="75" w:after="0"/>
      </w:pPr>
      <w:r>
        <w:rPr>
          <w:b w:val="1"/>
          <w:bCs w:val="1"/>
        </w:rPr>
        <w:t xml:space="preserve">第七章 2021-2026年中国汽车线束市场运行透析</w:t>
      </w:r>
    </w:p>
    <w:p>
      <w:pPr>
        <w:spacing w:before="75" w:after="0"/>
      </w:pPr>
      <w:r>
        <w:rPr/>
        <w:t xml:space="preserve">第一节 2021-2026年中国汽车线束市场亮点聚焦</w:t>
      </w:r>
    </w:p>
    <w:p>
      <w:pPr>
        <w:spacing w:before="75" w:after="0"/>
      </w:pPr>
      <w:r>
        <w:rPr/>
        <w:t xml:space="preserve">第二节 2021-2026年中国汽车线束市场供需分析</w:t>
      </w:r>
    </w:p>
    <w:p>
      <w:pPr>
        <w:spacing w:before="75" w:after="0"/>
      </w:pPr>
      <w:r>
        <w:rPr/>
        <w:t xml:space="preserve">一、中国汽车线束市场供给情况</w:t>
      </w:r>
    </w:p>
    <w:p>
      <w:pPr>
        <w:spacing w:before="75" w:after="0"/>
      </w:pPr>
      <w:r>
        <w:rPr/>
        <w:t xml:space="preserve">二、中国汽车线束市场份额</w:t>
      </w:r>
    </w:p>
    <w:p>
      <w:pPr>
        <w:spacing w:before="75" w:after="0"/>
      </w:pPr>
      <w:r>
        <w:rPr/>
        <w:t xml:space="preserve">1、本土企业市场销售情况</w:t>
      </w:r>
    </w:p>
    <w:p>
      <w:pPr>
        <w:spacing w:before="75" w:after="0"/>
      </w:pPr>
      <w:r>
        <w:rPr/>
        <w:t xml:space="preserve">2、合资企业销售情况</w:t>
      </w:r>
    </w:p>
    <w:p>
      <w:pPr>
        <w:spacing w:before="75" w:after="0"/>
      </w:pPr>
      <w:r>
        <w:rPr/>
        <w:t xml:space="preserve">三、中国汽车线束市场需求情况分析</w:t>
      </w:r>
    </w:p>
    <w:p>
      <w:pPr>
        <w:spacing w:before="75" w:after="0"/>
      </w:pPr>
      <w:r>
        <w:rPr/>
        <w:t xml:space="preserve">第三节 2021-2026年中国汽车线束市场价格同比分析</w:t>
      </w:r>
    </w:p>
    <w:p>
      <w:pPr>
        <w:spacing w:before="75" w:after="0"/>
      </w:pPr>
      <w:r>
        <w:rPr/>
        <w:t xml:space="preserve">一、本土企业生产汽车线束</w:t>
      </w:r>
    </w:p>
    <w:p>
      <w:pPr>
        <w:spacing w:before="75" w:after="0"/>
      </w:pPr>
      <w:r>
        <w:rPr/>
        <w:t xml:space="preserve">二、外资企业生产汽车线束</w:t>
      </w:r>
    </w:p>
    <w:p>
      <w:pPr>
        <w:spacing w:before="75" w:after="0"/>
      </w:pPr>
      <w:r>
        <w:rPr/>
        <w:t xml:space="preserve">三、性价比分析</w:t>
      </w:r>
    </w:p>
    <w:p>
      <w:pPr>
        <w:spacing w:before="75" w:after="0"/>
      </w:pPr>
      <w:r>
        <w:rPr>
          <w:b w:val="1"/>
          <w:bCs w:val="1"/>
        </w:rPr>
        <w:t xml:space="preserve">第八章 2021-2026年中国汽车线束进出口贸易市场数据监测</w:t>
      </w:r>
    </w:p>
    <w:p>
      <w:pPr>
        <w:spacing w:before="75" w:after="0"/>
      </w:pPr>
      <w:r>
        <w:rPr/>
        <w:t xml:space="preserve">第一节 2021-2026年中国汽车线束进出口贸易情况</w:t>
      </w:r>
    </w:p>
    <w:p>
      <w:pPr>
        <w:spacing w:before="75" w:after="0"/>
      </w:pPr>
      <w:r>
        <w:rPr/>
        <w:t xml:space="preserve">一、2021-2026年中国汽车线束出口订单情况同比分析</w:t>
      </w:r>
    </w:p>
    <w:p>
      <w:pPr>
        <w:spacing w:before="75" w:after="0"/>
      </w:pPr>
      <w:r>
        <w:rPr/>
        <w:t xml:space="preserve">二、影响中国汽车线束进出口贸易因素</w:t>
      </w:r>
    </w:p>
    <w:p>
      <w:pPr>
        <w:spacing w:before="75" w:after="0"/>
      </w:pPr>
      <w:r>
        <w:rPr/>
        <w:t xml:space="preserve">第二节 2021-2026年中国非绝缘的钢铁绞股线进出口数据分析情况</w:t>
      </w:r>
    </w:p>
    <w:p>
      <w:pPr>
        <w:spacing w:before="75" w:after="0"/>
      </w:pPr>
      <w:r>
        <w:rPr/>
        <w:t xml:space="preserve">一、2021-2026年中国非绝缘的钢铁绞股线进口数据分析</w:t>
      </w:r>
    </w:p>
    <w:p>
      <w:pPr>
        <w:spacing w:before="75" w:after="0"/>
      </w:pPr>
      <w:r>
        <w:rPr/>
        <w:t xml:space="preserve">二、2021-2026年中国非绝缘的钢铁绞股线出口数据分析</w:t>
      </w:r>
    </w:p>
    <w:p>
      <w:pPr>
        <w:spacing w:before="75" w:after="0"/>
      </w:pPr>
      <w:r>
        <w:rPr/>
        <w:t xml:space="preserve">三、2021-2026年中国非绝缘的钢铁绞股线进出口平均单价分析</w:t>
      </w:r>
    </w:p>
    <w:p>
      <w:pPr>
        <w:spacing w:before="75" w:after="0"/>
      </w:pPr>
      <w:r>
        <w:rPr/>
        <w:t xml:space="preserve">第三节 2021-2026年中国非绝缘的带钢芯的铝制绞股线进出口数据分析情况</w:t>
      </w:r>
    </w:p>
    <w:p>
      <w:pPr>
        <w:spacing w:before="75" w:after="0"/>
      </w:pPr>
      <w:r>
        <w:rPr/>
        <w:t xml:space="preserve">一、2021-2026年中国带钢芯的铝制绞股线进口数据分析</w:t>
      </w:r>
    </w:p>
    <w:p>
      <w:pPr>
        <w:spacing w:before="75" w:after="0"/>
      </w:pPr>
      <w:r>
        <w:rPr/>
        <w:t xml:space="preserve">二、2021-2026年中国带钢芯的铝制绞股线出口数据分析</w:t>
      </w:r>
    </w:p>
    <w:p>
      <w:pPr>
        <w:spacing w:before="75" w:after="0"/>
      </w:pPr>
      <w:r>
        <w:rPr/>
        <w:t xml:space="preserve">三、2021-2026年中国带钢芯的铝制绞股线进出口平均单价分析</w:t>
      </w:r>
    </w:p>
    <w:p>
      <w:pPr>
        <w:spacing w:before="75" w:after="0"/>
      </w:pPr>
      <w:r>
        <w:rPr>
          <w:b w:val="1"/>
          <w:bCs w:val="1"/>
        </w:rPr>
        <w:t xml:space="preserve">第九章 2021-2026年中国汽车线束产业竞争格局分析</w:t>
      </w:r>
    </w:p>
    <w:p>
      <w:pPr>
        <w:spacing w:before="75" w:after="0"/>
      </w:pPr>
      <w:r>
        <w:rPr/>
        <w:t xml:space="preserve">第一节 2021-2026年中国汽车线束产业竞争现状</w:t>
      </w:r>
    </w:p>
    <w:p>
      <w:pPr>
        <w:spacing w:before="75" w:after="0"/>
      </w:pPr>
      <w:r>
        <w:rPr/>
        <w:t xml:space="preserve">一、汽车线束竞争力体现</w:t>
      </w:r>
    </w:p>
    <w:p>
      <w:pPr>
        <w:spacing w:before="75" w:after="0"/>
      </w:pPr>
      <w:r>
        <w:rPr/>
        <w:t xml:space="preserve">二、中国汽车线束国际竞争力分析</w:t>
      </w:r>
    </w:p>
    <w:p>
      <w:pPr>
        <w:spacing w:before="75" w:after="0"/>
      </w:pPr>
      <w:r>
        <w:rPr/>
        <w:t xml:space="preserve">三、汽车线束成本、技术竞争</w:t>
      </w:r>
    </w:p>
    <w:p>
      <w:pPr>
        <w:spacing w:before="75" w:after="0"/>
      </w:pPr>
      <w:r>
        <w:rPr/>
        <w:t xml:space="preserve">第二节 外资巨头加速中国汽车线束市场布局</w:t>
      </w:r>
    </w:p>
    <w:p>
      <w:pPr>
        <w:spacing w:before="75" w:after="0"/>
      </w:pPr>
      <w:r>
        <w:rPr/>
        <w:t xml:space="preserve">一、德尔福派克沌口基地投产</w:t>
      </w:r>
    </w:p>
    <w:p>
      <w:pPr>
        <w:spacing w:before="75" w:after="0"/>
      </w:pPr>
      <w:r>
        <w:rPr/>
        <w:t xml:space="preserve">二、世界最大汽车线束生产公司入驻漳州</w:t>
      </w:r>
    </w:p>
    <w:p>
      <w:pPr>
        <w:spacing w:before="75" w:after="0"/>
      </w:pPr>
      <w:r>
        <w:rPr/>
        <w:t xml:space="preserve">第三节 2021-2026年中国汽车线束产业集中度分析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第四节 2026-2031年中国汽车线束产业竞争趋势分析</w:t>
      </w:r>
    </w:p>
    <w:p>
      <w:pPr>
        <w:spacing w:before="75" w:after="0"/>
      </w:pPr>
      <w:r>
        <w:rPr>
          <w:b w:val="1"/>
          <w:bCs w:val="1"/>
        </w:rPr>
        <w:t xml:space="preserve">第十章 2021-2026年全球汽车线束巨头企业运行浅析</w:t>
      </w:r>
    </w:p>
    <w:p>
      <w:pPr>
        <w:spacing w:before="75" w:after="0"/>
      </w:pPr>
      <w:r>
        <w:rPr/>
        <w:t xml:space="preserve">第一节 德尔福派克</w:t>
      </w:r>
    </w:p>
    <w:p>
      <w:pPr>
        <w:spacing w:before="75" w:after="0"/>
      </w:pPr>
      <w:r>
        <w:rPr/>
        <w:t xml:space="preserve">第二节 suprajit工程设计有限公司</w:t>
      </w:r>
    </w:p>
    <w:p>
      <w:pPr>
        <w:spacing w:before="75" w:after="0"/>
      </w:pPr>
      <w:r>
        <w:rPr/>
        <w:t xml:space="preserve">第三节 日本矢崎总业株式会社</w:t>
      </w:r>
    </w:p>
    <w:p>
      <w:pPr>
        <w:spacing w:before="75" w:after="0"/>
      </w:pPr>
      <w:r>
        <w:rPr/>
        <w:t xml:space="preserve">第四节 住友</w:t>
      </w:r>
    </w:p>
    <w:p>
      <w:pPr>
        <w:spacing w:before="75" w:after="0"/>
      </w:pPr>
      <w:r>
        <w:rPr/>
        <w:t xml:space="preserve">第五节 莱尼</w:t>
      </w:r>
    </w:p>
    <w:p>
      <w:pPr>
        <w:spacing w:before="75" w:after="0"/>
      </w:pPr>
      <w:r>
        <w:rPr/>
        <w:t xml:space="preserve">第六节 古河</w:t>
      </w:r>
    </w:p>
    <w:p>
      <w:pPr>
        <w:spacing w:before="75" w:after="0"/>
      </w:pPr>
      <w:r>
        <w:rPr/>
        <w:t xml:space="preserve">第七节 藤仓</w:t>
      </w:r>
    </w:p>
    <w:p>
      <w:pPr>
        <w:spacing w:before="75" w:after="0"/>
      </w:pPr>
      <w:r>
        <w:rPr>
          <w:b w:val="1"/>
          <w:bCs w:val="1"/>
        </w:rPr>
        <w:t xml:space="preserve">第十一章 2021-2026年中国汽车线束典型企业关键性财务指标分析</w:t>
      </w:r>
    </w:p>
    <w:p>
      <w:pPr>
        <w:spacing w:before="75" w:after="0"/>
      </w:pPr>
      <w:r>
        <w:rPr/>
        <w:t xml:space="preserve">第一节 德尔福派克电气系统有限公司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第二节 天津矢崎汽车配件有限公司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第三节 天津津住汽车线束有限公司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第四节 上海金亭汽车线束有限公司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第五节 青岛京信电子有限公司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第六节 德科斯米尔(沈阳)汽车配件有限公司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第七节 长春藤仓电装有限公司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第八节 重庆秦川工贸有限公司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第九节 柳州市双飞汽车电器配件制造有限公司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t xml:space="preserve">第十节 青岛悠进电装有限公司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五、企业偿债能力分析</w:t>
      </w:r>
    </w:p>
    <w:p>
      <w:pPr>
        <w:spacing w:before="75" w:after="0"/>
      </w:pPr>
      <w:r>
        <w:rPr>
          <w:b w:val="1"/>
          <w:bCs w:val="1"/>
        </w:rPr>
        <w:t xml:space="preserve">第十二章 2026-2031年中国汽车线束产业前景展望与趋势预测</w:t>
      </w:r>
    </w:p>
    <w:p>
      <w:pPr>
        <w:spacing w:before="75" w:after="0"/>
      </w:pPr>
      <w:r>
        <w:rPr/>
        <w:t xml:space="preserve">第一节 2026-2031年中国汽车线束前景预测</w:t>
      </w:r>
    </w:p>
    <w:p>
      <w:pPr>
        <w:spacing w:before="75" w:after="0"/>
      </w:pPr>
      <w:r>
        <w:rPr/>
        <w:t xml:space="preserve">一、汽车线束制造业前景预测</w:t>
      </w:r>
    </w:p>
    <w:p>
      <w:pPr>
        <w:spacing w:before="75" w:after="0"/>
      </w:pPr>
      <w:r>
        <w:rPr/>
        <w:t xml:space="preserve">二、汽车线束新材料前景预测</w:t>
      </w:r>
    </w:p>
    <w:p>
      <w:pPr>
        <w:spacing w:before="75" w:after="0"/>
      </w:pPr>
      <w:r>
        <w:rPr/>
        <w:t xml:space="preserve">第二节 2026-2031年中国汽车线束新趋势探析</w:t>
      </w:r>
    </w:p>
    <w:p>
      <w:pPr>
        <w:spacing w:before="75" w:after="0"/>
      </w:pPr>
      <w:r>
        <w:rPr/>
        <w:t xml:space="preserve">第三节 2026-2031年中国汽车线束市场预测分析</w:t>
      </w:r>
    </w:p>
    <w:p>
      <w:pPr>
        <w:spacing w:before="75" w:after="0"/>
      </w:pPr>
      <w:r>
        <w:rPr/>
        <w:t xml:space="preserve">一、汽车线束市场规模预测</w:t>
      </w:r>
    </w:p>
    <w:p>
      <w:pPr>
        <w:spacing w:before="75" w:after="0"/>
      </w:pPr>
      <w:r>
        <w:rPr/>
        <w:t xml:space="preserve">二、汽车线束市场供需预测分析</w:t>
      </w:r>
    </w:p>
    <w:p>
      <w:pPr>
        <w:spacing w:before="75" w:after="0"/>
      </w:pPr>
      <w:r>
        <w:rPr/>
        <w:t xml:space="preserve">三、汽车线束出口贸易预测分析</w:t>
      </w:r>
    </w:p>
    <w:p>
      <w:pPr>
        <w:spacing w:before="75" w:after="0"/>
      </w:pPr>
      <w:r>
        <w:rPr/>
        <w:t xml:space="preserve">第四节 2026-2031年中国汽车线束市场盈利预测分析</w:t>
      </w:r>
    </w:p>
    <w:p>
      <w:pPr>
        <w:spacing w:before="75" w:after="0"/>
      </w:pPr>
      <w:r>
        <w:rPr>
          <w:b w:val="1"/>
          <w:bCs w:val="1"/>
        </w:rPr>
        <w:t xml:space="preserve">第十三章 2026-2031年中国汽车线束产业投资战略研究</w:t>
      </w:r>
    </w:p>
    <w:p>
      <w:pPr>
        <w:spacing w:before="75" w:after="0"/>
      </w:pPr>
      <w:r>
        <w:rPr/>
        <w:t xml:space="preserve">第一节 2026-2031年中国汽车线束行业投资概况</w:t>
      </w:r>
    </w:p>
    <w:p>
      <w:pPr>
        <w:spacing w:before="75" w:after="0"/>
      </w:pPr>
      <w:r>
        <w:rPr/>
        <w:t xml:space="preserve">一、汽车线束行业投资特性</w:t>
      </w:r>
    </w:p>
    <w:p>
      <w:pPr>
        <w:spacing w:before="75" w:after="0"/>
      </w:pPr>
      <w:r>
        <w:rPr/>
        <w:t xml:space="preserve">二、汽车线束具有良好的投资价值</w:t>
      </w:r>
    </w:p>
    <w:p>
      <w:pPr>
        <w:spacing w:before="75" w:after="0"/>
      </w:pPr>
      <w:r>
        <w:rPr/>
        <w:t xml:space="preserve">三、汽车线束投资环境利好</w:t>
      </w:r>
    </w:p>
    <w:p>
      <w:pPr>
        <w:spacing w:before="75" w:after="0"/>
      </w:pPr>
      <w:r>
        <w:rPr/>
        <w:t xml:space="preserve">第二节 2026-2031年中国汽车线束投资机会分析</w:t>
      </w:r>
    </w:p>
    <w:p>
      <w:pPr>
        <w:spacing w:before="75" w:after="0"/>
      </w:pPr>
      <w:r>
        <w:rPr/>
        <w:t xml:space="preserve">一、汽车线束投资热点</w:t>
      </w:r>
    </w:p>
    <w:p>
      <w:pPr>
        <w:spacing w:before="75" w:after="0"/>
      </w:pPr>
      <w:r>
        <w:rPr/>
        <w:t xml:space="preserve">二、汽车线束投资吸引力分析</w:t>
      </w:r>
    </w:p>
    <w:p>
      <w:pPr>
        <w:spacing w:before="75" w:after="0"/>
      </w:pPr>
      <w:r>
        <w:rPr/>
        <w:t xml:space="preserve">第三节 2026-2031年中国汽车线束投资风险及防范</w:t>
      </w:r>
    </w:p>
    <w:p>
      <w:pPr>
        <w:spacing w:before="75" w:after="0"/>
      </w:pPr>
      <w:r>
        <w:rPr/>
        <w:t xml:space="preserve">一、技术风险分析</w:t>
      </w:r>
    </w:p>
    <w:p>
      <w:pPr>
        <w:spacing w:before="75" w:after="0"/>
      </w:pPr>
      <w:r>
        <w:rPr/>
        <w:t xml:space="preserve">二、金融风险分析</w:t>
      </w:r>
    </w:p>
    <w:p>
      <w:pPr>
        <w:spacing w:before="75" w:after="0"/>
      </w:pPr>
      <w:r>
        <w:rPr/>
        <w:t xml:space="preserve">三、政策风险分析</w:t>
      </w:r>
    </w:p>
    <w:p>
      <w:pPr>
        <w:spacing w:before="75" w:after="0"/>
      </w:pPr>
      <w:r>
        <w:rPr/>
        <w:t xml:space="preserve">四、竞争风险分析</w:t>
      </w:r>
    </w:p>
    <w:p>
      <w:pPr>
        <w:spacing w:before="75" w:after="0"/>
      </w:pPr>
      <w:r>
        <w:rPr>
          <w:b w:val="1"/>
          <w:bCs w:val="1"/>
        </w:rPr>
        <w:t xml:space="preserve">图表目录</w:t>
      </w:r>
    </w:p>
    <w:p>
      <w:pPr>
        <w:spacing w:before="75" w:after="0"/>
      </w:pPr>
      <w:r>
        <w:rPr/>
        <w:t xml:space="preserve">图表：汽车线束产业链分析</w:t>
      </w:r>
    </w:p>
    <w:p>
      <w:pPr>
        <w:spacing w:before="75" w:after="0"/>
      </w:pPr>
      <w:r>
        <w:rPr/>
        <w:t xml:space="preserve">图表：国际汽车线束市场规模</w:t>
      </w:r>
    </w:p>
    <w:p>
      <w:pPr>
        <w:spacing w:before="75" w:after="0"/>
      </w:pPr>
      <w:r>
        <w:rPr/>
        <w:t xml:space="preserve">图表：国际汽车线束生命周期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图表：2021-2026年中国汽车线束市场规模</w:t>
      </w:r>
    </w:p>
    <w:p>
      <w:pPr>
        <w:spacing w:before="75" w:after="0"/>
      </w:pPr>
      <w:r>
        <w:rPr/>
        <w:t xml:space="preserve">图表：2021-2026年中国汽车线束产量</w:t>
      </w:r>
    </w:p>
    <w:p>
      <w:pPr>
        <w:spacing w:before="75" w:after="0"/>
      </w:pPr>
      <w:r>
        <w:rPr/>
        <w:t xml:space="preserve">图表：2021-2026年中国汽车线束产值</w:t>
      </w:r>
    </w:p>
    <w:p>
      <w:pPr>
        <w:spacing w:before="75" w:after="0"/>
      </w:pPr>
      <w:r>
        <w:rPr/>
        <w:t xml:space="preserve">图表：2021-2026年中国汽车线束供应情况</w:t>
      </w:r>
    </w:p>
    <w:p>
      <w:pPr>
        <w:spacing w:before="75" w:after="0"/>
      </w:pPr>
      <w:r>
        <w:rPr/>
        <w:t xml:space="preserve">图表：2021-2026年中国汽车线束需求情况</w:t>
      </w:r>
    </w:p>
    <w:p>
      <w:pPr>
        <w:spacing w:before="75" w:after="0"/>
      </w:pPr>
      <w:r>
        <w:rPr/>
        <w:t xml:space="preserve">图表：2026-2031年中国汽车线束市场规模预测</w:t>
      </w:r>
    </w:p>
    <w:p>
      <w:pPr>
        <w:spacing w:before="75" w:after="0"/>
      </w:pPr>
      <w:r>
        <w:rPr/>
        <w:t xml:space="preserve">图表：2026-2031年中国汽车线束供应情况预测</w:t>
      </w:r>
    </w:p>
    <w:p>
      <w:pPr>
        <w:spacing w:before="75" w:after="0"/>
      </w:pPr>
      <w:r>
        <w:rPr/>
        <w:t xml:space="preserve">图表：2026-2031年中国汽车线束需求情况预测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本文地址：https://www.51baogao.cn/baogao/20241216/1541497.shtml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6/154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中国汽车线束行业市场发展现状及前景趋势与投资分析研究报告(2026-2031版)</dc:title>
  <dc:description>中国汽车线束行业市场发展现状及前景趋势与投资分析研究报告(2026-2031版)</dc:description>
  <dc:subject>中国汽车线束行业市场发展现状及前景趋势与投资分析研究报告(2026-2031版)</dc:subject>
  <cp:keywords>研究报告</cp:keywords>
  <cp:category>研究报告</cp:category>
  <cp:lastModifiedBy>北京中道泰和信息咨询有限公司</cp:lastModifiedBy>
  <dcterms:created xsi:type="dcterms:W3CDTF">2026-03-26T23:41:48+08:00</dcterms:created>
  <dcterms:modified xsi:type="dcterms:W3CDTF">2026-03-26T23:41:48+08:00</dcterms:modified>
</cp:coreProperties>
</file>

<file path=docProps/custom.xml><?xml version="1.0" encoding="utf-8"?>
<Properties xmlns="http://schemas.openxmlformats.org/officeDocument/2006/custom-properties" xmlns:vt="http://schemas.openxmlformats.org/officeDocument/2006/docPropsVTypes"/>
</file>