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军工行业市场发展现状及前景趋势与投资分析研究报告(2026-2031版)</w:t>
      </w:r>
    </w:p>
    <w:p>
      <w:pPr>
        <w:spacing w:after="150"/>
      </w:pPr>
      <w:r>
        <w:rPr>
          <w:b w:val="1"/>
          <w:bCs w:val="1"/>
        </w:rPr>
        <w:t xml:space="preserve">报告简介</w:t>
      </w:r>
    </w:p>
    <w:p>
      <w:pPr>
        <w:spacing w:after="150"/>
      </w:pPr>
      <w:r>
        <w:rPr/>
        <w:t xml:space="preserve">军工行业是指涉及武器装备的科研、生产、配套等相关行业，涵盖航空、航天、航海、地面兵装以及军工电子等多个细分领域，是国家安全和军事力量的核心支撑。</w:t>
      </w:r>
    </w:p>
    <w:p>
      <w:pPr>
        <w:spacing w:after="150"/>
      </w:pPr>
      <w:r>
        <w:rPr/>
        <w:t xml:space="preserve">现状</w:t>
      </w:r>
    </w:p>
    <w:p>
      <w:pPr>
        <w:spacing w:after="150"/>
      </w:pPr>
      <w:r>
        <w:rPr/>
        <w:t xml:space="preserve">当前，军工行业面临复杂的内外部环境，整体业绩出现短暂承压。2024年前三季度，军工行业归母净利润同比下降24.79%，但营收同比增长40.71%，达到4106亿元。尽管如此，营运指标如存货、应付票据及应付账款、预收账款及合同负债均实现同比增长，显示出行业的基本面长期向好的趋势并未改变。</w:t>
      </w:r>
    </w:p>
    <w:p>
      <w:pPr>
        <w:spacing w:after="150"/>
      </w:pPr>
      <w:r>
        <w:rPr/>
        <w:t xml:space="preserve">趋势和前景</w:t>
      </w:r>
    </w:p>
    <w:p>
      <w:pPr>
        <w:spacing w:after="150"/>
      </w:pPr>
      <w:r>
        <w:rPr/>
        <w:t xml:space="preserve">技术创新：随着人工智能、网络信息、认知计算等前沿技术的发展，军工行业的技术创新将加速推进，推动军工产品向智能化、信息化方向发展。</w:t>
      </w:r>
    </w:p>
    <w:p>
      <w:pPr>
        <w:spacing w:after="150"/>
      </w:pPr>
      <w:r>
        <w:rPr/>
        <w:t xml:space="preserve">市场需求：全球安全形势的不断变化和军事实力的竞争加剧将推动各国对军事装备和技术的需求持续增长，中国作为世界第二大经济体和军事大国，对军工产品的需求也将持续增长。</w:t>
      </w:r>
    </w:p>
    <w:p>
      <w:pPr>
        <w:spacing w:after="150"/>
      </w:pPr>
      <w:r>
        <w:rPr/>
        <w:t xml:space="preserve">政策支持：国家对军工行业的支持力度不断加强，通过税收优惠、贷款优惠、成本补贴等政策为军工企业的生存与发展创造了良好的环境与条件。</w:t>
      </w:r>
    </w:p>
    <w:p>
      <w:pPr>
        <w:spacing w:after="150"/>
      </w:pPr>
      <w:r>
        <w:rPr/>
        <w:t xml:space="preserve">军民融合：军民融合政策的推进促进了军工与民用产业的资源共享与优势互补，提升了军工产品的质量和性能。</w:t>
      </w:r>
    </w:p>
    <w:p>
      <w:pPr>
        <w:spacing w:after="150"/>
      </w:pPr>
      <w:r>
        <w:rPr/>
        <w:t xml:space="preserve">市场竞争格局：军工行业市场竞争总体趋稳，上游和中游市场竞争激烈，下游则存在寡头垄断现象。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行业研究单位等公布和提供的大量资料。报告对我国军工行业的供需状况、发展现状、子行业发展变化等进行了分析，重点分析了国内外军工行业的发展现状、如何面对行业的发展挑战、行业的发展建议、行业竞争力，以及行业的投资分析和趋势预测等等。报告还综合了军工行业的整体发展动态，对行业在产品方面提供了参考建议和具体解决办法。报告对于军工产品生产企业、经销商、行业管理部门以及拟进入该行业的投资者具有重要的参考价值，对于研究我国军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全球军工行业发展情况分析</w:t>
      </w:r>
    </w:p>
    <w:p>
      <w:pPr>
        <w:spacing w:before="75" w:after="0"/>
      </w:pPr>
      <w:r>
        <w:rPr/>
        <w:t xml:space="preserve">第一节 全球军工行业分析</w:t>
      </w:r>
    </w:p>
    <w:p>
      <w:pPr>
        <w:spacing w:before="75" w:after="0"/>
      </w:pPr>
      <w:r>
        <w:rPr/>
        <w:t xml:space="preserve">一、全球军工行业特点</w:t>
      </w:r>
    </w:p>
    <w:p>
      <w:pPr>
        <w:spacing w:before="75" w:after="0"/>
      </w:pPr>
      <w:r>
        <w:rPr/>
        <w:t xml:space="preserve">二、全球军工行业动态</w:t>
      </w:r>
    </w:p>
    <w:p>
      <w:pPr>
        <w:spacing w:before="75" w:after="0"/>
      </w:pPr>
      <w:r>
        <w:rPr/>
        <w:t xml:space="preserve">第二节 全球军工市场分析</w:t>
      </w:r>
    </w:p>
    <w:p>
      <w:pPr>
        <w:spacing w:before="75" w:after="0"/>
      </w:pPr>
      <w:r>
        <w:rPr/>
        <w:t xml:space="preserve">一、全球军工消费情况</w:t>
      </w:r>
    </w:p>
    <w:p>
      <w:pPr>
        <w:spacing w:before="75" w:after="0"/>
      </w:pPr>
      <w:r>
        <w:rPr/>
        <w:t xml:space="preserve">二、全球军工消费结构</w:t>
      </w:r>
    </w:p>
    <w:p>
      <w:pPr>
        <w:spacing w:before="75" w:after="0"/>
      </w:pPr>
      <w:r>
        <w:rPr/>
        <w:t xml:space="preserve">第三节 2021-2026年中外军工市场对比</w:t>
      </w:r>
    </w:p>
    <w:p>
      <w:pPr>
        <w:spacing w:before="75" w:after="0"/>
      </w:pPr>
      <w:r>
        <w:rPr>
          <w:b w:val="1"/>
          <w:bCs w:val="1"/>
        </w:rPr>
        <w:t xml:space="preserve">第二章 中国军工行业供给情况分析及趋势</w:t>
      </w:r>
    </w:p>
    <w:p>
      <w:pPr>
        <w:spacing w:before="75" w:after="0"/>
      </w:pPr>
      <w:r>
        <w:rPr/>
        <w:t xml:space="preserve">第一节 2021-2026年中国军工行业市场供给分析</w:t>
      </w:r>
    </w:p>
    <w:p>
      <w:pPr>
        <w:spacing w:before="75" w:after="0"/>
      </w:pPr>
      <w:r>
        <w:rPr/>
        <w:t xml:space="preserve">一、军工整体供给情况分析</w:t>
      </w:r>
    </w:p>
    <w:p>
      <w:pPr>
        <w:spacing w:before="75" w:after="0"/>
      </w:pPr>
      <w:r>
        <w:rPr/>
        <w:t xml:space="preserve">二、军工重点区域供给分析</w:t>
      </w:r>
    </w:p>
    <w:p>
      <w:pPr>
        <w:spacing w:before="75" w:after="0"/>
      </w:pPr>
      <w:r>
        <w:rPr/>
        <w:t xml:space="preserve">第二节 军工行业供给关系因素分析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2026-2031年中国军工行业市场供给趋势</w:t>
      </w:r>
    </w:p>
    <w:p>
      <w:pPr>
        <w:spacing w:before="75" w:after="0"/>
      </w:pPr>
      <w:r>
        <w:rPr/>
        <w:t xml:space="preserve">一、军工整体供给情况趋势分析</w:t>
      </w:r>
    </w:p>
    <w:p>
      <w:pPr>
        <w:spacing w:before="75" w:after="0"/>
      </w:pPr>
      <w:r>
        <w:rPr/>
        <w:t xml:space="preserve">二、军工重点区域供给趋势分析</w:t>
      </w:r>
    </w:p>
    <w:p>
      <w:pPr>
        <w:spacing w:before="75" w:after="0"/>
      </w:pPr>
      <w:r>
        <w:rPr/>
        <w:t xml:space="preserve">三、影响未来军工供给的因素分析</w:t>
      </w:r>
    </w:p>
    <w:p>
      <w:pPr>
        <w:spacing w:before="75" w:after="0"/>
      </w:pPr>
      <w:r>
        <w:rPr>
          <w:b w:val="1"/>
          <w:bCs w:val="1"/>
        </w:rPr>
        <w:t xml:space="preserve">第三章 信息社会下军工行业宏观经济环境分析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2021-2026年中国军工行业发展概况</w:t>
      </w:r>
    </w:p>
    <w:p>
      <w:pPr>
        <w:spacing w:before="75" w:after="0"/>
      </w:pPr>
      <w:r>
        <w:rPr/>
        <w:t xml:space="preserve">第一节 2021-2026年中国军工行业发展态势分析</w:t>
      </w:r>
    </w:p>
    <w:p>
      <w:pPr>
        <w:spacing w:before="75" w:after="0"/>
      </w:pPr>
      <w:r>
        <w:rPr/>
        <w:t xml:space="preserve">第二节 2021-2026年中国军工行业发展特点分析</w:t>
      </w:r>
    </w:p>
    <w:p>
      <w:pPr>
        <w:spacing w:before="75" w:after="0"/>
      </w:pPr>
      <w:r>
        <w:rPr/>
        <w:t xml:space="preserve">第三节 2021-2026年中国军工行业市场供需分析</w:t>
      </w:r>
    </w:p>
    <w:p>
      <w:pPr>
        <w:spacing w:before="75" w:after="0"/>
      </w:pPr>
      <w:r>
        <w:rPr>
          <w:b w:val="1"/>
          <w:bCs w:val="1"/>
        </w:rPr>
        <w:t xml:space="preserve">第五章 2021-2026年中国军工行业整体运行状况</w:t>
      </w:r>
    </w:p>
    <w:p>
      <w:pPr>
        <w:spacing w:before="75" w:after="0"/>
      </w:pPr>
      <w:r>
        <w:rPr/>
        <w:t xml:space="preserve">第一节 2021-2026年军工行业盈利能力分析</w:t>
      </w:r>
    </w:p>
    <w:p>
      <w:pPr>
        <w:spacing w:before="75" w:after="0"/>
      </w:pPr>
      <w:r>
        <w:rPr/>
        <w:t xml:space="preserve">第二节 2021-2026年军工行业偿债能力分析</w:t>
      </w:r>
    </w:p>
    <w:p>
      <w:pPr>
        <w:spacing w:before="75" w:after="0"/>
      </w:pPr>
      <w:r>
        <w:rPr/>
        <w:t xml:space="preserve">第三节 2021-2026年军工行业营运能力分析</w:t>
      </w:r>
    </w:p>
    <w:p>
      <w:pPr>
        <w:spacing w:before="75" w:after="0"/>
      </w:pPr>
      <w:r>
        <w:rPr>
          <w:b w:val="1"/>
          <w:bCs w:val="1"/>
        </w:rPr>
        <w:t xml:space="preserve">第六章 2021-2026年中国军工行业竞争情况分析</w:t>
      </w:r>
    </w:p>
    <w:p>
      <w:pPr>
        <w:spacing w:before="75" w:after="0"/>
      </w:pPr>
      <w:r>
        <w:rPr/>
        <w:t xml:space="preserve">第一节 军工行业经济指标分析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军工行业竞争结构分析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2026-2031年中国军工行业市场竞争策略展望分析</w:t>
      </w:r>
    </w:p>
    <w:p>
      <w:pPr>
        <w:spacing w:before="75" w:after="0"/>
      </w:pPr>
      <w:r>
        <w:rPr/>
        <w:t xml:space="preserve">一、军工行业市场竞争趋势分析</w:t>
      </w:r>
    </w:p>
    <w:p>
      <w:pPr>
        <w:spacing w:before="75" w:after="0"/>
      </w:pPr>
      <w:r>
        <w:rPr/>
        <w:t xml:space="preserve">二、军工行业市场竞争格局展望分析</w:t>
      </w:r>
    </w:p>
    <w:p>
      <w:pPr>
        <w:spacing w:before="75" w:after="0"/>
      </w:pPr>
      <w:r>
        <w:rPr/>
        <w:t xml:space="preserve">三、军工行业市场竞争策略分析</w:t>
      </w:r>
    </w:p>
    <w:p>
      <w:pPr>
        <w:spacing w:before="75" w:after="0"/>
      </w:pPr>
      <w:r>
        <w:rPr>
          <w:b w:val="1"/>
          <w:bCs w:val="1"/>
        </w:rPr>
        <w:t xml:space="preserve">第七章 2026-2031年军工行业投资价值及行业发展预测</w:t>
      </w:r>
    </w:p>
    <w:p>
      <w:pPr>
        <w:spacing w:before="75" w:after="0"/>
      </w:pPr>
      <w:r>
        <w:rPr/>
        <w:t xml:space="preserve">第一节 2026-2031年军工行业成长性分析</w:t>
      </w:r>
    </w:p>
    <w:p>
      <w:pPr>
        <w:spacing w:before="75" w:after="0"/>
      </w:pPr>
      <w:r>
        <w:rPr/>
        <w:t xml:space="preserve">第二节 2026-2031年军工行业经营能力分析</w:t>
      </w:r>
    </w:p>
    <w:p>
      <w:pPr>
        <w:spacing w:before="75" w:after="0"/>
      </w:pPr>
      <w:r>
        <w:rPr/>
        <w:t xml:space="preserve">第三节 2026-2031年军工行业盈利能力分析</w:t>
      </w:r>
    </w:p>
    <w:p>
      <w:pPr>
        <w:spacing w:before="75" w:after="0"/>
      </w:pPr>
      <w:r>
        <w:rPr/>
        <w:t xml:space="preserve">第四节 2026-2031年军工行业偿债能力分析</w:t>
      </w:r>
    </w:p>
    <w:p>
      <w:pPr>
        <w:spacing w:before="75" w:after="0"/>
      </w:pPr>
      <w:r>
        <w:rPr/>
        <w:t xml:space="preserve">第五节 2026-2031年我国军工行业总资产预测</w:t>
      </w:r>
    </w:p>
    <w:p>
      <w:pPr>
        <w:spacing w:before="75" w:after="0"/>
      </w:pPr>
      <w:r>
        <w:rPr>
          <w:b w:val="1"/>
          <w:bCs w:val="1"/>
        </w:rPr>
        <w:t xml:space="preserve">第八章 2021-2026年中国军工产业行业重点区域运行分析</w:t>
      </w:r>
    </w:p>
    <w:p>
      <w:pPr>
        <w:spacing w:before="75" w:after="0"/>
      </w:pPr>
      <w:r>
        <w:rPr/>
        <w:t xml:space="preserve">第一节 2021-2026年华东地区军工产业行业运行情况</w:t>
      </w:r>
    </w:p>
    <w:p>
      <w:pPr>
        <w:spacing w:before="75" w:after="0"/>
      </w:pPr>
      <w:r>
        <w:rPr/>
        <w:t xml:space="preserve">第二节 2021-2026年华南地区军工产业行业运行情况</w:t>
      </w:r>
    </w:p>
    <w:p>
      <w:pPr>
        <w:spacing w:before="75" w:after="0"/>
      </w:pPr>
      <w:r>
        <w:rPr/>
        <w:t xml:space="preserve">第三节 2021-2026年华中地区军工产业行业运行情况</w:t>
      </w:r>
    </w:p>
    <w:p>
      <w:pPr>
        <w:spacing w:before="75" w:after="0"/>
      </w:pPr>
      <w:r>
        <w:rPr/>
        <w:t xml:space="preserve">第四节 2021-2026年华北地区军工产业行业运行情况</w:t>
      </w:r>
    </w:p>
    <w:p>
      <w:pPr>
        <w:spacing w:before="75" w:after="0"/>
      </w:pPr>
      <w:r>
        <w:rPr/>
        <w:t xml:space="preserve">第五节 2021-2026年西北地区军工产业行业运行情况</w:t>
      </w:r>
    </w:p>
    <w:p>
      <w:pPr>
        <w:spacing w:before="75" w:after="0"/>
      </w:pPr>
      <w:r>
        <w:rPr/>
        <w:t xml:space="preserve">第六节 2021-2026年西南地区军工产业行业运行情况</w:t>
      </w:r>
    </w:p>
    <w:p>
      <w:pPr>
        <w:spacing w:before="75" w:after="0"/>
      </w:pPr>
      <w:r>
        <w:rPr/>
        <w:t xml:space="preserve">第七节 2021-2026年东北地区军工产业行业运行情况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2021-2026年中国军工行业重点企业竞争力分析</w:t>
      </w:r>
    </w:p>
    <w:p>
      <w:pPr>
        <w:spacing w:before="75" w:after="0"/>
      </w:pPr>
      <w:r>
        <w:rPr/>
        <w:t xml:space="preserve">第一节 中国航天科技集团有限公司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中国航天科工集团公司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中国船舶重工集团公司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中国船舶工业集团有限公司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中国兵器装备集团有限公司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中国核工业集团有限公司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中国兵器工业集团有限公司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中国核工业建设集团有限公司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中国电子科技集团有限公司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2026-2031年中国军工行业消费市场分析</w:t>
      </w:r>
    </w:p>
    <w:p>
      <w:pPr>
        <w:spacing w:before="75" w:after="0"/>
      </w:pPr>
      <w:r>
        <w:rPr/>
        <w:t xml:space="preserve">第一节 军工市场消费需求分析</w:t>
      </w:r>
    </w:p>
    <w:p>
      <w:pPr>
        <w:spacing w:before="75" w:after="0"/>
      </w:pPr>
      <w:r>
        <w:rPr/>
        <w:t xml:space="preserve">一、军工市场的消费需求变化</w:t>
      </w:r>
    </w:p>
    <w:p>
      <w:pPr>
        <w:spacing w:before="75" w:after="0"/>
      </w:pPr>
      <w:r>
        <w:rPr/>
        <w:t xml:space="preserve">二、军工行业的需求情况分析</w:t>
      </w:r>
    </w:p>
    <w:p>
      <w:pPr>
        <w:spacing w:before="75" w:after="0"/>
      </w:pPr>
      <w:r>
        <w:rPr/>
        <w:t xml:space="preserve">三、2021-2026年军工品牌市场消费需求分析</w:t>
      </w:r>
    </w:p>
    <w:p>
      <w:pPr>
        <w:spacing w:before="75" w:after="0"/>
      </w:pPr>
      <w:r>
        <w:rPr/>
        <w:t xml:space="preserve">第二节 军工消费市场状况分析</w:t>
      </w:r>
    </w:p>
    <w:p>
      <w:pPr>
        <w:spacing w:before="75" w:after="0"/>
      </w:pPr>
      <w:r>
        <w:rPr/>
        <w:t xml:space="preserve">一、军工行业消费特点</w:t>
      </w:r>
    </w:p>
    <w:p>
      <w:pPr>
        <w:spacing w:before="75" w:after="0"/>
      </w:pPr>
      <w:r>
        <w:rPr/>
        <w:t xml:space="preserve">二、军工行业消费方式分析</w:t>
      </w:r>
    </w:p>
    <w:p>
      <w:pPr>
        <w:spacing w:before="75" w:after="0"/>
      </w:pPr>
      <w:r>
        <w:rPr/>
        <w:t xml:space="preserve">三、军工行业消费结构分析</w:t>
      </w:r>
    </w:p>
    <w:p>
      <w:pPr>
        <w:spacing w:before="75" w:after="0"/>
      </w:pPr>
      <w:r>
        <w:rPr/>
        <w:t xml:space="preserve">四、军工行业消费的市场变化</w:t>
      </w:r>
    </w:p>
    <w:p>
      <w:pPr>
        <w:spacing w:before="75" w:after="0"/>
      </w:pPr>
      <w:r>
        <w:rPr/>
        <w:t xml:space="preserve">五、军工市场的消费方向</w:t>
      </w:r>
    </w:p>
    <w:p>
      <w:pPr>
        <w:spacing w:before="75" w:after="0"/>
      </w:pPr>
      <w:r>
        <w:rPr/>
        <w:t xml:space="preserve">第三节 军工行业产品的品牌市场调查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五、军工行业品牌忠诚度调查</w:t>
      </w:r>
    </w:p>
    <w:p>
      <w:pPr>
        <w:spacing w:before="75" w:after="0"/>
      </w:pPr>
      <w:r>
        <w:rPr/>
        <w:t xml:space="preserve">六、军工行业品牌市场占有率调查</w:t>
      </w:r>
    </w:p>
    <w:p>
      <w:pPr>
        <w:spacing w:before="75" w:after="0"/>
      </w:pPr>
      <w:r>
        <w:rPr/>
        <w:t xml:space="preserve">七、消费者的消费理念调研</w:t>
      </w:r>
    </w:p>
    <w:p>
      <w:pPr>
        <w:spacing w:before="75" w:after="0"/>
      </w:pPr>
      <w:r>
        <w:rPr>
          <w:b w:val="1"/>
          <w:bCs w:val="1"/>
        </w:rPr>
        <w:t xml:space="preserve">第十一章 中国军工行业投资策略分析</w:t>
      </w:r>
    </w:p>
    <w:p>
      <w:pPr>
        <w:spacing w:before="75" w:after="0"/>
      </w:pPr>
      <w:r>
        <w:rPr/>
        <w:t xml:space="preserve">第一节 2021-2026年中国军工行业投资环境分析</w:t>
      </w:r>
    </w:p>
    <w:p>
      <w:pPr>
        <w:spacing w:before="75" w:after="0"/>
      </w:pPr>
      <w:r>
        <w:rPr/>
        <w:t xml:space="preserve">第二节 2021-2026年中国军工行业投资收益分析</w:t>
      </w:r>
    </w:p>
    <w:p>
      <w:pPr>
        <w:spacing w:before="75" w:after="0"/>
      </w:pPr>
      <w:r>
        <w:rPr/>
        <w:t xml:space="preserve">第三节 2021-2026年中国军工行业产品投资方向</w:t>
      </w:r>
    </w:p>
    <w:p>
      <w:pPr>
        <w:spacing w:before="75" w:after="0"/>
      </w:pPr>
      <w:r>
        <w:rPr/>
        <w:t xml:space="preserve">第四节 2026-2031年中国军工行业投资收益预测</w:t>
      </w:r>
    </w:p>
    <w:p>
      <w:pPr>
        <w:spacing w:before="75" w:after="0"/>
      </w:pPr>
      <w:r>
        <w:rPr/>
        <w:t xml:space="preserve">一、2026-2031年中国军工行业利润总额预测</w:t>
      </w:r>
    </w:p>
    <w:p>
      <w:pPr>
        <w:spacing w:before="75" w:after="0"/>
      </w:pPr>
      <w:r>
        <w:rPr/>
        <w:t xml:space="preserve">二、2026-2031年中国军工行业总资产预测</w:t>
      </w:r>
    </w:p>
    <w:p>
      <w:pPr>
        <w:spacing w:before="75" w:after="0"/>
      </w:pPr>
      <w:r>
        <w:rPr>
          <w:b w:val="1"/>
          <w:bCs w:val="1"/>
        </w:rPr>
        <w:t xml:space="preserve">第十二章 中国军工行业投资风险分析</w:t>
      </w:r>
    </w:p>
    <w:p>
      <w:pPr>
        <w:spacing w:before="75" w:after="0"/>
      </w:pPr>
      <w:r>
        <w:rPr/>
        <w:t xml:space="preserve">第一节 中国军工行业内部风险分析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中国军工行业外部风险分析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军工行业发展趋势与投资战略研究</w:t>
      </w:r>
    </w:p>
    <w:p>
      <w:pPr>
        <w:spacing w:before="75" w:after="0"/>
      </w:pPr>
      <w:r>
        <w:rPr/>
        <w:t xml:space="preserve">第一节 军工市场发展潜力分析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2026-2031年军工行业市场策略分析</w:t>
      </w:r>
    </w:p>
    <w:p>
      <w:pPr>
        <w:spacing w:before="75" w:after="0"/>
      </w:pPr>
      <w:r>
        <w:rPr/>
        <w:t xml:space="preserve">第一节 军工行业营销策略分析及建议</w:t>
      </w:r>
    </w:p>
    <w:p>
      <w:pPr>
        <w:spacing w:before="75" w:after="0"/>
      </w:pPr>
      <w:r>
        <w:rPr/>
        <w:t xml:space="preserve">一、军工行业营销模式</w:t>
      </w:r>
    </w:p>
    <w:p>
      <w:pPr>
        <w:spacing w:before="75" w:after="0"/>
      </w:pPr>
      <w:r>
        <w:rPr/>
        <w:t xml:space="preserve">二、军工行业营销策略</w:t>
      </w:r>
    </w:p>
    <w:p>
      <w:pPr>
        <w:spacing w:before="75" w:after="0"/>
      </w:pPr>
      <w:r>
        <w:rPr/>
        <w:t xml:space="preserve">三、外销与内销优势分析</w:t>
      </w:r>
    </w:p>
    <w:p>
      <w:pPr>
        <w:spacing w:before="75" w:after="0"/>
      </w:pPr>
      <w:r>
        <w:rPr/>
        <w:t xml:space="preserve">第二节 军工行业企业经营发展分析及建议</w:t>
      </w:r>
    </w:p>
    <w:p>
      <w:pPr>
        <w:spacing w:before="75" w:after="0"/>
      </w:pPr>
      <w:r>
        <w:rPr/>
        <w:t xml:space="preserve">一、军工行业经营模式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图表：2021-2026年中国军工市场规模</w:t>
      </w:r>
    </w:p>
    <w:p>
      <w:pPr>
        <w:spacing w:before="75" w:after="0"/>
      </w:pPr>
      <w:r>
        <w:rPr/>
        <w:t xml:space="preserve">图表：2021-2026年我国军工需求情况</w:t>
      </w:r>
    </w:p>
    <w:p>
      <w:pPr>
        <w:spacing w:before="75" w:after="0"/>
      </w:pPr>
      <w:r>
        <w:rPr/>
        <w:t xml:space="preserve">图表：2026-2031年中国军工市场规模预测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军工行业市场发展现状及前景趋势与投资分析研究报告(2026-2031版)</dc:title>
  <dc:description>军工行业市场发展现状及前景趋势与投资分析研究报告(2026-2031版)</dc:description>
  <dc:subject>军工行业市场发展现状及前景趋势与投资分析研究报告(2026-2031版)</dc:subject>
  <cp:keywords>研究报告</cp:keywords>
  <cp:category>研究报告</cp:category>
  <cp:lastModifiedBy>北京中道泰和信息咨询有限公司</cp:lastModifiedBy>
  <dcterms:created xsi:type="dcterms:W3CDTF">2026-03-26T23:46:55+08:00</dcterms:created>
  <dcterms:modified xsi:type="dcterms:W3CDTF">2026-03-26T23:46:55+08:00</dcterms:modified>
</cp:coreProperties>
</file>

<file path=docProps/custom.xml><?xml version="1.0" encoding="utf-8"?>
<Properties xmlns="http://schemas.openxmlformats.org/officeDocument/2006/custom-properties" xmlns:vt="http://schemas.openxmlformats.org/officeDocument/2006/docPropsVTypes"/>
</file>