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中国统一通信行业市场发展现状及前景趋势与投资分析研究报告(2026-2031版)</w:t>
      </w:r>
    </w:p>
    <w:p>
      <w:pPr>
        <w:spacing w:after="150"/>
      </w:pPr>
      <w:r>
        <w:rPr>
          <w:b w:val="1"/>
          <w:bCs w:val="1"/>
        </w:rPr>
        <w:t xml:space="preserve">报告简介</w:t>
      </w:r>
    </w:p>
    <w:p>
      <w:pPr>
        <w:spacing w:after="150"/>
      </w:pPr>
      <w:r>
        <w:rPr/>
        <w:t xml:space="preserve">统一通信(Unified Communications，简称UC)是指将计算机技术与传统通信技术融合的新通信模式。其核心内容是让人们无论在任何时间、任何地点，都能通过任何设备、任何网络获得数据、图像和声音的自由通信。统一通信系统将语音、传真、电子邮件、移动短消息、多媒体和数据等所有信息类型合为一体，从而为人们带来选择的自由和效率的提升。</w:t>
      </w:r>
    </w:p>
    <w:p>
      <w:pPr>
        <w:spacing w:after="150"/>
      </w:pPr>
      <w:r>
        <w:rPr/>
        <w:t xml:space="preserve">统一通信行业在近几年取得了飞速发展，成为全球数字经济和社会发展的重要动力。统一通信行业在数据、网络安全、设备能力提升等方面实现了飞跃，推动了数字世界和物联网世界的融合。新技术如5G、AI、物联网等逐渐落地，实现了信息孤岛的打破和模式多样化的发展。此外，统一通信系统还集成了视频会议、语音到文本翻译等功能，提升了企业的业务流程和协作效率。</w:t>
      </w:r>
    </w:p>
    <w:p>
      <w:pPr>
        <w:spacing w:after="150"/>
      </w:pPr>
      <w:r>
        <w:rPr/>
        <w:t xml:space="preserve">未来，统一通信行业将继续在5G技术的带动下发展，推动行业的数字化和智能化。技术进步将促进人机交互和多样化应用的发展，提升信息处理能力。统一通信行业将在网络技术和物联网方面开展深入研究，实现行业细分标准化和多种技术的联合应用，提升行业的核心竞争力。</w:t>
      </w:r>
    </w:p>
    <w:p>
      <w:pPr>
        <w:spacing w:after="150"/>
      </w:pPr>
      <w:r>
        <w:rPr/>
        <w:t xml:space="preserve">统一通信行业的未来发展前景广阔。随着技术的不断进步和应用场景的拓展，统一通信系统将进一步促进企业的业务流程优化和协作效率提升。预计未来几年，统一通信行业将继续推动数字化转型，实现更高层次的应用创新和行业融合，满足不断变化和发展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统一通信行业研究单位等公布和提供的大量资料。报告对我国统一通信行业的供需状况、发展现状、子行业发展变化等进行了分析，重点分析了国内外统一通信行业的发展现状、如何面对行业的发展挑战、行业的发展建议、行业竞争力，以及行业的投资分析和趋势预测等等。报告还综合了统一通信行业的整体发展动态，对行业在产品方面提供了参考建议和具体解决办法。报告对于统一通信产品生产企业、经销商、行业管理部门以及拟进入该行业的投资者具有重要的参考价值，对于研究我国统一通信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统一通信概述</w:t>
      </w:r>
    </w:p>
    <w:p>
      <w:pPr>
        <w:spacing w:before="75" w:after="0"/>
      </w:pPr>
      <w:r>
        <w:rPr/>
        <w:t xml:space="preserve">第一节  统一通信定义</w:t>
      </w:r>
    </w:p>
    <w:p>
      <w:pPr>
        <w:spacing w:before="75" w:after="0"/>
      </w:pPr>
      <w:r>
        <w:rPr/>
        <w:t xml:space="preserve">一、  对统一通信的定义</w:t>
      </w:r>
    </w:p>
    <w:p>
      <w:pPr>
        <w:spacing w:before="75" w:after="0"/>
      </w:pPr>
      <w:r>
        <w:rPr/>
        <w:t xml:space="preserve">二、  其它公司对统一通信的理解</w:t>
      </w:r>
    </w:p>
    <w:p>
      <w:pPr>
        <w:spacing w:before="75" w:after="0"/>
      </w:pPr>
      <w:r>
        <w:rPr/>
        <w:t xml:space="preserve">第二节  统一通信的技术与业务范围</w:t>
      </w:r>
    </w:p>
    <w:p>
      <w:pPr>
        <w:spacing w:before="75" w:after="0"/>
      </w:pPr>
      <w:r>
        <w:rPr/>
        <w:t xml:space="preserve">一、  统一通信技术的特点</w:t>
      </w:r>
    </w:p>
    <w:p>
      <w:pPr>
        <w:spacing w:before="75" w:after="0"/>
      </w:pPr>
      <w:r>
        <w:rPr/>
        <w:t xml:space="preserve">二、  统一通信业务范围</w:t>
      </w:r>
    </w:p>
    <w:p>
      <w:pPr>
        <w:spacing w:before="75" w:after="0"/>
      </w:pPr>
      <w:r>
        <w:rPr>
          <w:b w:val="1"/>
          <w:bCs w:val="1"/>
        </w:rPr>
        <w:t xml:space="preserve">第二章 中国统一通信发展概况</w:t>
      </w:r>
    </w:p>
    <w:p>
      <w:pPr>
        <w:spacing w:before="75" w:after="0"/>
      </w:pPr>
      <w:r>
        <w:rPr/>
        <w:t xml:space="preserve">第一节  相关标准发展状况</w:t>
      </w:r>
    </w:p>
    <w:p>
      <w:pPr>
        <w:spacing w:before="75" w:after="0"/>
      </w:pPr>
      <w:r>
        <w:rPr/>
        <w:t xml:space="preserve">第二节  市场发展现状</w:t>
      </w:r>
    </w:p>
    <w:p>
      <w:pPr>
        <w:spacing w:before="75" w:after="0"/>
      </w:pPr>
      <w:r>
        <w:rPr/>
        <w:t xml:space="preserve">一、  设备厂商</w:t>
      </w:r>
    </w:p>
    <w:p>
      <w:pPr>
        <w:spacing w:before="75" w:after="0"/>
      </w:pPr>
      <w:r>
        <w:rPr/>
        <w:t xml:space="preserve">二、  运营商</w:t>
      </w:r>
    </w:p>
    <w:p>
      <w:pPr>
        <w:spacing w:before="75" w:after="0"/>
      </w:pPr>
      <w:r>
        <w:rPr/>
        <w:t xml:space="preserve">三、  软件厂商</w:t>
      </w:r>
    </w:p>
    <w:p>
      <w:pPr>
        <w:spacing w:before="75" w:after="0"/>
      </w:pPr>
      <w:r>
        <w:rPr>
          <w:b w:val="1"/>
          <w:bCs w:val="1"/>
        </w:rPr>
        <w:t xml:space="preserve">第三章 统一通信的需求与驱动因素</w:t>
      </w:r>
    </w:p>
    <w:p>
      <w:pPr>
        <w:spacing w:before="75" w:after="0"/>
      </w:pPr>
      <w:r>
        <w:rPr/>
        <w:t xml:space="preserve">第一节  统一通信的市场需求</w:t>
      </w:r>
    </w:p>
    <w:p>
      <w:pPr>
        <w:spacing w:before="75" w:after="0"/>
      </w:pPr>
      <w:r>
        <w:rPr/>
        <w:t xml:space="preserve">第二节  统一通信的驱动因素</w:t>
      </w:r>
    </w:p>
    <w:p>
      <w:pPr>
        <w:spacing w:before="75" w:after="0"/>
      </w:pPr>
      <w:r>
        <w:rPr>
          <w:b w:val="1"/>
          <w:bCs w:val="1"/>
        </w:rPr>
        <w:t xml:space="preserve">第四章 统一通信的产业链与商业模式</w:t>
      </w:r>
    </w:p>
    <w:p>
      <w:pPr>
        <w:spacing w:before="75" w:after="0"/>
      </w:pPr>
      <w:r>
        <w:rPr/>
        <w:t xml:space="preserve">第一节  产业链组成</w:t>
      </w:r>
    </w:p>
    <w:p>
      <w:pPr>
        <w:spacing w:before="75" w:after="0"/>
      </w:pPr>
      <w:r>
        <w:rPr/>
        <w:t xml:space="preserve">第二节  产业链主要成员分析及商业模式</w:t>
      </w:r>
    </w:p>
    <w:p>
      <w:pPr>
        <w:spacing w:before="75" w:after="0"/>
      </w:pPr>
      <w:r>
        <w:rPr/>
        <w:t xml:space="preserve">一、  软件厂商</w:t>
      </w:r>
    </w:p>
    <w:p>
      <w:pPr>
        <w:spacing w:before="75" w:after="0"/>
      </w:pPr>
      <w:r>
        <w:rPr/>
        <w:t xml:space="preserve">二、  应用服务提供商</w:t>
      </w:r>
    </w:p>
    <w:p>
      <w:pPr>
        <w:spacing w:before="75" w:after="0"/>
      </w:pPr>
      <w:r>
        <w:rPr/>
        <w:t xml:space="preserve">三、  网络设备商</w:t>
      </w:r>
    </w:p>
    <w:p>
      <w:pPr>
        <w:spacing w:before="75" w:after="0"/>
      </w:pPr>
      <w:r>
        <w:rPr/>
        <w:t xml:space="preserve">四、  终端设备商</w:t>
      </w:r>
    </w:p>
    <w:p>
      <w:pPr>
        <w:spacing w:before="75" w:after="0"/>
      </w:pPr>
      <w:r>
        <w:rPr/>
        <w:t xml:space="preserve">五、  运营商</w:t>
      </w:r>
    </w:p>
    <w:p>
      <w:pPr>
        <w:spacing w:before="75" w:after="0"/>
      </w:pPr>
      <w:r>
        <w:rPr/>
        <w:t xml:space="preserve">六、  系统集成商</w:t>
      </w:r>
    </w:p>
    <w:p>
      <w:pPr>
        <w:spacing w:before="75" w:after="0"/>
      </w:pPr>
      <w:r>
        <w:rPr>
          <w:b w:val="1"/>
          <w:bCs w:val="1"/>
        </w:rPr>
        <w:t xml:space="preserve">第五章 中国统一通信的发展趋势分析</w:t>
      </w:r>
    </w:p>
    <w:p>
      <w:pPr>
        <w:spacing w:before="75" w:after="0"/>
      </w:pPr>
      <w:r>
        <w:rPr/>
        <w:t xml:space="preserve">第一节  统一通信的发展趋势</w:t>
      </w:r>
    </w:p>
    <w:p>
      <w:pPr>
        <w:spacing w:before="75" w:after="0"/>
      </w:pPr>
      <w:r>
        <w:rPr/>
        <w:t xml:space="preserve">第二节  统一通信发展面临的障碍</w:t>
      </w:r>
    </w:p>
    <w:p>
      <w:pPr>
        <w:spacing w:before="75" w:after="0"/>
      </w:pPr>
      <w:r>
        <w:rPr>
          <w:b w:val="1"/>
          <w:bCs w:val="1"/>
        </w:rPr>
        <w:t xml:space="preserve">第六章 统一通信主要业务模式与应用</w:t>
      </w:r>
    </w:p>
    <w:p>
      <w:pPr>
        <w:spacing w:before="75" w:after="0"/>
      </w:pPr>
      <w:r>
        <w:rPr/>
        <w:t xml:space="preserve">第一节  voip</w:t>
      </w:r>
    </w:p>
    <w:p>
      <w:pPr>
        <w:spacing w:before="75" w:after="0"/>
      </w:pPr>
      <w:r>
        <w:rPr/>
        <w:t xml:space="preserve">第二节  即时消息</w:t>
      </w:r>
    </w:p>
    <w:p>
      <w:pPr>
        <w:spacing w:before="75" w:after="0"/>
      </w:pPr>
      <w:r>
        <w:rPr/>
        <w:t xml:space="preserve">第三节  视频会议</w:t>
      </w:r>
    </w:p>
    <w:p>
      <w:pPr>
        <w:spacing w:before="75" w:after="0"/>
      </w:pPr>
      <w:r>
        <w:rPr/>
        <w:t xml:space="preserve">第四节  电子邮件</w:t>
      </w:r>
    </w:p>
    <w:p>
      <w:pPr>
        <w:spacing w:before="75" w:after="0"/>
      </w:pPr>
      <w:r>
        <w:rPr/>
        <w:t xml:space="preserve">第五节  语音信箱</w:t>
      </w:r>
    </w:p>
    <w:p>
      <w:pPr>
        <w:spacing w:before="75" w:after="0"/>
      </w:pPr>
      <w:r>
        <w:rPr/>
        <w:t xml:space="preserve">第六节  短消息</w:t>
      </w:r>
    </w:p>
    <w:p>
      <w:pPr>
        <w:spacing w:before="75" w:after="0"/>
      </w:pPr>
      <w:r>
        <w:rPr/>
        <w:t xml:space="preserve">第七节  统一消息</w:t>
      </w:r>
    </w:p>
    <w:p>
      <w:pPr>
        <w:spacing w:before="75" w:after="0"/>
      </w:pPr>
      <w:r>
        <w:rPr/>
        <w:t xml:space="preserve">第八节  移动办公</w:t>
      </w:r>
    </w:p>
    <w:p>
      <w:pPr>
        <w:spacing w:before="75" w:after="0"/>
      </w:pPr>
      <w:r>
        <w:rPr>
          <w:b w:val="1"/>
          <w:bCs w:val="1"/>
        </w:rPr>
        <w:t xml:space="preserve">第七章 运营商统一通信发展分析</w:t>
      </w:r>
    </w:p>
    <w:p>
      <w:pPr>
        <w:spacing w:before="75" w:after="0"/>
      </w:pPr>
      <w:r>
        <w:rPr/>
        <w:t xml:space="preserve">第一节  中国电信</w:t>
      </w:r>
    </w:p>
    <w:p>
      <w:pPr>
        <w:spacing w:before="75" w:after="0"/>
      </w:pPr>
      <w:r>
        <w:rPr/>
        <w:t xml:space="preserve">一、  发展现状</w:t>
      </w:r>
    </w:p>
    <w:p>
      <w:pPr>
        <w:spacing w:before="75" w:after="0"/>
      </w:pPr>
      <w:r>
        <w:rPr/>
        <w:t xml:space="preserve">二、  发展规划</w:t>
      </w:r>
    </w:p>
    <w:p>
      <w:pPr>
        <w:spacing w:before="75" w:after="0"/>
      </w:pPr>
      <w:r>
        <w:rPr/>
        <w:t xml:space="preserve">三、  发展前景</w:t>
      </w:r>
    </w:p>
    <w:p>
      <w:pPr>
        <w:spacing w:before="75" w:after="0"/>
      </w:pPr>
      <w:r>
        <w:rPr/>
        <w:t xml:space="preserve">第二节  中国移动</w:t>
      </w:r>
    </w:p>
    <w:p>
      <w:pPr>
        <w:spacing w:before="75" w:after="0"/>
      </w:pPr>
      <w:r>
        <w:rPr/>
        <w:t xml:space="preserve">一、  发展现状</w:t>
      </w:r>
    </w:p>
    <w:p>
      <w:pPr>
        <w:spacing w:before="75" w:after="0"/>
      </w:pPr>
      <w:r>
        <w:rPr/>
        <w:t xml:space="preserve">二、  发展规划</w:t>
      </w:r>
    </w:p>
    <w:p>
      <w:pPr>
        <w:spacing w:before="75" w:after="0"/>
      </w:pPr>
      <w:r>
        <w:rPr/>
        <w:t xml:space="preserve">三、  发展前景</w:t>
      </w:r>
    </w:p>
    <w:p>
      <w:pPr>
        <w:spacing w:before="75" w:after="0"/>
      </w:pPr>
      <w:r>
        <w:rPr/>
        <w:t xml:space="preserve">第三节  中国网通</w:t>
      </w:r>
    </w:p>
    <w:p>
      <w:pPr>
        <w:spacing w:before="75" w:after="0"/>
      </w:pPr>
      <w:r>
        <w:rPr/>
        <w:t xml:space="preserve">一、  发展现状</w:t>
      </w:r>
    </w:p>
    <w:p>
      <w:pPr>
        <w:spacing w:before="75" w:after="0"/>
      </w:pPr>
      <w:r>
        <w:rPr/>
        <w:t xml:space="preserve">二、  发展规划</w:t>
      </w:r>
    </w:p>
    <w:p>
      <w:pPr>
        <w:spacing w:before="75" w:after="0"/>
      </w:pPr>
      <w:r>
        <w:rPr/>
        <w:t xml:space="preserve">三、  发展前景</w:t>
      </w:r>
    </w:p>
    <w:p>
      <w:pPr>
        <w:spacing w:before="75" w:after="0"/>
      </w:pPr>
      <w:r>
        <w:rPr/>
        <w:t xml:space="preserve">第四节  中国联通</w:t>
      </w:r>
    </w:p>
    <w:p>
      <w:pPr>
        <w:spacing w:before="75" w:after="0"/>
      </w:pPr>
      <w:r>
        <w:rPr/>
        <w:t xml:space="preserve">一、  发展现状</w:t>
      </w:r>
    </w:p>
    <w:p>
      <w:pPr>
        <w:spacing w:before="75" w:after="0"/>
      </w:pPr>
      <w:r>
        <w:rPr/>
        <w:t xml:space="preserve">二、  发展规划</w:t>
      </w:r>
    </w:p>
    <w:p>
      <w:pPr>
        <w:spacing w:before="75" w:after="0"/>
      </w:pPr>
      <w:r>
        <w:rPr/>
        <w:t xml:space="preserve">三、  发展前景</w:t>
      </w:r>
    </w:p>
    <w:p>
      <w:pPr>
        <w:spacing w:before="75" w:after="0"/>
      </w:pPr>
      <w:r>
        <w:rPr>
          <w:b w:val="1"/>
          <w:bCs w:val="1"/>
        </w:rPr>
        <w:t xml:space="preserve">第八章 设备商与服务商发展情况</w:t>
      </w:r>
    </w:p>
    <w:p>
      <w:pPr>
        <w:spacing w:before="75" w:after="0"/>
      </w:pPr>
      <w:r>
        <w:rPr/>
        <w:t xml:space="preserve">第一节  思科</w:t>
      </w:r>
    </w:p>
    <w:p>
      <w:pPr>
        <w:spacing w:before="75" w:after="0"/>
      </w:pPr>
      <w:r>
        <w:rPr/>
        <w:t xml:space="preserve">一、  概况</w:t>
      </w:r>
    </w:p>
    <w:p>
      <w:pPr>
        <w:spacing w:before="75" w:after="0"/>
      </w:pPr>
      <w:r>
        <w:rPr/>
        <w:t xml:space="preserve">二、  产品与方案</w:t>
      </w:r>
    </w:p>
    <w:p>
      <w:pPr>
        <w:spacing w:before="75" w:after="0"/>
      </w:pPr>
      <w:r>
        <w:rPr/>
        <w:t xml:space="preserve">三、  市场表现</w:t>
      </w:r>
    </w:p>
    <w:p>
      <w:pPr>
        <w:spacing w:before="75" w:after="0"/>
      </w:pPr>
      <w:r>
        <w:rPr/>
        <w:t xml:space="preserve">第二节  avaya</w:t>
      </w:r>
    </w:p>
    <w:p>
      <w:pPr>
        <w:spacing w:before="75" w:after="0"/>
      </w:pPr>
      <w:r>
        <w:rPr/>
        <w:t xml:space="preserve">一、  概况</w:t>
      </w:r>
    </w:p>
    <w:p>
      <w:pPr>
        <w:spacing w:before="75" w:after="0"/>
      </w:pPr>
      <w:r>
        <w:rPr/>
        <w:t xml:space="preserve">二、  产品与方案</w:t>
      </w:r>
    </w:p>
    <w:p>
      <w:pPr>
        <w:spacing w:before="75" w:after="0"/>
      </w:pPr>
      <w:r>
        <w:rPr/>
        <w:t xml:space="preserve">三、  市场表现</w:t>
      </w:r>
    </w:p>
    <w:p>
      <w:pPr>
        <w:spacing w:before="75" w:after="0"/>
      </w:pPr>
      <w:r>
        <w:rPr/>
        <w:t xml:space="preserve">第三节  微软</w:t>
      </w:r>
    </w:p>
    <w:p>
      <w:pPr>
        <w:spacing w:before="75" w:after="0"/>
      </w:pPr>
      <w:r>
        <w:rPr/>
        <w:t xml:space="preserve">一、  概况</w:t>
      </w:r>
    </w:p>
    <w:p>
      <w:pPr>
        <w:spacing w:before="75" w:after="0"/>
      </w:pPr>
      <w:r>
        <w:rPr/>
        <w:t xml:space="preserve">二、  产品与方案</w:t>
      </w:r>
    </w:p>
    <w:p>
      <w:pPr>
        <w:spacing w:before="75" w:after="0"/>
      </w:pPr>
      <w:r>
        <w:rPr/>
        <w:t xml:space="preserve">三、  市场表现</w:t>
      </w:r>
    </w:p>
    <w:p>
      <w:pPr>
        <w:spacing w:before="75" w:after="0"/>
      </w:pPr>
      <w:r>
        <w:rPr/>
        <w:t xml:space="preserve">第四节  ibm</w:t>
      </w:r>
    </w:p>
    <w:p>
      <w:pPr>
        <w:spacing w:before="75" w:after="0"/>
      </w:pPr>
      <w:r>
        <w:rPr/>
        <w:t xml:space="preserve">一、  概况</w:t>
      </w:r>
    </w:p>
    <w:p>
      <w:pPr>
        <w:spacing w:before="75" w:after="0"/>
      </w:pPr>
      <w:r>
        <w:rPr/>
        <w:t xml:space="preserve">二、  产品与方案</w:t>
      </w:r>
    </w:p>
    <w:p>
      <w:pPr>
        <w:spacing w:before="75" w:after="0"/>
      </w:pPr>
      <w:r>
        <w:rPr/>
        <w:t xml:space="preserve">三、  市场表现</w:t>
      </w:r>
    </w:p>
    <w:p>
      <w:pPr>
        <w:spacing w:before="75" w:after="0"/>
      </w:pPr>
      <w:r>
        <w:rPr/>
        <w:t xml:space="preserve">第五节  北电</w:t>
      </w:r>
    </w:p>
    <w:p>
      <w:pPr>
        <w:spacing w:before="75" w:after="0"/>
      </w:pPr>
      <w:r>
        <w:rPr/>
        <w:t xml:space="preserve">一、  概况</w:t>
      </w:r>
    </w:p>
    <w:p>
      <w:pPr>
        <w:spacing w:before="75" w:after="0"/>
      </w:pPr>
      <w:r>
        <w:rPr/>
        <w:t xml:space="preserve">二、  产品与方案</w:t>
      </w:r>
    </w:p>
    <w:p>
      <w:pPr>
        <w:spacing w:before="75" w:after="0"/>
      </w:pPr>
      <w:r>
        <w:rPr/>
        <w:t xml:space="preserve">三、  市场表现</w:t>
      </w:r>
    </w:p>
    <w:p>
      <w:pPr>
        <w:spacing w:before="75" w:after="0"/>
      </w:pPr>
      <w:r>
        <w:rPr/>
        <w:t xml:space="preserve">第六节  阿尔卡特朗讯</w:t>
      </w:r>
    </w:p>
    <w:p>
      <w:pPr>
        <w:spacing w:before="75" w:after="0"/>
      </w:pPr>
      <w:r>
        <w:rPr/>
        <w:t xml:space="preserve">一、  概况</w:t>
      </w:r>
    </w:p>
    <w:p>
      <w:pPr>
        <w:spacing w:before="75" w:after="0"/>
      </w:pPr>
      <w:r>
        <w:rPr/>
        <w:t xml:space="preserve">二、  产品与方案</w:t>
      </w:r>
    </w:p>
    <w:p>
      <w:pPr>
        <w:spacing w:before="75" w:after="0"/>
      </w:pPr>
      <w:r>
        <w:rPr/>
        <w:t xml:space="preserve">三、  市场表现</w:t>
      </w:r>
    </w:p>
    <w:p>
      <w:pPr>
        <w:spacing w:before="75" w:after="0"/>
      </w:pPr>
      <w:r>
        <w:rPr/>
        <w:t xml:space="preserve">第七节  华为</w:t>
      </w:r>
    </w:p>
    <w:p>
      <w:pPr>
        <w:spacing w:before="75" w:after="0"/>
      </w:pPr>
      <w:r>
        <w:rPr/>
        <w:t xml:space="preserve">一、  概况</w:t>
      </w:r>
    </w:p>
    <w:p>
      <w:pPr>
        <w:spacing w:before="75" w:after="0"/>
      </w:pPr>
      <w:r>
        <w:rPr/>
        <w:t xml:space="preserve">二、  产品与方案</w:t>
      </w:r>
    </w:p>
    <w:p>
      <w:pPr>
        <w:spacing w:before="75" w:after="0"/>
      </w:pPr>
      <w:r>
        <w:rPr/>
        <w:t xml:space="preserve">三、  市场表现</w:t>
      </w:r>
    </w:p>
    <w:p>
      <w:pPr>
        <w:spacing w:before="75" w:after="0"/>
      </w:pPr>
      <w:r>
        <w:rPr/>
        <w:t xml:space="preserve">第八节  中兴</w:t>
      </w:r>
    </w:p>
    <w:p>
      <w:pPr>
        <w:spacing w:before="75" w:after="0"/>
      </w:pPr>
      <w:r>
        <w:rPr/>
        <w:t xml:space="preserve">一、  概况</w:t>
      </w:r>
    </w:p>
    <w:p>
      <w:pPr>
        <w:spacing w:before="75" w:after="0"/>
      </w:pPr>
      <w:r>
        <w:rPr/>
        <w:t xml:space="preserve">二、  产品与方案</w:t>
      </w:r>
    </w:p>
    <w:p>
      <w:pPr>
        <w:spacing w:before="75" w:after="0"/>
      </w:pPr>
      <w:r>
        <w:rPr/>
        <w:t xml:space="preserve">三、  市场表现</w:t>
      </w:r>
    </w:p>
    <w:p>
      <w:pPr>
        <w:spacing w:before="75" w:after="0"/>
      </w:pPr>
      <w:r>
        <w:rPr/>
        <w:t xml:space="preserve">第九节  厂商之间合作情况</w:t>
      </w:r>
    </w:p>
    <w:p>
      <w:pPr>
        <w:spacing w:before="75" w:after="0"/>
      </w:pPr>
      <w:r>
        <w:rPr>
          <w:b w:val="1"/>
          <w:bCs w:val="1"/>
        </w:rPr>
        <w:t xml:space="preserve">第九章 中国统一通信市场发展规模分析</w:t>
      </w:r>
    </w:p>
    <w:p>
      <w:pPr>
        <w:spacing w:before="75" w:after="0"/>
      </w:pPr>
      <w:r>
        <w:rPr/>
        <w:t xml:space="preserve">第一节  整体市场规模</w:t>
      </w:r>
    </w:p>
    <w:p>
      <w:pPr>
        <w:spacing w:before="75" w:after="0"/>
      </w:pPr>
      <w:r>
        <w:rPr/>
        <w:t xml:space="preserve">第二节  设备市场规模</w:t>
      </w:r>
    </w:p>
    <w:p>
      <w:pPr>
        <w:spacing w:before="75" w:after="0"/>
      </w:pPr>
      <w:r>
        <w:rPr/>
        <w:t xml:space="preserve">第三节  服务市场规模</w:t>
      </w:r>
    </w:p>
    <w:p>
      <w:pPr>
        <w:spacing w:before="75" w:after="0"/>
      </w:pPr>
      <w:r>
        <w:rPr>
          <w:b w:val="1"/>
          <w:bCs w:val="1"/>
        </w:rPr>
        <w:t xml:space="preserve">第十章 中国统一通信市场发展建议</w:t>
      </w:r>
    </w:p>
    <w:p>
      <w:pPr>
        <w:spacing w:before="75" w:after="0"/>
      </w:pPr>
      <w:r>
        <w:rPr/>
        <w:t xml:space="preserve">第一节  运营商建议</w:t>
      </w:r>
    </w:p>
    <w:p>
      <w:pPr>
        <w:spacing w:before="75" w:after="0"/>
      </w:pPr>
      <w:r>
        <w:rPr/>
        <w:t xml:space="preserve">第二节  设备与服务商建议</w:t>
      </w:r>
    </w:p>
    <w:p>
      <w:pPr>
        <w:spacing w:before="75" w:after="0"/>
      </w:pPr>
      <w:r>
        <w:rPr>
          <w:b w:val="1"/>
          <w:bCs w:val="1"/>
        </w:rPr>
        <w:t xml:space="preserve">图表目录</w:t>
      </w:r>
    </w:p>
    <w:p>
      <w:pPr>
        <w:spacing w:before="75" w:after="0"/>
      </w:pPr>
      <w:r>
        <w:rPr/>
        <w:t xml:space="preserve">图表：统一通信相关标准一览</w:t>
      </w:r>
    </w:p>
    <w:p>
      <w:pPr>
        <w:spacing w:before="75" w:after="0"/>
      </w:pPr>
      <w:r>
        <w:rPr/>
        <w:t xml:space="preserve">图表：统一通信产业链结构图</w:t>
      </w:r>
    </w:p>
    <w:p>
      <w:pPr>
        <w:spacing w:before="75" w:after="0"/>
      </w:pPr>
      <w:r>
        <w:rPr/>
        <w:t xml:space="preserve">图表：商务领航产品体系</w:t>
      </w:r>
    </w:p>
    <w:p>
      <w:pPr>
        <w:spacing w:before="75" w:after="0"/>
      </w:pPr>
      <w:r>
        <w:rPr/>
        <w:t xml:space="preserve">图表：中国移动统一通信业务</w:t>
      </w:r>
    </w:p>
    <w:p>
      <w:pPr>
        <w:spacing w:before="75" w:after="0"/>
      </w:pPr>
      <w:r>
        <w:rPr/>
        <w:t xml:space="preserve">图表：中国网通统一通信业务</w:t>
      </w:r>
    </w:p>
    <w:p>
      <w:pPr>
        <w:spacing w:before="75" w:after="0"/>
      </w:pPr>
      <w:r>
        <w:rPr/>
        <w:t xml:space="preserve">图表：中国联通统一通信业务</w:t>
      </w:r>
    </w:p>
    <w:p>
      <w:pPr>
        <w:spacing w:before="75" w:after="0"/>
      </w:pPr>
      <w:r>
        <w:rPr/>
        <w:t xml:space="preserve">图表：思科统一通信系列</w:t>
      </w:r>
    </w:p>
    <w:p>
      <w:pPr>
        <w:spacing w:before="75" w:after="0"/>
      </w:pPr>
      <w:r>
        <w:rPr/>
        <w:t xml:space="preserve">图表：思科统一通信产品市场应用示例</w:t>
      </w:r>
    </w:p>
    <w:p>
      <w:pPr>
        <w:spacing w:before="75" w:after="0"/>
      </w:pPr>
      <w:r>
        <w:rPr/>
        <w:t xml:space="preserve">图表：lotus sametime“统一通话”产品功能</w:t>
      </w:r>
    </w:p>
    <w:p>
      <w:pPr>
        <w:spacing w:before="75" w:after="0"/>
      </w:pPr>
      <w:r>
        <w:rPr/>
        <w:t xml:space="preserve">图表：lotus sametime家族成员</w:t>
      </w:r>
    </w:p>
    <w:p>
      <w:pPr>
        <w:spacing w:before="75" w:after="0"/>
      </w:pPr>
      <w:r>
        <w:rPr/>
        <w:t xml:space="preserve">图表：阿尔卡特朗讯omnitouch 统一通信产品功能</w:t>
      </w:r>
    </w:p>
    <w:p>
      <w:pPr>
        <w:spacing w:before="75" w:after="0"/>
      </w:pPr>
      <w:r>
        <w:rPr/>
        <w:t xml:space="preserve">图表：统一通信厂商合作情况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中国统一通信行业市场发展现状及前景趋势与投资分析研究报告(2026-2031版)</dc:title>
  <dc:description>中国统一通信行业市场发展现状及前景趋势与投资分析研究报告(2026-2031版)</dc:description>
  <dc:subject>中国统一通信行业市场发展现状及前景趋势与投资分析研究报告(2026-2031版)</dc:subject>
  <cp:keywords>研究报告</cp:keywords>
  <cp:category>研究报告</cp:category>
  <cp:lastModifiedBy>北京中道泰和信息咨询有限公司</cp:lastModifiedBy>
  <dcterms:created xsi:type="dcterms:W3CDTF">2026-03-26T23:48:14+08:00</dcterms:created>
  <dcterms:modified xsi:type="dcterms:W3CDTF">2026-03-26T23:48:14+08:00</dcterms:modified>
</cp:coreProperties>
</file>

<file path=docProps/custom.xml><?xml version="1.0" encoding="utf-8"?>
<Properties xmlns="http://schemas.openxmlformats.org/officeDocument/2006/custom-properties" xmlns:vt="http://schemas.openxmlformats.org/officeDocument/2006/docPropsVTypes"/>
</file>