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中国FPGA芯片行业现状及发展趋势与前景预测报告(2026-2031版)</w:t>
      </w:r>
    </w:p>
    <w:p>
      <w:pPr>
        <w:spacing w:after="150"/>
      </w:pPr>
      <w:r>
        <w:rPr>
          <w:b w:val="1"/>
          <w:bCs w:val="1"/>
        </w:rPr>
        <w:t xml:space="preserve">报告简介</w:t>
      </w:r>
    </w:p>
    <w:p>
      <w:pPr>
        <w:spacing w:after="150"/>
      </w:pPr>
      <w:r>
        <w:rPr/>
        <w:t xml:space="preserve">FPGA是一种半导体设备，由可配置的逻辑块和互连组成，可以编程实现各种数字电路。这些逻辑块包含可编程逻辑元素，如与、或、异或门等，可以通过编程来定义其功能和连接方式。互连则构成可编程的路由矩阵，允许不同的逻辑块之间进行灵活的连接。FPGA芯片是一种用户可以随时定义其硬件功能的逻辑芯片，因此也被称为“万能芯片”。</w:t>
      </w:r>
    </w:p>
    <w:p>
      <w:pPr>
        <w:spacing w:after="150"/>
      </w:pPr>
      <w:r>
        <w:rPr/>
        <w:t xml:space="preserve">2024年中国FPGA芯片市场规模约为297.38亿元，FPGA(Field Programmable Gate Array)是在PAL(可编程阵列逻辑)、GAL(通用阵列逻辑)等可编程器件的基础上进一步发展的产物，它作为专用集成电路(ASIC)领域中的一种半定制电路，既解决了定制电路的不足，又克服了原有可编程器件门电路数有限的缺点。FPGA芯片主要工艺流程包括设计、制造、封装和测试几个步骤。</w:t>
      </w:r>
    </w:p>
    <w:p>
      <w:pPr>
        <w:spacing w:after="150"/>
      </w:pPr>
      <w:r>
        <w:rPr/>
        <w:t xml:space="preserve">从全球市场来看，FPGA市场主要由Xilinx和Altera两家主导，市场份额超过70%。在国内市场，安路科技和复旦微电等本土企业也在逐步扩大市场份额，尤其是在低功耗低成本领域表现出色。</w:t>
      </w:r>
    </w:p>
    <w:p>
      <w:pPr>
        <w:spacing w:after="150"/>
      </w:pPr>
      <w:r>
        <w:rPr/>
        <w:t xml:space="preserve">未来，国产FPGA厂商将重点发展高端FPGA和SoC FPGA，以提升硬件架构创新、EDA软件和自研IP能力。中国FPGA芯片行业在市场规模、技术水平、国产替代进程以及应用领域等方面均展现出良好的发展前景。未来几年，随着技术的不断进步和政策的持续支持，国产FPGA芯片有望在全球市场中占据更大的份额，并在多个新兴应用场景中发挥重要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FPGA芯片行业市场进行了分析研究。报告在总结中国FPGA芯片行业发展历程的基础上，结合新时期的各方面因素，对中国FPGA芯片行业的发展趋势给予了细致和审慎的预测论证。报告资料详实，图表丰富，既有深入的分析，又有直观的比较，为FPGA芯片行业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现场可编程门阵列（fpga）芯片行业相关概述 </w:t>
      </w:r>
    </w:p>
    <w:p>
      <w:pPr>
        <w:spacing w:before="75" w:after="0"/>
      </w:pPr>
      <w:r>
        <w:rPr/>
        <w:t xml:space="preserve">第一节  fpga芯片基本概念 </w:t>
      </w:r>
    </w:p>
    <w:p>
      <w:pPr>
        <w:spacing w:before="75" w:after="0"/>
      </w:pPr>
      <w:r>
        <w:rPr/>
        <w:t xml:space="preserve">一、  fpga芯片简介 </w:t>
      </w:r>
    </w:p>
    <w:p>
      <w:pPr>
        <w:spacing w:before="75" w:after="0"/>
      </w:pPr>
      <w:r>
        <w:rPr/>
        <w:t xml:space="preserve">二、  fpga产品优势 </w:t>
      </w:r>
    </w:p>
    <w:p>
      <w:pPr>
        <w:spacing w:before="75" w:after="0"/>
      </w:pPr>
      <w:r>
        <w:rPr/>
        <w:t xml:space="preserve">三、  fpga芯片分类 </w:t>
      </w:r>
    </w:p>
    <w:p>
      <w:pPr>
        <w:spacing w:before="75" w:after="0"/>
      </w:pPr>
      <w:r>
        <w:rPr/>
        <w:t xml:space="preserve">四、  fpga应用逻辑 </w:t>
      </w:r>
    </w:p>
    <w:p>
      <w:pPr>
        <w:spacing w:before="75" w:after="0"/>
      </w:pPr>
      <w:r>
        <w:rPr/>
        <w:t xml:space="preserve">五、  fpga行业背景 </w:t>
      </w:r>
    </w:p>
    <w:p>
      <w:pPr>
        <w:spacing w:before="75" w:after="0"/>
      </w:pPr>
      <w:r>
        <w:rPr/>
        <w:t xml:space="preserve">第二节  fpga技术发展及芯片设计分析 </w:t>
      </w:r>
    </w:p>
    <w:p>
      <w:pPr>
        <w:spacing w:before="75" w:after="0"/>
      </w:pPr>
      <w:r>
        <w:rPr/>
        <w:t xml:space="preserve">一、  fpga技术介绍 </w:t>
      </w:r>
    </w:p>
    <w:p>
      <w:pPr>
        <w:spacing w:before="75" w:after="0"/>
      </w:pPr>
      <w:r>
        <w:rPr/>
        <w:t xml:space="preserve">二、  fpga技术发展 </w:t>
      </w:r>
    </w:p>
    <w:p>
      <w:pPr>
        <w:spacing w:before="75" w:after="0"/>
      </w:pPr>
      <w:r>
        <w:rPr/>
        <w:t xml:space="preserve">三、  fpga技术指标 </w:t>
      </w:r>
    </w:p>
    <w:p>
      <w:pPr>
        <w:spacing w:before="75" w:after="0"/>
      </w:pPr>
      <w:r>
        <w:rPr/>
        <w:t xml:space="preserve">四、  fpga芯片设计 </w:t>
      </w:r>
    </w:p>
    <w:p>
      <w:pPr>
        <w:spacing w:before="75" w:after="0"/>
      </w:pPr>
      <w:r>
        <w:rPr>
          <w:b w:val="1"/>
          <w:bCs w:val="1"/>
        </w:rPr>
        <w:t xml:space="preserve">第二章 2021-2026年中国人工智能芯片（ai芯片）行业发展状况 </w:t>
      </w:r>
    </w:p>
    <w:p>
      <w:pPr>
        <w:spacing w:before="75" w:after="0"/>
      </w:pPr>
      <w:r>
        <w:rPr/>
        <w:t xml:space="preserve">第一节  ai芯片行业发展综述 </w:t>
      </w:r>
    </w:p>
    <w:p>
      <w:pPr>
        <w:spacing w:before="75" w:after="0"/>
      </w:pPr>
      <w:r>
        <w:rPr/>
        <w:t xml:space="preserve">一、 ai芯片基本内涵 </w:t>
      </w:r>
    </w:p>
    <w:p>
      <w:pPr>
        <w:spacing w:before="75" w:after="0"/>
      </w:pPr>
      <w:r>
        <w:rPr/>
        <w:t xml:space="preserve">二、 ai芯片基本分类 </w:t>
      </w:r>
    </w:p>
    <w:p>
      <w:pPr>
        <w:spacing w:before="75" w:after="0"/>
      </w:pPr>
      <w:r>
        <w:rPr/>
        <w:t xml:space="preserve">三、 ai芯片发展历程 </w:t>
      </w:r>
    </w:p>
    <w:p>
      <w:pPr>
        <w:spacing w:before="75" w:after="0"/>
      </w:pPr>
      <w:r>
        <w:rPr/>
        <w:t xml:space="preserve">四、 ai芯片生态结构 </w:t>
      </w:r>
    </w:p>
    <w:p>
      <w:pPr>
        <w:spacing w:before="75" w:after="0"/>
      </w:pPr>
      <w:r>
        <w:rPr/>
        <w:t xml:space="preserve">第二节  2021-2026年中国ai芯片行业运行状况 </w:t>
      </w:r>
    </w:p>
    <w:p>
      <w:pPr>
        <w:spacing w:before="75" w:after="0"/>
      </w:pPr>
      <w:r>
        <w:rPr/>
        <w:t xml:space="preserve">一、 行业发展特点 </w:t>
      </w:r>
    </w:p>
    <w:p>
      <w:pPr>
        <w:spacing w:before="75" w:after="0"/>
      </w:pPr>
      <w:r>
        <w:rPr/>
        <w:t xml:space="preserve">二、 市场规模状况 </w:t>
      </w:r>
    </w:p>
    <w:p>
      <w:pPr>
        <w:spacing w:before="75" w:after="0"/>
      </w:pPr>
      <w:r>
        <w:rPr/>
        <w:t xml:space="preserve">三、 企业竞争格局 </w:t>
      </w:r>
    </w:p>
    <w:p>
      <w:pPr>
        <w:spacing w:before="75" w:after="0"/>
      </w:pPr>
      <w:r>
        <w:rPr/>
        <w:t xml:space="preserve">四、 人才市场状况 </w:t>
      </w:r>
    </w:p>
    <w:p>
      <w:pPr>
        <w:spacing w:before="75" w:after="0"/>
      </w:pPr>
      <w:r>
        <w:rPr/>
        <w:t xml:space="preserve">五、 行业投资状况 </w:t>
      </w:r>
    </w:p>
    <w:p>
      <w:pPr>
        <w:spacing w:before="75" w:after="0"/>
      </w:pPr>
      <w:r>
        <w:rPr/>
        <w:t xml:space="preserve">六、 行业发展对策 </w:t>
      </w:r>
    </w:p>
    <w:p>
      <w:pPr>
        <w:spacing w:before="75" w:after="0"/>
      </w:pPr>
      <w:r>
        <w:rPr/>
        <w:t xml:space="preserve">第三节  中国ai芯片技术专利分析 </w:t>
      </w:r>
    </w:p>
    <w:p>
      <w:pPr>
        <w:spacing w:before="75" w:after="0"/>
      </w:pPr>
      <w:r>
        <w:rPr/>
        <w:t xml:space="preserve">一、 专利申请数量 </w:t>
      </w:r>
    </w:p>
    <w:p>
      <w:pPr>
        <w:spacing w:before="75" w:after="0"/>
      </w:pPr>
      <w:r>
        <w:rPr/>
        <w:t xml:space="preserve">二、 区域分布状况 </w:t>
      </w:r>
    </w:p>
    <w:p>
      <w:pPr>
        <w:spacing w:before="75" w:after="0"/>
      </w:pPr>
      <w:r>
        <w:rPr/>
        <w:t xml:space="preserve">三、 专利类型占比 </w:t>
      </w:r>
    </w:p>
    <w:p>
      <w:pPr>
        <w:spacing w:before="75" w:after="0"/>
      </w:pPr>
      <w:r>
        <w:rPr/>
        <w:t xml:space="preserve">四、 企业申请状况 </w:t>
      </w:r>
    </w:p>
    <w:p>
      <w:pPr>
        <w:spacing w:before="75" w:after="0"/>
      </w:pPr>
      <w:r>
        <w:rPr/>
        <w:t xml:space="preserve">第四节  中国ai芯片行业发展展望 </w:t>
      </w:r>
    </w:p>
    <w:p>
      <w:pPr>
        <w:spacing w:before="75" w:after="0"/>
      </w:pPr>
      <w:r>
        <w:rPr/>
        <w:t xml:space="preserve">一、 行业发展前景 </w:t>
      </w:r>
    </w:p>
    <w:p>
      <w:pPr>
        <w:spacing w:before="75" w:after="0"/>
      </w:pPr>
      <w:r>
        <w:rPr/>
        <w:t xml:space="preserve">二、 未来发展趋势 </w:t>
      </w:r>
    </w:p>
    <w:p>
      <w:pPr>
        <w:spacing w:before="75" w:after="0"/>
      </w:pPr>
      <w:r>
        <w:rPr>
          <w:b w:val="1"/>
          <w:bCs w:val="1"/>
        </w:rPr>
        <w:t xml:space="preserve">第三章 2021-2026年中国fpga芯片行业发展环境分析 </w:t>
      </w:r>
    </w:p>
    <w:p>
      <w:pPr>
        <w:spacing w:before="75" w:after="0"/>
      </w:pPr>
      <w:r>
        <w:rPr/>
        <w:t xml:space="preserve">第一节  经济环境 </w:t>
      </w:r>
    </w:p>
    <w:p>
      <w:pPr>
        <w:spacing w:before="75" w:after="0"/>
      </w:pPr>
      <w:r>
        <w:rPr/>
        <w:t xml:space="preserve">一、  世界经济形势分析 </w:t>
      </w:r>
    </w:p>
    <w:p>
      <w:pPr>
        <w:spacing w:before="75" w:after="0"/>
      </w:pPr>
      <w:r>
        <w:rPr/>
        <w:t xml:space="preserve">二、  国内宏观经济概况 </w:t>
      </w:r>
    </w:p>
    <w:p>
      <w:pPr>
        <w:spacing w:before="75" w:after="0"/>
      </w:pPr>
      <w:r>
        <w:rPr/>
        <w:t xml:space="preserve">三、  工业经济运行情况 </w:t>
      </w:r>
    </w:p>
    <w:p>
      <w:pPr>
        <w:spacing w:before="75" w:after="0"/>
      </w:pPr>
      <w:r>
        <w:rPr/>
        <w:t xml:space="preserve">四、  中国对外经济状况 </w:t>
      </w:r>
    </w:p>
    <w:p>
      <w:pPr>
        <w:spacing w:before="75" w:after="0"/>
      </w:pPr>
      <w:r>
        <w:rPr/>
        <w:t xml:space="preserve">五、  未来经济发展走势 </w:t>
      </w:r>
    </w:p>
    <w:p>
      <w:pPr>
        <w:spacing w:before="75" w:after="0"/>
      </w:pPr>
      <w:r>
        <w:rPr/>
        <w:t xml:space="preserve">第二节  政策环境 </w:t>
      </w:r>
    </w:p>
    <w:p>
      <w:pPr>
        <w:spacing w:before="75" w:after="0"/>
      </w:pPr>
      <w:r>
        <w:rPr/>
        <w:t xml:space="preserve">一、  行业监管主体部门 </w:t>
      </w:r>
    </w:p>
    <w:p>
      <w:pPr>
        <w:spacing w:before="75" w:after="0"/>
      </w:pPr>
      <w:r>
        <w:rPr/>
        <w:t xml:space="preserve">二、  行业相关发展政策 </w:t>
      </w:r>
    </w:p>
    <w:p>
      <w:pPr>
        <w:spacing w:before="75" w:after="0"/>
      </w:pPr>
      <w:r>
        <w:rPr/>
        <w:t xml:space="preserve">三、  企业税收优惠政策 </w:t>
      </w:r>
    </w:p>
    <w:p>
      <w:pPr>
        <w:spacing w:before="75" w:after="0"/>
      </w:pPr>
      <w:r>
        <w:rPr/>
        <w:t xml:space="preserve">四、  地方层面支持政策 </w:t>
      </w:r>
    </w:p>
    <w:p>
      <w:pPr>
        <w:spacing w:before="75" w:after="0"/>
      </w:pPr>
      <w:r>
        <w:rPr/>
        <w:t xml:space="preserve">第三节  社会环境 </w:t>
      </w:r>
    </w:p>
    <w:p>
      <w:pPr>
        <w:spacing w:before="75" w:after="0"/>
      </w:pPr>
      <w:r>
        <w:rPr/>
        <w:t xml:space="preserve">一、  科研投入状况 </w:t>
      </w:r>
    </w:p>
    <w:p>
      <w:pPr>
        <w:spacing w:before="75" w:after="0"/>
      </w:pPr>
      <w:r>
        <w:rPr/>
        <w:t xml:space="preserve">二、  技术人才培养 </w:t>
      </w:r>
    </w:p>
    <w:p>
      <w:pPr>
        <w:spacing w:before="75" w:after="0"/>
      </w:pPr>
      <w:r>
        <w:rPr/>
        <w:t xml:space="preserve">三、  数字中国建设 </w:t>
      </w:r>
    </w:p>
    <w:p>
      <w:pPr>
        <w:spacing w:before="75" w:after="0"/>
      </w:pPr>
      <w:r>
        <w:rPr/>
        <w:t xml:space="preserve">四、  城镇化发展水平 </w:t>
      </w:r>
    </w:p>
    <w:p>
      <w:pPr>
        <w:spacing w:before="75" w:after="0"/>
      </w:pPr>
      <w:r>
        <w:rPr/>
        <w:t xml:space="preserve">第四节  产业环境 </w:t>
      </w:r>
    </w:p>
    <w:p>
      <w:pPr>
        <w:spacing w:before="75" w:after="0"/>
      </w:pPr>
      <w:r>
        <w:rPr/>
        <w:t xml:space="preserve">一、  集成电路销售规模 </w:t>
      </w:r>
    </w:p>
    <w:p>
      <w:pPr>
        <w:spacing w:before="75" w:after="0"/>
      </w:pPr>
      <w:r>
        <w:rPr/>
        <w:t xml:space="preserve">二、  集成电路产业结构 </w:t>
      </w:r>
    </w:p>
    <w:p>
      <w:pPr>
        <w:spacing w:before="75" w:after="0"/>
      </w:pPr>
      <w:r>
        <w:rPr/>
        <w:t xml:space="preserve">三、  集成电路产品结构 </w:t>
      </w:r>
    </w:p>
    <w:p>
      <w:pPr>
        <w:spacing w:before="75" w:after="0"/>
      </w:pPr>
      <w:r>
        <w:rPr/>
        <w:t xml:space="preserve">四、  集成电路产量分析 </w:t>
      </w:r>
    </w:p>
    <w:p>
      <w:pPr>
        <w:spacing w:before="75" w:after="0"/>
      </w:pPr>
      <w:r>
        <w:rPr/>
        <w:t xml:space="preserve">五、  集成电路进出口状况 </w:t>
      </w:r>
    </w:p>
    <w:p>
      <w:pPr>
        <w:spacing w:before="75" w:after="0"/>
      </w:pPr>
      <w:r>
        <w:rPr>
          <w:b w:val="1"/>
          <w:bCs w:val="1"/>
        </w:rPr>
        <w:t xml:space="preserve">第四章 2021-2026年fpga芯片行业发展综合分析 </w:t>
      </w:r>
    </w:p>
    <w:p>
      <w:pPr>
        <w:spacing w:before="75" w:after="0"/>
      </w:pPr>
      <w:r>
        <w:rPr/>
        <w:t xml:space="preserve">第一节  2021-2026年全球fpga芯片行业发展状况 </w:t>
      </w:r>
    </w:p>
    <w:p>
      <w:pPr>
        <w:spacing w:before="75" w:after="0"/>
      </w:pPr>
      <w:r>
        <w:rPr/>
        <w:t xml:space="preserve">一、 产业规模状况 </w:t>
      </w:r>
    </w:p>
    <w:p>
      <w:pPr>
        <w:spacing w:before="75" w:after="0"/>
      </w:pPr>
      <w:r>
        <w:rPr/>
        <w:t xml:space="preserve">二、 市场区域分布 </w:t>
      </w:r>
    </w:p>
    <w:p>
      <w:pPr>
        <w:spacing w:before="75" w:after="0"/>
      </w:pPr>
      <w:r>
        <w:rPr/>
        <w:t xml:space="preserve">三、 市场竞争格局 </w:t>
      </w:r>
    </w:p>
    <w:p>
      <w:pPr>
        <w:spacing w:before="75" w:after="0"/>
      </w:pPr>
      <w:r>
        <w:rPr/>
        <w:t xml:space="preserve">四、 企业产品动态 </w:t>
      </w:r>
    </w:p>
    <w:p>
      <w:pPr>
        <w:spacing w:before="75" w:after="0"/>
      </w:pPr>
      <w:r>
        <w:rPr/>
        <w:t xml:space="preserve">第二节  2021-2026年中国fpga芯片行业发展分析 </w:t>
      </w:r>
    </w:p>
    <w:p>
      <w:pPr>
        <w:spacing w:before="75" w:after="0"/>
      </w:pPr>
      <w:r>
        <w:rPr/>
        <w:t xml:space="preserve">一、 产业规模状况 </w:t>
      </w:r>
    </w:p>
    <w:p>
      <w:pPr>
        <w:spacing w:before="75" w:after="0"/>
      </w:pPr>
      <w:r>
        <w:rPr/>
        <w:t xml:space="preserve">二、 市场结构分布 </w:t>
      </w:r>
    </w:p>
    <w:p>
      <w:pPr>
        <w:spacing w:before="75" w:after="0"/>
      </w:pPr>
      <w:r>
        <w:rPr/>
        <w:t xml:space="preserve">三、 市场竞争格局 </w:t>
      </w:r>
    </w:p>
    <w:p>
      <w:pPr>
        <w:spacing w:before="75" w:after="0"/>
      </w:pPr>
      <w:r>
        <w:rPr/>
        <w:t xml:space="preserve">四、 人才培养状况 </w:t>
      </w:r>
    </w:p>
    <w:p>
      <w:pPr>
        <w:spacing w:before="75" w:after="0"/>
      </w:pPr>
      <w:r>
        <w:rPr/>
        <w:t xml:space="preserve">五、 行业swot分析 </w:t>
      </w:r>
    </w:p>
    <w:p>
      <w:pPr>
        <w:spacing w:before="75" w:after="0"/>
      </w:pPr>
      <w:r>
        <w:rPr/>
        <w:t xml:space="preserve">第三节  中国fpga芯片行业产业链分析 </w:t>
      </w:r>
    </w:p>
    <w:p>
      <w:pPr>
        <w:spacing w:before="75" w:after="0"/>
      </w:pPr>
      <w:r>
        <w:rPr/>
        <w:t xml:space="preserve">一、 产业链条结构 </w:t>
      </w:r>
    </w:p>
    <w:p>
      <w:pPr>
        <w:spacing w:before="75" w:after="0"/>
      </w:pPr>
      <w:r>
        <w:rPr/>
        <w:t xml:space="preserve">二、 上游市场现状 </w:t>
      </w:r>
    </w:p>
    <w:p>
      <w:pPr>
        <w:spacing w:before="75" w:after="0"/>
      </w:pPr>
      <w:r>
        <w:rPr/>
        <w:t xml:space="preserve">三、 下游应用分布 </w:t>
      </w:r>
    </w:p>
    <w:p>
      <w:pPr>
        <w:spacing w:before="75" w:after="0"/>
      </w:pPr>
      <w:r>
        <w:rPr>
          <w:b w:val="1"/>
          <w:bCs w:val="1"/>
        </w:rPr>
        <w:t xml:space="preserve">第五章 2021-2026年fpga芯片行业上游领域发展分析 </w:t>
      </w:r>
    </w:p>
    <w:p>
      <w:pPr>
        <w:spacing w:before="75" w:after="0"/>
      </w:pPr>
      <w:r>
        <w:rPr/>
        <w:t xml:space="preserve">第一节  2021-2026年eda行业发展状况 </w:t>
      </w:r>
    </w:p>
    <w:p>
      <w:pPr>
        <w:spacing w:before="75" w:after="0"/>
      </w:pPr>
      <w:r>
        <w:rPr/>
        <w:t xml:space="preserve">一、 行业基本概念 </w:t>
      </w:r>
    </w:p>
    <w:p>
      <w:pPr>
        <w:spacing w:before="75" w:after="0"/>
      </w:pPr>
      <w:r>
        <w:rPr/>
        <w:t xml:space="preserve">二、 市场规模状况 </w:t>
      </w:r>
    </w:p>
    <w:p>
      <w:pPr>
        <w:spacing w:before="75" w:after="0"/>
      </w:pPr>
      <w:r>
        <w:rPr/>
        <w:t xml:space="preserve">三、 细分市场规模 </w:t>
      </w:r>
    </w:p>
    <w:p>
      <w:pPr>
        <w:spacing w:before="75" w:after="0"/>
      </w:pPr>
      <w:r>
        <w:rPr/>
        <w:t xml:space="preserve">四、 工具销售状况 </w:t>
      </w:r>
    </w:p>
    <w:p>
      <w:pPr>
        <w:spacing w:before="75" w:after="0"/>
      </w:pPr>
      <w:r>
        <w:rPr/>
        <w:t xml:space="preserve">五、 企业竞争格局 </w:t>
      </w:r>
    </w:p>
    <w:p>
      <w:pPr>
        <w:spacing w:before="75" w:after="0"/>
      </w:pPr>
      <w:r>
        <w:rPr/>
        <w:t xml:space="preserve">六、 行业发展趋势 </w:t>
      </w:r>
    </w:p>
    <w:p>
      <w:pPr>
        <w:spacing w:before="75" w:after="0"/>
      </w:pPr>
      <w:r>
        <w:rPr/>
        <w:t xml:space="preserve">第二节  2021-2026年晶圆代工行业发展状况 </w:t>
      </w:r>
    </w:p>
    <w:p>
      <w:pPr>
        <w:spacing w:before="75" w:after="0"/>
      </w:pPr>
      <w:r>
        <w:rPr/>
        <w:t xml:space="preserve">一、 市场规模状况 </w:t>
      </w:r>
    </w:p>
    <w:p>
      <w:pPr>
        <w:spacing w:before="75" w:after="0"/>
      </w:pPr>
      <w:r>
        <w:rPr/>
        <w:t xml:space="preserve">二、 国内销售规模 </w:t>
      </w:r>
    </w:p>
    <w:p>
      <w:pPr>
        <w:spacing w:before="75" w:after="0"/>
      </w:pPr>
      <w:r>
        <w:rPr/>
        <w:t xml:space="preserve">三、 细分产品结构 </w:t>
      </w:r>
    </w:p>
    <w:p>
      <w:pPr>
        <w:spacing w:before="75" w:after="0"/>
      </w:pPr>
      <w:r>
        <w:rPr/>
        <w:t xml:space="preserve">四、 市场区域分布 </w:t>
      </w:r>
    </w:p>
    <w:p>
      <w:pPr>
        <w:spacing w:before="75" w:after="0"/>
      </w:pPr>
      <w:r>
        <w:rPr/>
        <w:t xml:space="preserve">五、 市场竞争格局 </w:t>
      </w:r>
    </w:p>
    <w:p>
      <w:pPr>
        <w:spacing w:before="75" w:after="0"/>
      </w:pPr>
      <w:r>
        <w:rPr/>
        <w:t xml:space="preserve">六、 行业发展展望 </w:t>
      </w:r>
    </w:p>
    <w:p>
      <w:pPr>
        <w:spacing w:before="75" w:after="0"/>
      </w:pPr>
      <w:r>
        <w:rPr>
          <w:b w:val="1"/>
          <w:bCs w:val="1"/>
        </w:rPr>
        <w:t xml:space="preserve">第六章 2021-2026年中国fpga芯片行业下游应用领域发展分析 </w:t>
      </w:r>
    </w:p>
    <w:p>
      <w:pPr>
        <w:spacing w:before="75" w:after="0"/>
      </w:pPr>
      <w:r>
        <w:rPr/>
        <w:t xml:space="preserve">第一节  工业领域 </w:t>
      </w:r>
    </w:p>
    <w:p>
      <w:pPr>
        <w:spacing w:before="75" w:after="0"/>
      </w:pPr>
      <w:r>
        <w:rPr/>
        <w:t xml:space="preserve">一、  工业自动化基本概述 </w:t>
      </w:r>
    </w:p>
    <w:p>
      <w:pPr>
        <w:spacing w:before="75" w:after="0"/>
      </w:pPr>
      <w:r>
        <w:rPr/>
        <w:t xml:space="preserve">二、  工业自动化市场规模 </w:t>
      </w:r>
    </w:p>
    <w:p>
      <w:pPr>
        <w:spacing w:before="75" w:after="0"/>
      </w:pPr>
      <w:r>
        <w:rPr/>
        <w:t xml:space="preserve">三、  fpga工业领域应用 </w:t>
      </w:r>
    </w:p>
    <w:p>
      <w:pPr>
        <w:spacing w:before="75" w:after="0"/>
      </w:pPr>
      <w:r>
        <w:rPr/>
        <w:t xml:space="preserve">四、  工业自动化发展趋势 </w:t>
      </w:r>
    </w:p>
    <w:p>
      <w:pPr>
        <w:spacing w:before="75" w:after="0"/>
      </w:pPr>
      <w:r>
        <w:rPr/>
        <w:t xml:space="preserve">五、  工业自动化发展前景 </w:t>
      </w:r>
    </w:p>
    <w:p>
      <w:pPr>
        <w:spacing w:before="75" w:after="0"/>
      </w:pPr>
      <w:r>
        <w:rPr/>
        <w:t xml:space="preserve">第二节  通信领域 </w:t>
      </w:r>
    </w:p>
    <w:p>
      <w:pPr>
        <w:spacing w:before="75" w:after="0"/>
      </w:pPr>
      <w:r>
        <w:rPr/>
        <w:t xml:space="preserve">一、  通信行业发展历程 </w:t>
      </w:r>
    </w:p>
    <w:p>
      <w:pPr>
        <w:spacing w:before="75" w:after="0"/>
      </w:pPr>
      <w:r>
        <w:rPr/>
        <w:t xml:space="preserve">二、  电信业务收入规模 </w:t>
      </w:r>
    </w:p>
    <w:p>
      <w:pPr>
        <w:spacing w:before="75" w:after="0"/>
      </w:pPr>
      <w:r>
        <w:rPr/>
        <w:t xml:space="preserve">三、  移动基站建设状况 </w:t>
      </w:r>
    </w:p>
    <w:p>
      <w:pPr>
        <w:spacing w:before="75" w:after="0"/>
      </w:pPr>
      <w:r>
        <w:rPr/>
        <w:t xml:space="preserve">四、  fpga通信领域应用 </w:t>
      </w:r>
    </w:p>
    <w:p>
      <w:pPr>
        <w:spacing w:before="75" w:after="0"/>
      </w:pPr>
      <w:r>
        <w:rPr/>
        <w:t xml:space="preserve">五、  行业发展需求前景 </w:t>
      </w:r>
    </w:p>
    <w:p>
      <w:pPr>
        <w:spacing w:before="75" w:after="0"/>
      </w:pPr>
      <w:r>
        <w:rPr/>
        <w:t xml:space="preserve">第三节  消费电子领域 </w:t>
      </w:r>
    </w:p>
    <w:p>
      <w:pPr>
        <w:spacing w:before="75" w:after="0"/>
      </w:pPr>
      <w:r>
        <w:rPr/>
        <w:t xml:space="preserve">一、  消费电子产品分类 </w:t>
      </w:r>
    </w:p>
    <w:p>
      <w:pPr>
        <w:spacing w:before="75" w:after="0"/>
      </w:pPr>
      <w:r>
        <w:rPr/>
        <w:t xml:space="preserve">二、  消费电子细分市场 </w:t>
      </w:r>
    </w:p>
    <w:p>
      <w:pPr>
        <w:spacing w:before="75" w:after="0"/>
      </w:pPr>
      <w:r>
        <w:rPr/>
        <w:t xml:space="preserve">三、  fpga应用需求状况 </w:t>
      </w:r>
    </w:p>
    <w:p>
      <w:pPr>
        <w:spacing w:before="75" w:after="0"/>
      </w:pPr>
      <w:r>
        <w:rPr/>
        <w:t xml:space="preserve">四、  消费电子发展趋势 </w:t>
      </w:r>
    </w:p>
    <w:p>
      <w:pPr>
        <w:spacing w:before="75" w:after="0"/>
      </w:pPr>
      <w:r>
        <w:rPr/>
        <w:t xml:space="preserve">第四节  数据中心领域 </w:t>
      </w:r>
    </w:p>
    <w:p>
      <w:pPr>
        <w:spacing w:before="75" w:after="0"/>
      </w:pPr>
      <w:r>
        <w:rPr/>
        <w:t xml:space="preserve">一、  数据中心基本概念 </w:t>
      </w:r>
    </w:p>
    <w:p>
      <w:pPr>
        <w:spacing w:before="75" w:after="0"/>
      </w:pPr>
      <w:r>
        <w:rPr/>
        <w:t xml:space="preserve">二、  数据中心行业政策 </w:t>
      </w:r>
    </w:p>
    <w:p>
      <w:pPr>
        <w:spacing w:before="75" w:after="0"/>
      </w:pPr>
      <w:r>
        <w:rPr/>
        <w:t xml:space="preserve">三、  数据中心市场规模 </w:t>
      </w:r>
    </w:p>
    <w:p>
      <w:pPr>
        <w:spacing w:before="75" w:after="0"/>
      </w:pPr>
      <w:r>
        <w:rPr/>
        <w:t xml:space="preserve">四、  数据中心区域格局 </w:t>
      </w:r>
    </w:p>
    <w:p>
      <w:pPr>
        <w:spacing w:before="75" w:after="0"/>
      </w:pPr>
      <w:r>
        <w:rPr/>
        <w:t xml:space="preserve">五、  fpga应用需求状况 </w:t>
      </w:r>
    </w:p>
    <w:p>
      <w:pPr>
        <w:spacing w:before="75" w:after="0"/>
      </w:pPr>
      <w:r>
        <w:rPr/>
        <w:t xml:space="preserve">六、  数据中心发展前景 </w:t>
      </w:r>
    </w:p>
    <w:p>
      <w:pPr>
        <w:spacing w:before="75" w:after="0"/>
      </w:pPr>
      <w:r>
        <w:rPr/>
        <w:t xml:space="preserve">第五节  汽车电子领域 </w:t>
      </w:r>
    </w:p>
    <w:p>
      <w:pPr>
        <w:spacing w:before="75" w:after="0"/>
      </w:pPr>
      <w:r>
        <w:rPr/>
        <w:t xml:space="preserve">一、  汽车电子及其分类 </w:t>
      </w:r>
    </w:p>
    <w:p>
      <w:pPr>
        <w:spacing w:before="75" w:after="0"/>
      </w:pPr>
      <w:r>
        <w:rPr/>
        <w:t xml:space="preserve">二、  汽车电子成本分析 </w:t>
      </w:r>
    </w:p>
    <w:p>
      <w:pPr>
        <w:spacing w:before="75" w:after="0"/>
      </w:pPr>
      <w:r>
        <w:rPr/>
        <w:t xml:space="preserve">三、  汽车电子渗透状况 </w:t>
      </w:r>
    </w:p>
    <w:p>
      <w:pPr>
        <w:spacing w:before="75" w:after="0"/>
      </w:pPr>
      <w:r>
        <w:rPr/>
        <w:t xml:space="preserve">四、  fpga汽车领域应用 </w:t>
      </w:r>
    </w:p>
    <w:p>
      <w:pPr>
        <w:spacing w:before="75" w:after="0"/>
      </w:pPr>
      <w:r>
        <w:rPr/>
        <w:t xml:space="preserve">五、  fpga需求前景分析 </w:t>
      </w:r>
    </w:p>
    <w:p>
      <w:pPr>
        <w:spacing w:before="75" w:after="0"/>
      </w:pPr>
      <w:r>
        <w:rPr/>
        <w:t xml:space="preserve">六、  汽车电子发展趋势 </w:t>
      </w:r>
    </w:p>
    <w:p>
      <w:pPr>
        <w:spacing w:before="75" w:after="0"/>
      </w:pPr>
      <w:r>
        <w:rPr/>
        <w:t xml:space="preserve">第六节  人工智能领域 </w:t>
      </w:r>
    </w:p>
    <w:p>
      <w:pPr>
        <w:spacing w:before="75" w:after="0"/>
      </w:pPr>
      <w:r>
        <w:rPr/>
        <w:t xml:space="preserve">一、  人工智能基本定义 </w:t>
      </w:r>
    </w:p>
    <w:p>
      <w:pPr>
        <w:spacing w:before="75" w:after="0"/>
      </w:pPr>
      <w:r>
        <w:rPr/>
        <w:t xml:space="preserve">二、  人工智能市场规模 </w:t>
      </w:r>
    </w:p>
    <w:p>
      <w:pPr>
        <w:spacing w:before="75" w:after="0"/>
      </w:pPr>
      <w:r>
        <w:rPr/>
        <w:t xml:space="preserve">三、  人工智能市场格局 </w:t>
      </w:r>
    </w:p>
    <w:p>
      <w:pPr>
        <w:spacing w:before="75" w:after="0"/>
      </w:pPr>
      <w:r>
        <w:rPr/>
        <w:t xml:space="preserve">四、  人工智能企业布局 </w:t>
      </w:r>
    </w:p>
    <w:p>
      <w:pPr>
        <w:spacing w:before="75" w:after="0"/>
      </w:pPr>
      <w:r>
        <w:rPr/>
        <w:t xml:space="preserve">五、  人工智能企业数量 </w:t>
      </w:r>
    </w:p>
    <w:p>
      <w:pPr>
        <w:spacing w:before="75" w:after="0"/>
      </w:pPr>
      <w:r>
        <w:rPr/>
        <w:t xml:space="preserve">六、  fpga应用发展机遇 </w:t>
      </w:r>
    </w:p>
    <w:p>
      <w:pPr>
        <w:spacing w:before="75" w:after="0"/>
      </w:pPr>
      <w:r>
        <w:rPr/>
        <w:t xml:space="preserve">七、  fpga需求前景分析 </w:t>
      </w:r>
    </w:p>
    <w:p>
      <w:pPr>
        <w:spacing w:before="75" w:after="0"/>
      </w:pPr>
      <w:r>
        <w:rPr/>
        <w:t xml:space="preserve">八、  人工智能投资状况 </w:t>
      </w:r>
    </w:p>
    <w:p>
      <w:pPr>
        <w:spacing w:before="75" w:after="0"/>
      </w:pPr>
      <w:r>
        <w:rPr>
          <w:b w:val="1"/>
          <w:bCs w:val="1"/>
        </w:rPr>
        <w:t xml:space="preserve">第七章 国外fpga芯片行业重点企业经营状况分析 </w:t>
      </w:r>
    </w:p>
    <w:p>
      <w:pPr>
        <w:spacing w:before="75" w:after="0"/>
      </w:pPr>
      <w:r>
        <w:rPr/>
        <w:t xml:space="preserve">第一节  超微半导体公司(amd) </w:t>
      </w:r>
    </w:p>
    <w:p>
      <w:pPr>
        <w:spacing w:before="75" w:after="0"/>
      </w:pPr>
      <w:r>
        <w:rPr/>
        <w:t xml:space="preserve">第二节  阿尔特拉公司(altera) </w:t>
      </w:r>
    </w:p>
    <w:p>
      <w:pPr>
        <w:spacing w:before="75" w:after="0"/>
      </w:pPr>
      <w:r>
        <w:rPr/>
        <w:t xml:space="preserve">第三节  莱迪思半导体(lattice) </w:t>
      </w:r>
    </w:p>
    <w:p>
      <w:pPr>
        <w:spacing w:before="75" w:after="0"/>
      </w:pPr>
      <w:r>
        <w:rPr/>
        <w:t xml:space="preserve">第四节  微芯科技(microchip) </w:t>
      </w:r>
    </w:p>
    <w:p>
      <w:pPr>
        <w:spacing w:before="75" w:after="0"/>
      </w:pPr>
      <w:r>
        <w:rPr>
          <w:b w:val="1"/>
          <w:bCs w:val="1"/>
        </w:rPr>
        <w:t xml:space="preserve">第八章 中国fpga芯片行业重点企业经营状况分析 </w:t>
      </w:r>
    </w:p>
    <w:p>
      <w:pPr>
        <w:spacing w:before="75" w:after="0"/>
      </w:pPr>
      <w:r>
        <w:rPr/>
        <w:t xml:space="preserve">第一节  上海安路信息科技有限公司 </w:t>
      </w:r>
    </w:p>
    <w:p>
      <w:pPr>
        <w:spacing w:before="75" w:after="0"/>
      </w:pPr>
      <w:r>
        <w:rPr/>
        <w:t xml:space="preserve">第二节  上海复旦微电子集团股份有限公司 </w:t>
      </w:r>
    </w:p>
    <w:p>
      <w:pPr>
        <w:spacing w:before="75" w:after="0"/>
      </w:pPr>
      <w:r>
        <w:rPr/>
        <w:t xml:space="preserve">第三节  广东高云半导体科技股份有限公司 </w:t>
      </w:r>
    </w:p>
    <w:p>
      <w:pPr>
        <w:spacing w:before="75" w:after="0"/>
      </w:pPr>
      <w:r>
        <w:rPr/>
        <w:t xml:space="preserve">第四节  其他 </w:t>
      </w:r>
    </w:p>
    <w:p>
      <w:pPr>
        <w:spacing w:before="75" w:after="0"/>
      </w:pPr>
      <w:r>
        <w:rPr/>
        <w:t xml:space="preserve">一、  京微齐力 </w:t>
      </w:r>
    </w:p>
    <w:p>
      <w:pPr>
        <w:spacing w:before="75" w:after="0"/>
      </w:pPr>
      <w:r>
        <w:rPr/>
        <w:t xml:space="preserve">二、  紫光同创 </w:t>
      </w:r>
    </w:p>
    <w:p>
      <w:pPr>
        <w:spacing w:before="75" w:after="0"/>
      </w:pPr>
      <w:r>
        <w:rPr/>
        <w:t xml:space="preserve">三、  西安智多晶 </w:t>
      </w:r>
    </w:p>
    <w:p>
      <w:pPr>
        <w:spacing w:before="75" w:after="0"/>
      </w:pPr>
      <w:r>
        <w:rPr/>
        <w:t xml:space="preserve">四、  成都华微科技 </w:t>
      </w:r>
    </w:p>
    <w:p>
      <w:pPr>
        <w:spacing w:before="75" w:after="0"/>
      </w:pPr>
      <w:r>
        <w:rPr/>
        <w:t xml:space="preserve">五、  中科亿海微 </w:t>
      </w:r>
    </w:p>
    <w:p>
      <w:pPr>
        <w:spacing w:before="75" w:after="0"/>
      </w:pPr>
      <w:r>
        <w:rPr>
          <w:b w:val="1"/>
          <w:bCs w:val="1"/>
        </w:rPr>
        <w:t xml:space="preserve">第九章 中国fpga芯片行业典型项目投资建设深度解析 </w:t>
      </w:r>
    </w:p>
    <w:p>
      <w:pPr>
        <w:spacing w:before="75" w:after="0"/>
      </w:pPr>
      <w:r>
        <w:rPr/>
        <w:t xml:space="preserve">第一节  可编程片上系统芯片研发及产业化项目 </w:t>
      </w:r>
    </w:p>
    <w:p>
      <w:pPr>
        <w:spacing w:before="75" w:after="0"/>
      </w:pPr>
      <w:r>
        <w:rPr/>
        <w:t xml:space="preserve">一、  项目基本概况 </w:t>
      </w:r>
    </w:p>
    <w:p>
      <w:pPr>
        <w:spacing w:before="75" w:after="0"/>
      </w:pPr>
      <w:r>
        <w:rPr/>
        <w:t xml:space="preserve">二、  项目投资概算 </w:t>
      </w:r>
    </w:p>
    <w:p>
      <w:pPr>
        <w:spacing w:before="75" w:after="0"/>
      </w:pPr>
      <w:r>
        <w:rPr/>
        <w:t xml:space="preserve">三、  项目进度安排 </w:t>
      </w:r>
    </w:p>
    <w:p>
      <w:pPr>
        <w:spacing w:before="75" w:after="0"/>
      </w:pPr>
      <w:r>
        <w:rPr/>
        <w:t xml:space="preserve">四、  项目经济效益 </w:t>
      </w:r>
    </w:p>
    <w:p>
      <w:pPr>
        <w:spacing w:before="75" w:after="0"/>
      </w:pPr>
      <w:r>
        <w:rPr/>
        <w:t xml:space="preserve">五、  项目投资可行性 </w:t>
      </w:r>
    </w:p>
    <w:p>
      <w:pPr>
        <w:spacing w:before="75" w:after="0"/>
      </w:pPr>
      <w:r>
        <w:rPr/>
        <w:t xml:space="preserve">第二节  新一代现场可编程阵列芯片研发及产业化项目 </w:t>
      </w:r>
    </w:p>
    <w:p>
      <w:pPr>
        <w:spacing w:before="75" w:after="0"/>
      </w:pPr>
      <w:r>
        <w:rPr/>
        <w:t xml:space="preserve">一、  项目基本概况 </w:t>
      </w:r>
    </w:p>
    <w:p>
      <w:pPr>
        <w:spacing w:before="75" w:after="0"/>
      </w:pPr>
      <w:r>
        <w:rPr/>
        <w:t xml:space="preserve">二、  项目投资概算 </w:t>
      </w:r>
    </w:p>
    <w:p>
      <w:pPr>
        <w:spacing w:before="75" w:after="0"/>
      </w:pPr>
      <w:r>
        <w:rPr/>
        <w:t xml:space="preserve">三、  项目进度安排 </w:t>
      </w:r>
    </w:p>
    <w:p>
      <w:pPr>
        <w:spacing w:before="75" w:after="0"/>
      </w:pPr>
      <w:r>
        <w:rPr/>
        <w:t xml:space="preserve">四、  项目投资必要性 </w:t>
      </w:r>
    </w:p>
    <w:p>
      <w:pPr>
        <w:spacing w:before="75" w:after="0"/>
      </w:pPr>
      <w:r>
        <w:rPr/>
        <w:t xml:space="preserve">五、  项目投资可行性 </w:t>
      </w:r>
    </w:p>
    <w:p>
      <w:pPr>
        <w:spacing w:before="75" w:after="0"/>
      </w:pPr>
      <w:r>
        <w:rPr/>
        <w:t xml:space="preserve">第三节  现场可编程系统级芯片研发项目 </w:t>
      </w:r>
    </w:p>
    <w:p>
      <w:pPr>
        <w:spacing w:before="75" w:after="0"/>
      </w:pPr>
      <w:r>
        <w:rPr/>
        <w:t xml:space="preserve">一、  项目基本概况 </w:t>
      </w:r>
    </w:p>
    <w:p>
      <w:pPr>
        <w:spacing w:before="75" w:after="0"/>
      </w:pPr>
      <w:r>
        <w:rPr/>
        <w:t xml:space="preserve">二、  项目投资概算 </w:t>
      </w:r>
    </w:p>
    <w:p>
      <w:pPr>
        <w:spacing w:before="75" w:after="0"/>
      </w:pPr>
      <w:r>
        <w:rPr/>
        <w:t xml:space="preserve">三、  项目进度安排 </w:t>
      </w:r>
    </w:p>
    <w:p>
      <w:pPr>
        <w:spacing w:before="75" w:after="0"/>
      </w:pPr>
      <w:r>
        <w:rPr/>
        <w:t xml:space="preserve">四、  项目投资必要性 </w:t>
      </w:r>
    </w:p>
    <w:p>
      <w:pPr>
        <w:spacing w:before="75" w:after="0"/>
      </w:pPr>
      <w:r>
        <w:rPr/>
        <w:t xml:space="preserve">五、  项目投资可行性 </w:t>
      </w:r>
    </w:p>
    <w:p>
      <w:pPr>
        <w:spacing w:before="75" w:after="0"/>
      </w:pPr>
      <w:r>
        <w:rPr>
          <w:b w:val="1"/>
          <w:bCs w:val="1"/>
        </w:rPr>
        <w:t xml:space="preserve">第十章 中国fpga芯片行业投资分析及风险预警 </w:t>
      </w:r>
    </w:p>
    <w:p>
      <w:pPr>
        <w:spacing w:before="75" w:after="0"/>
      </w:pPr>
      <w:r>
        <w:rPr/>
        <w:t xml:space="preserve">第一节  2021-2026年中国fpga芯片行业投资状况 </w:t>
      </w:r>
    </w:p>
    <w:p>
      <w:pPr>
        <w:spacing w:before="75" w:after="0"/>
      </w:pPr>
      <w:r>
        <w:rPr/>
        <w:t xml:space="preserve">一、  企业融资动态 </w:t>
      </w:r>
    </w:p>
    <w:p>
      <w:pPr>
        <w:spacing w:before="75" w:after="0"/>
      </w:pPr>
      <w:r>
        <w:rPr/>
        <w:t xml:space="preserve">二、  企业收购状况 </w:t>
      </w:r>
    </w:p>
    <w:p>
      <w:pPr>
        <w:spacing w:before="75" w:after="0"/>
      </w:pPr>
      <w:r>
        <w:rPr/>
        <w:t xml:space="preserve">三、  项目落地情况 </w:t>
      </w:r>
    </w:p>
    <w:p>
      <w:pPr>
        <w:spacing w:before="75" w:after="0"/>
      </w:pPr>
      <w:r>
        <w:rPr/>
        <w:t xml:space="preserve">第二节  fpga芯片行业投资壁垒分析 </w:t>
      </w:r>
    </w:p>
    <w:p>
      <w:pPr>
        <w:spacing w:before="75" w:after="0"/>
      </w:pPr>
      <w:r>
        <w:rPr/>
        <w:t xml:space="preserve">一、  技术壁垒 </w:t>
      </w:r>
    </w:p>
    <w:p>
      <w:pPr>
        <w:spacing w:before="75" w:after="0"/>
      </w:pPr>
      <w:r>
        <w:rPr/>
        <w:t xml:space="preserve">二、  人才壁垒 </w:t>
      </w:r>
    </w:p>
    <w:p>
      <w:pPr>
        <w:spacing w:before="75" w:after="0"/>
      </w:pPr>
      <w:r>
        <w:rPr/>
        <w:t xml:space="preserve">三、  资金壁垒 </w:t>
      </w:r>
    </w:p>
    <w:p>
      <w:pPr>
        <w:spacing w:before="75" w:after="0"/>
      </w:pPr>
      <w:r>
        <w:rPr/>
        <w:t xml:space="preserve">第三节  fpga芯片行业投资风险提示 </w:t>
      </w:r>
    </w:p>
    <w:p>
      <w:pPr>
        <w:spacing w:before="75" w:after="0"/>
      </w:pPr>
      <w:r>
        <w:rPr/>
        <w:t xml:space="preserve">一、  政策变动风险 </w:t>
      </w:r>
    </w:p>
    <w:p>
      <w:pPr>
        <w:spacing w:before="75" w:after="0"/>
      </w:pPr>
      <w:r>
        <w:rPr/>
        <w:t xml:space="preserve">二、  行业技术风险 </w:t>
      </w:r>
    </w:p>
    <w:p>
      <w:pPr>
        <w:spacing w:before="75" w:after="0"/>
      </w:pPr>
      <w:r>
        <w:rPr/>
        <w:t xml:space="preserve">三、  企业经营风险 </w:t>
      </w:r>
    </w:p>
    <w:p>
      <w:pPr>
        <w:spacing w:before="75" w:after="0"/>
      </w:pPr>
      <w:r>
        <w:rPr/>
        <w:t xml:space="preserve">四、  知识产权风险 </w:t>
      </w:r>
    </w:p>
    <w:p>
      <w:pPr>
        <w:spacing w:before="75" w:after="0"/>
      </w:pPr>
      <w:r>
        <w:rPr/>
        <w:t xml:space="preserve">第四节  fpga芯片行业投资策略 </w:t>
      </w:r>
    </w:p>
    <w:p>
      <w:pPr>
        <w:spacing w:before="75" w:after="0"/>
      </w:pPr>
      <w:r>
        <w:rPr/>
        <w:t xml:space="preserve">一、  企业发展战略 </w:t>
      </w:r>
    </w:p>
    <w:p>
      <w:pPr>
        <w:spacing w:before="75" w:after="0"/>
      </w:pPr>
      <w:r>
        <w:rPr/>
        <w:t xml:space="preserve">二、  企业投资策略 </w:t>
      </w:r>
    </w:p>
    <w:p>
      <w:pPr>
        <w:spacing w:before="75" w:after="0"/>
      </w:pPr>
      <w:r>
        <w:rPr>
          <w:b w:val="1"/>
          <w:bCs w:val="1"/>
        </w:rPr>
        <w:t xml:space="preserve">第十一章 2026-2031年中国fpga芯片行业前景趋势预测 </w:t>
      </w:r>
    </w:p>
    <w:p>
      <w:pPr>
        <w:spacing w:before="75" w:after="0"/>
      </w:pPr>
      <w:r>
        <w:rPr/>
        <w:t xml:space="preserve">第一节  fpga芯片行业发展趋势 </w:t>
      </w:r>
    </w:p>
    <w:p>
      <w:pPr>
        <w:spacing w:before="75" w:after="0"/>
      </w:pPr>
      <w:r>
        <w:rPr/>
        <w:t xml:space="preserve">一、  国产替代进程加速 </w:t>
      </w:r>
    </w:p>
    <w:p>
      <w:pPr>
        <w:spacing w:before="75" w:after="0"/>
      </w:pPr>
      <w:r>
        <w:rPr/>
        <w:t xml:space="preserve">二、  工艺制程研发方向 </w:t>
      </w:r>
    </w:p>
    <w:p>
      <w:pPr>
        <w:spacing w:before="75" w:after="0"/>
      </w:pPr>
      <w:r>
        <w:rPr/>
        <w:t xml:space="preserve">三、  芯片趋向高集成化 </w:t>
      </w:r>
    </w:p>
    <w:p>
      <w:pPr>
        <w:spacing w:before="75" w:after="0"/>
      </w:pPr>
      <w:r>
        <w:rPr/>
        <w:t xml:space="preserve">四、  下游应用领域拓宽 </w:t>
      </w:r>
    </w:p>
    <w:p>
      <w:pPr>
        <w:spacing w:before="75" w:after="0"/>
      </w:pPr>
      <w:r>
        <w:rPr/>
        <w:t xml:space="preserve">第二节  2026-2031年中国fpga芯片行业预测分析 </w:t>
      </w:r>
    </w:p>
    <w:p>
      <w:pPr>
        <w:spacing w:before="75" w:after="0"/>
      </w:pPr>
      <w:r>
        <w:rPr/>
        <w:t xml:space="preserve">十二、 2026-2031年中国fpga芯片行业影响因素分析 </w:t>
      </w:r>
    </w:p>
    <w:p>
      <w:pPr>
        <w:spacing w:before="75" w:after="0"/>
      </w:pPr>
      <w:r>
        <w:rPr/>
        <w:t xml:space="preserve">二十二、 2026-2031年全球fpga芯片市场规模预测 </w:t>
      </w:r>
    </w:p>
    <w:p>
      <w:pPr>
        <w:spacing w:before="75" w:after="0"/>
      </w:pPr>
      <w:r>
        <w:rPr/>
        <w:t xml:space="preserve">三、 2026-2031年中国fpga芯片市场规模预测 </w:t>
      </w:r>
    </w:p>
    <w:p>
      <w:pPr>
        <w:spacing w:before="75" w:after="0"/>
      </w:pPr>
      <w:r>
        <w:rPr>
          <w:b w:val="1"/>
          <w:bCs w:val="1"/>
        </w:rPr>
        <w:t xml:space="preserve">图表目录</w:t>
      </w:r>
    </w:p>
    <w:p>
      <w:pPr>
        <w:spacing w:before="75" w:after="0"/>
      </w:pPr>
      <w:r>
        <w:rPr/>
        <w:t xml:space="preserve">图表：fpga芯片的特点 </w:t>
      </w:r>
    </w:p>
    <w:p>
      <w:pPr>
        <w:spacing w:before="75" w:after="0"/>
      </w:pPr>
      <w:r>
        <w:rPr/>
        <w:t xml:space="preserve">图表：fpga芯片的设计流程几个步骤 </w:t>
      </w:r>
    </w:p>
    <w:p>
      <w:pPr>
        <w:spacing w:before="75" w:after="0"/>
      </w:pPr>
      <w:r>
        <w:rPr/>
        <w:t xml:space="preserve">图表：ai芯片行业产业链 </w:t>
      </w:r>
    </w:p>
    <w:p>
      <w:pPr>
        <w:spacing w:before="75" w:after="0"/>
      </w:pPr>
      <w:r>
        <w:rPr/>
        <w:t xml:space="preserve">图表：2021-2026年中国ai芯片市场规模(亿元) </w:t>
      </w:r>
    </w:p>
    <w:p>
      <w:pPr>
        <w:spacing w:before="75" w:after="0"/>
      </w:pPr>
      <w:r>
        <w:rPr/>
        <w:t xml:space="preserve">图表：2021-2026年度ai芯片30强名单 </w:t>
      </w:r>
    </w:p>
    <w:p>
      <w:pPr>
        <w:spacing w:before="75" w:after="0"/>
      </w:pPr>
      <w:r>
        <w:rPr/>
        <w:t xml:space="preserve">图表：2021-2026年国内ai芯片领域投融资金额(亿元) </w:t>
      </w:r>
    </w:p>
    <w:p>
      <w:pPr>
        <w:spacing w:before="75" w:after="0"/>
      </w:pPr>
      <w:r>
        <w:rPr/>
        <w:t xml:space="preserve">图表：企业创新主体专利申请数量 </w:t>
      </w:r>
    </w:p>
    <w:p>
      <w:pPr>
        <w:spacing w:before="75" w:after="0"/>
      </w:pPr>
      <w:r>
        <w:rPr/>
        <w:t xml:space="preserve">图表：新一代ai大模型top10创新主体专利价值指数(企业) </w:t>
      </w:r>
    </w:p>
    <w:p>
      <w:pPr>
        <w:spacing w:before="75" w:after="0"/>
      </w:pPr>
      <w:r>
        <w:rPr/>
        <w:t xml:space="preserve">图表：新一代ai 大模型领域代表性企业专利创新潜力综合分析 </w:t>
      </w:r>
    </w:p>
    <w:p>
      <w:pPr>
        <w:spacing w:before="75" w:after="0"/>
      </w:pPr>
      <w:r>
        <w:rPr/>
        <w:t xml:space="preserve">图表：2021-2026年上半年中国不同城市人工智能发明专利申请量(单位：件) </w:t>
      </w:r>
    </w:p>
    <w:p>
      <w:pPr>
        <w:spacing w:before="75" w:after="0"/>
      </w:pPr>
      <w:r>
        <w:rPr/>
        <w:t xml:space="preserve">图表：2021-2026年上半年深圳人工智能发明专利申请量前十申请人(单位：件) </w:t>
      </w:r>
    </w:p>
    <w:p>
      <w:pPr>
        <w:spacing w:before="75" w:after="0"/>
      </w:pPr>
      <w:r>
        <w:rPr/>
        <w:t xml:space="preserve">图表：2021-2026年上半年深圳各类人工智能技术发明专利申请量(单位：件)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图表：2021-2026年各月规模以上工业增加值同比增长情况(%) </w:t>
      </w:r>
    </w:p>
    <w:p>
      <w:pPr>
        <w:spacing w:before="75" w:after="0"/>
      </w:pPr>
      <w:r>
        <w:rPr/>
        <w:t xml:space="preserve">图表：2021-2026年工业产能利用率(%) </w:t>
      </w:r>
    </w:p>
    <w:p>
      <w:pPr>
        <w:spacing w:before="75" w:after="0"/>
      </w:pPr>
      <w:r>
        <w:rPr/>
        <w:t xml:space="preserve">图表：2021-2026年国内对外贸易总额及其增长情况 </w:t>
      </w:r>
    </w:p>
    <w:p>
      <w:pPr>
        <w:spacing w:before="75" w:after="0"/>
      </w:pPr>
      <w:r>
        <w:rPr/>
        <w:t xml:space="preserve">图表：fpga芯片行业监管主体部门 </w:t>
      </w:r>
    </w:p>
    <w:p>
      <w:pPr>
        <w:spacing w:before="75" w:after="0"/>
      </w:pPr>
      <w:r>
        <w:rPr/>
        <w:t xml:space="preserve">图表：fpga芯片在数字中国建设中的应用案例 </w:t>
      </w:r>
    </w:p>
    <w:p>
      <w:pPr>
        <w:spacing w:before="75" w:after="0"/>
      </w:pPr>
      <w:r>
        <w:rPr/>
        <w:t xml:space="preserve">图表：2021-2026年中国常住人口城镇化率 </w:t>
      </w:r>
    </w:p>
    <w:p>
      <w:pPr>
        <w:spacing w:before="75" w:after="0"/>
      </w:pPr>
      <w:r>
        <w:rPr/>
        <w:t xml:space="preserve">图表：fpga芯片面临的挑战与机遇 </w:t>
      </w:r>
    </w:p>
    <w:p>
      <w:pPr>
        <w:spacing w:before="75" w:after="0"/>
      </w:pPr>
      <w:r>
        <w:rPr/>
        <w:t xml:space="preserve">图表：2021-2026年全球fpga芯片市场规模(亿美元) </w:t>
      </w:r>
    </w:p>
    <w:p>
      <w:pPr>
        <w:spacing w:before="75" w:after="0"/>
      </w:pPr>
      <w:r>
        <w:rPr/>
        <w:t xml:space="preserve">图表：2021-2026年中国fpga芯片市场规模(亿元) </w:t>
      </w:r>
    </w:p>
    <w:p>
      <w:pPr>
        <w:spacing w:before="75" w:after="0"/>
      </w:pPr>
      <w:r>
        <w:rPr/>
        <w:t xml:space="preserve">图表：2021-2026年中国fpga芯片下游应用分布 </w:t>
      </w:r>
    </w:p>
    <w:p>
      <w:pPr>
        <w:spacing w:before="75" w:after="0"/>
      </w:pPr>
      <w:r>
        <w:rPr/>
        <w:t xml:space="preserve">图表：2021-2026年中国eda市场规模(亿元) </w:t>
      </w:r>
    </w:p>
    <w:p>
      <w:pPr>
        <w:spacing w:before="75" w:after="0"/>
      </w:pPr>
      <w:r>
        <w:rPr/>
        <w:t xml:space="preserve">图表：2021-2026年eda行业各板块构成情况 </w:t>
      </w:r>
    </w:p>
    <w:p>
      <w:pPr>
        <w:spacing w:before="75" w:after="0"/>
      </w:pPr>
      <w:r>
        <w:rPr/>
        <w:t xml:space="preserve">图表：2021-2026年系统级封装市场规模(亿元) </w:t>
      </w:r>
    </w:p>
    <w:p>
      <w:pPr>
        <w:spacing w:before="75" w:after="0"/>
      </w:pPr>
      <w:r>
        <w:rPr/>
        <w:t xml:space="preserve">图表：2021-2026年中国大陆晶圆代工市场规模(亿元) </w:t>
      </w:r>
    </w:p>
    <w:p>
      <w:pPr>
        <w:spacing w:before="75" w:after="0"/>
      </w:pPr>
      <w:r>
        <w:rPr/>
        <w:t xml:space="preserve">图表：2021-2026年中国大陆晶圆代工销售规模(亿元) </w:t>
      </w:r>
    </w:p>
    <w:p>
      <w:pPr>
        <w:spacing w:before="75" w:after="0"/>
      </w:pPr>
      <w:r>
        <w:rPr/>
        <w:t xml:space="preserve">图表：2021-2026年中国工业自动化市场规模(单位：亿元) </w:t>
      </w:r>
    </w:p>
    <w:p>
      <w:pPr>
        <w:spacing w:before="75" w:after="0"/>
      </w:pPr>
      <w:r>
        <w:rPr/>
        <w:t xml:space="preserve">图表：2021-2026年中国电信业务收入情况(单位：万亿元) </w:t>
      </w:r>
    </w:p>
    <w:p>
      <w:pPr>
        <w:spacing w:before="75" w:after="0"/>
      </w:pPr>
      <w:r>
        <w:rPr/>
        <w:t xml:space="preserve">图表：2021-2026年移动电话基站发展情况(单位：万个) </w:t>
      </w:r>
    </w:p>
    <w:p>
      <w:pPr>
        <w:spacing w:before="75" w:after="0"/>
      </w:pPr>
      <w:r>
        <w:rPr/>
        <w:t xml:space="preserve">图表：近几年我国数据中心相关政策汇总 </w:t>
      </w:r>
    </w:p>
    <w:p>
      <w:pPr>
        <w:spacing w:before="75" w:after="0"/>
      </w:pPr>
      <w:r>
        <w:rPr/>
        <w:t xml:space="preserve">图表：2021-2026年中国数据中心市场规模(单位：亿元) </w:t>
      </w:r>
    </w:p>
    <w:p>
      <w:pPr>
        <w:spacing w:before="75" w:after="0"/>
      </w:pPr>
      <w:r>
        <w:rPr/>
        <w:t xml:space="preserve">图表：中国数据中心区域格局(单位：%) </w:t>
      </w:r>
    </w:p>
    <w:p>
      <w:pPr>
        <w:spacing w:before="75" w:after="0"/>
      </w:pPr>
      <w:r>
        <w:rPr/>
        <w:t xml:space="preserve">图表：2021-2026年中国人工智能行业规模(单位：亿元) </w:t>
      </w:r>
    </w:p>
    <w:p>
      <w:pPr>
        <w:spacing w:before="75" w:after="0"/>
      </w:pPr>
      <w:r>
        <w:rPr/>
        <w:t xml:space="preserve">图表：2021-2026年中国人工智能企业注册量(单位：万家) </w:t>
      </w:r>
    </w:p>
    <w:p>
      <w:pPr>
        <w:spacing w:before="75" w:after="0"/>
      </w:pPr>
      <w:r>
        <w:rPr/>
        <w:t xml:space="preserve">图表：2021-2026年安路信息经营情况指标 </w:t>
      </w:r>
    </w:p>
    <w:p>
      <w:pPr>
        <w:spacing w:before="75" w:after="0"/>
      </w:pPr>
      <w:r>
        <w:rPr/>
        <w:t xml:space="preserve">图表：2021-2026年复旦微电经营情况指标 </w:t>
      </w:r>
    </w:p>
    <w:p>
      <w:pPr>
        <w:spacing w:before="75" w:after="0"/>
      </w:pPr>
      <w:r>
        <w:rPr/>
        <w:t xml:space="preserve">图表：2021-2026年成都华微经营情况指标 </w:t>
      </w:r>
    </w:p>
    <w:p>
      <w:pPr>
        <w:spacing w:before="75" w:after="0"/>
      </w:pPr>
      <w:r>
        <w:rPr/>
        <w:t xml:space="preserve">图表：可编程片上系统芯片研发项目投资概算示例 </w:t>
      </w:r>
    </w:p>
    <w:p>
      <w:pPr>
        <w:spacing w:before="75" w:after="0"/>
      </w:pPr>
      <w:r>
        <w:rPr/>
        <w:t xml:space="preserve">图表：现场可编程系统级芯片(fpsoc)研发项目进度安排 </w:t>
      </w:r>
    </w:p>
    <w:p>
      <w:pPr>
        <w:spacing w:before="75" w:after="0"/>
      </w:pPr>
      <w:r>
        <w:rPr/>
        <w:t xml:space="preserve">图表：fpga芯片企业融资动态 </w:t>
      </w:r>
    </w:p>
    <w:p>
      <w:pPr>
        <w:spacing w:before="75" w:after="0"/>
      </w:pPr>
      <w:r>
        <w:rPr/>
        <w:t xml:space="preserve">图表：fpga芯片项目落地案例 </w:t>
      </w:r>
    </w:p>
    <w:p>
      <w:pPr>
        <w:spacing w:before="75" w:after="0"/>
      </w:pPr>
      <w:r>
        <w:rPr/>
        <w:t xml:space="preserve">图表：fpga芯片政策风险分析 </w:t>
      </w:r>
    </w:p>
    <w:p>
      <w:pPr>
        <w:spacing w:before="75" w:after="0"/>
      </w:pPr>
      <w:r>
        <w:rPr/>
        <w:t xml:space="preserve">图表：2026-2031年全球fpga芯片市场规模预测 </w:t>
      </w:r>
    </w:p>
    <w:p>
      <w:pPr>
        <w:spacing w:before="75" w:after="0"/>
      </w:pPr>
      <w:r>
        <w:rPr/>
        <w:t xml:space="preserve">图表：2026-2031年中国fpga芯片市场规模预测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本文地址：https://www.51baogao.cn/baogao/20241225/1545720.shtml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5/154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中国FPGA芯片行业现状及发展趋势与前景预测报告(2026-2031版)</dc:title>
  <dc:description>中国FPGA芯片行业现状及发展趋势与前景预测报告(2026-2031版)</dc:description>
  <dc:subject>中国FPGA芯片行业现状及发展趋势与前景预测报告(2026-2031版)</dc:subject>
  <cp:keywords>研究报告</cp:keywords>
  <cp:category>研究报告</cp:category>
  <cp:lastModifiedBy>北京中道泰和信息咨询有限公司</cp:lastModifiedBy>
  <dcterms:created xsi:type="dcterms:W3CDTF">2026-03-27T03:22:08+08:00</dcterms:created>
  <dcterms:modified xsi:type="dcterms:W3CDTF">2026-03-27T03:22:08+08:00</dcterms:modified>
</cp:coreProperties>
</file>

<file path=docProps/custom.xml><?xml version="1.0" encoding="utf-8"?>
<Properties xmlns="http://schemas.openxmlformats.org/officeDocument/2006/custom-properties" xmlns:vt="http://schemas.openxmlformats.org/officeDocument/2006/docPropsVTypes"/>
</file>