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2026-2031年全球立体停车场行业市场调研及投资前景预测报告</w:t>
      </w:r>
    </w:p>
    <w:p>
      <w:pPr>
        <w:spacing w:after="150"/>
      </w:pPr>
      <w:r>
        <w:rPr>
          <w:b w:val="1"/>
          <w:bCs w:val="1"/>
        </w:rPr>
        <w:t xml:space="preserve">报告简介</w:t>
      </w:r>
    </w:p>
    <w:p>
      <w:pPr>
        <w:spacing w:after="150"/>
      </w:pPr>
      <w:r>
        <w:rPr/>
        <w:t xml:space="preserve">立体停车场行业研究报告主要分析了立体停车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立体停车场行业重点企业分析、子行业分析、区域市场分析、行业风险分析、行业发展前景预测及相关的经营、投资建议等。报告研究框架全面、严谨，分析内容客观、公正、系统，真实准确地反映了我国立体停车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立体停车场行业的发展状况进行了深入透彻地分析，对我国立体停车场行业市场情况、技术现状、供需形势作了详尽研究，重点分析了国内外重点企业、行业发展趋势以及行业投资情况，报告还对立体停车场行业上下游行业的发展进行了探讨，是相关企业、投资部门、研究机构准确了解目前中国市场发展动态，把握立体停车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立体停车场相关概述</w:t>
      </w:r>
    </w:p>
    <w:p>
      <w:pPr>
        <w:spacing w:before="75" w:after="0"/>
      </w:pPr>
      <w:r>
        <w:rPr/>
        <w:t xml:space="preserve">第一节 停车场简介</w:t>
      </w:r>
    </w:p>
    <w:p>
      <w:pPr>
        <w:spacing w:before="75" w:after="0"/>
      </w:pPr>
      <w:r>
        <w:rPr/>
        <w:t xml:space="preserve">一、 停车场的概念</w:t>
      </w:r>
    </w:p>
    <w:p>
      <w:pPr>
        <w:spacing w:before="75" w:after="0"/>
      </w:pPr>
      <w:r>
        <w:rPr/>
        <w:t xml:space="preserve">二、 停车场主要类型</w:t>
      </w:r>
    </w:p>
    <w:p>
      <w:pPr>
        <w:spacing w:before="75" w:after="0"/>
      </w:pPr>
      <w:r>
        <w:rPr/>
        <w:t xml:space="preserve">三、 停车场设置原则</w:t>
      </w:r>
    </w:p>
    <w:p>
      <w:pPr>
        <w:spacing w:before="75" w:after="0"/>
      </w:pPr>
      <w:r>
        <w:rPr/>
        <w:t xml:space="preserve">四、 停车场管理系统</w:t>
      </w:r>
    </w:p>
    <w:p>
      <w:pPr>
        <w:spacing w:before="75" w:after="0"/>
      </w:pPr>
      <w:r>
        <w:rPr/>
        <w:t xml:space="preserve">第二节 立体停车库介绍</w:t>
      </w:r>
    </w:p>
    <w:p>
      <w:pPr>
        <w:spacing w:before="75" w:after="0"/>
      </w:pPr>
      <w:r>
        <w:rPr/>
        <w:t xml:space="preserve">一、 立体停车库的优点</w:t>
      </w:r>
    </w:p>
    <w:p>
      <w:pPr>
        <w:spacing w:before="75" w:after="0"/>
      </w:pPr>
      <w:r>
        <w:rPr/>
        <w:t xml:space="preserve">二、 立体停车库的分类</w:t>
      </w:r>
    </w:p>
    <w:p>
      <w:pPr>
        <w:spacing w:before="75" w:after="0"/>
      </w:pPr>
      <w:r>
        <w:rPr/>
        <w:t xml:space="preserve">三、 自动控制系统分析</w:t>
      </w:r>
    </w:p>
    <w:p>
      <w:pPr>
        <w:spacing w:before="75" w:after="0"/>
      </w:pPr>
      <w:r>
        <w:rPr/>
        <w:t xml:space="preserve">四、 立体车库泊车流程</w:t>
      </w:r>
    </w:p>
    <w:p>
      <w:pPr>
        <w:spacing w:before="75" w:after="0"/>
      </w:pPr>
      <w:r>
        <w:rPr>
          <w:b w:val="1"/>
          <w:bCs w:val="1"/>
        </w:rPr>
        <w:t xml:space="preserve">第二章 中国立体停车场行业面临的发展环境</w:t>
      </w:r>
    </w:p>
    <w:p>
      <w:pPr>
        <w:spacing w:before="75" w:after="0"/>
      </w:pPr>
      <w:r>
        <w:rPr/>
        <w:t xml:space="preserve">第一节 政策环境</w:t>
      </w:r>
    </w:p>
    <w:p>
      <w:pPr>
        <w:spacing w:before="75" w:after="0"/>
      </w:pPr>
      <w:r>
        <w:rPr/>
        <w:t xml:space="preserve">一、 立体停车政策分析</w:t>
      </w:r>
    </w:p>
    <w:p>
      <w:pPr>
        <w:spacing w:before="75" w:after="0"/>
      </w:pPr>
      <w:r>
        <w:rPr/>
        <w:t xml:space="preserve">二、 机械停车税收政策</w:t>
      </w:r>
    </w:p>
    <w:p>
      <w:pPr>
        <w:spacing w:before="75" w:after="0"/>
      </w:pPr>
      <w:r>
        <w:rPr/>
        <w:t xml:space="preserve">三、 政府会议重点任务</w:t>
      </w:r>
    </w:p>
    <w:p>
      <w:pPr>
        <w:spacing w:before="75" w:after="0"/>
      </w:pPr>
      <w:r>
        <w:rPr/>
        <w:t xml:space="preserve">四、 完善停车场规划建设通知</w:t>
      </w:r>
    </w:p>
    <w:p>
      <w:pPr>
        <w:spacing w:before="75" w:after="0"/>
      </w:pPr>
      <w:r>
        <w:rPr/>
        <w:t xml:space="preserve">五、 交通提质增效实施方案</w:t>
      </w:r>
    </w:p>
    <w:p>
      <w:pPr>
        <w:spacing w:before="75" w:after="0"/>
      </w:pPr>
      <w:r>
        <w:rPr/>
        <w:t xml:space="preserve">第二节 经济环境</w:t>
      </w:r>
    </w:p>
    <w:p>
      <w:pPr>
        <w:spacing w:before="75" w:after="0"/>
      </w:pPr>
      <w:r>
        <w:rPr/>
        <w:t xml:space="preserve">一、 宏观经济概况</w:t>
      </w:r>
    </w:p>
    <w:p>
      <w:pPr>
        <w:spacing w:before="75" w:after="0"/>
      </w:pPr>
      <w:r>
        <w:rPr/>
        <w:t xml:space="preserve">二、 工业运行情况</w:t>
      </w:r>
    </w:p>
    <w:p>
      <w:pPr>
        <w:spacing w:before="75" w:after="0"/>
      </w:pPr>
      <w:r>
        <w:rPr/>
        <w:t xml:space="preserve">三、 固定资产投资</w:t>
      </w:r>
    </w:p>
    <w:p>
      <w:pPr>
        <w:spacing w:before="75" w:after="0"/>
      </w:pPr>
      <w:r>
        <w:rPr/>
        <w:t xml:space="preserve">四、 宏观经济展望</w:t>
      </w:r>
    </w:p>
    <w:p>
      <w:pPr>
        <w:spacing w:before="75" w:after="0"/>
      </w:pPr>
      <w:r>
        <w:rPr/>
        <w:t xml:space="preserve">第三节 社会环境</w:t>
      </w:r>
    </w:p>
    <w:p>
      <w:pPr>
        <w:spacing w:before="75" w:after="0"/>
      </w:pPr>
      <w:r>
        <w:rPr/>
        <w:t xml:space="preserve">一、 城市交通拥堵形势分析</w:t>
      </w:r>
    </w:p>
    <w:p>
      <w:pPr>
        <w:spacing w:before="75" w:after="0"/>
      </w:pPr>
      <w:r>
        <w:rPr/>
        <w:t xml:space="preserve">二、 中国汽车保有量的情况</w:t>
      </w:r>
    </w:p>
    <w:p>
      <w:pPr>
        <w:spacing w:before="75" w:after="0"/>
      </w:pPr>
      <w:r>
        <w:rPr/>
        <w:t xml:space="preserve">三、 城市停车位的需求分析</w:t>
      </w:r>
    </w:p>
    <w:p>
      <w:pPr>
        <w:spacing w:before="75" w:after="0"/>
      </w:pPr>
      <w:r>
        <w:rPr/>
        <w:t xml:space="preserve">四、 国内土地资源短缺现状</w:t>
      </w:r>
    </w:p>
    <w:p>
      <w:pPr>
        <w:spacing w:before="75" w:after="0"/>
      </w:pPr>
      <w:r>
        <w:rPr/>
        <w:t xml:space="preserve">第四节 行业环境</w:t>
      </w:r>
    </w:p>
    <w:p>
      <w:pPr>
        <w:spacing w:before="75" w:after="0"/>
      </w:pPr>
      <w:r>
        <w:rPr/>
        <w:t xml:space="preserve">一、 停车产业化的条件及必要性</w:t>
      </w:r>
    </w:p>
    <w:p>
      <w:pPr>
        <w:spacing w:before="75" w:after="0"/>
      </w:pPr>
      <w:r>
        <w:rPr/>
        <w:t xml:space="preserve">二、 中国发展停车产业化可行性</w:t>
      </w:r>
    </w:p>
    <w:p>
      <w:pPr>
        <w:spacing w:before="75" w:after="0"/>
      </w:pPr>
      <w:r>
        <w:rPr/>
        <w:t xml:space="preserve">三、 立体停车场技术创新的进展</w:t>
      </w:r>
    </w:p>
    <w:p>
      <w:pPr>
        <w:spacing w:before="75" w:after="0"/>
      </w:pPr>
      <w:r>
        <w:rPr/>
        <w:t xml:space="preserve">四、 与自走式停车库经济性比较</w:t>
      </w:r>
    </w:p>
    <w:p>
      <w:pPr>
        <w:spacing w:before="75" w:after="0"/>
      </w:pPr>
      <w:r>
        <w:rPr/>
        <w:t xml:space="preserve">五、 立体停车库发展不确定性因素</w:t>
      </w:r>
    </w:p>
    <w:p>
      <w:pPr>
        <w:spacing w:before="75" w:after="0"/>
      </w:pPr>
      <w:r>
        <w:rPr>
          <w:b w:val="1"/>
          <w:bCs w:val="1"/>
        </w:rPr>
        <w:t xml:space="preserve">第三章 2021-2026年中国立体停车场行业总体分析</w:t>
      </w:r>
    </w:p>
    <w:p>
      <w:pPr>
        <w:spacing w:before="75" w:after="0"/>
      </w:pPr>
      <w:r>
        <w:rPr/>
        <w:t xml:space="preserve">第一节 国外立体停车场发展经验借鉴</w:t>
      </w:r>
    </w:p>
    <w:p>
      <w:pPr>
        <w:spacing w:before="75" w:after="0"/>
      </w:pPr>
      <w:r>
        <w:rPr/>
        <w:t xml:space="preserve">一、 欧洲</w:t>
      </w:r>
    </w:p>
    <w:p>
      <w:pPr>
        <w:spacing w:before="75" w:after="0"/>
      </w:pPr>
      <w:r>
        <w:rPr/>
        <w:t xml:space="preserve">二、 美国</w:t>
      </w:r>
    </w:p>
    <w:p>
      <w:pPr>
        <w:spacing w:before="75" w:after="0"/>
      </w:pPr>
      <w:r>
        <w:rPr/>
        <w:t xml:space="preserve">三、 日本</w:t>
      </w:r>
    </w:p>
    <w:p>
      <w:pPr>
        <w:spacing w:before="75" w:after="0"/>
      </w:pPr>
      <w:r>
        <w:rPr/>
        <w:t xml:space="preserve">第二节 中国立体停车场行业发展综述</w:t>
      </w:r>
    </w:p>
    <w:p>
      <w:pPr>
        <w:spacing w:before="75" w:after="0"/>
      </w:pPr>
      <w:r>
        <w:rPr/>
        <w:t xml:space="preserve">一、 市场发展优势</w:t>
      </w:r>
    </w:p>
    <w:p>
      <w:pPr>
        <w:spacing w:before="75" w:after="0"/>
      </w:pPr>
      <w:r>
        <w:rPr/>
        <w:t xml:space="preserve">二、 行业发展历程</w:t>
      </w:r>
    </w:p>
    <w:p>
      <w:pPr>
        <w:spacing w:before="75" w:after="0"/>
      </w:pPr>
      <w:r>
        <w:rPr/>
        <w:t xml:space="preserve">三、 行业发展特征</w:t>
      </w:r>
    </w:p>
    <w:p>
      <w:pPr>
        <w:spacing w:before="75" w:after="0"/>
      </w:pPr>
      <w:r>
        <w:rPr/>
        <w:t xml:space="preserve">四、 产业链条分析</w:t>
      </w:r>
    </w:p>
    <w:p>
      <w:pPr>
        <w:spacing w:before="75" w:after="0"/>
      </w:pPr>
      <w:r>
        <w:rPr/>
        <w:t xml:space="preserve">第三节 立体停车场行业营销分析</w:t>
      </w:r>
    </w:p>
    <w:p>
      <w:pPr>
        <w:spacing w:before="75" w:after="0"/>
      </w:pPr>
      <w:r>
        <w:rPr/>
        <w:t xml:space="preserve">一、 立体停车场行业运营挑战</w:t>
      </w:r>
    </w:p>
    <w:p>
      <w:pPr>
        <w:spacing w:before="75" w:after="0"/>
      </w:pPr>
      <w:r>
        <w:rPr/>
        <w:t xml:space="preserve">二、 立体停车场行业运营模式</w:t>
      </w:r>
    </w:p>
    <w:p>
      <w:pPr>
        <w:spacing w:before="75" w:after="0"/>
      </w:pPr>
      <w:r>
        <w:rPr/>
        <w:t xml:space="preserve">三、 立体停车场行业营销策略</w:t>
      </w:r>
    </w:p>
    <w:p>
      <w:pPr>
        <w:spacing w:before="75" w:after="0"/>
      </w:pPr>
      <w:r>
        <w:rPr/>
        <w:t xml:space="preserve">第四节 立体停车场行业存在的问题及对策</w:t>
      </w:r>
    </w:p>
    <w:p>
      <w:pPr>
        <w:spacing w:before="75" w:after="0"/>
      </w:pPr>
      <w:r>
        <w:rPr/>
        <w:t xml:space="preserve">一、 行业发展存在问题</w:t>
      </w:r>
    </w:p>
    <w:p>
      <w:pPr>
        <w:spacing w:before="75" w:after="0"/>
      </w:pPr>
      <w:r>
        <w:rPr/>
        <w:t xml:space="preserve">二、 行业发展对策措施</w:t>
      </w:r>
    </w:p>
    <w:p>
      <w:pPr>
        <w:spacing w:before="75" w:after="0"/>
      </w:pPr>
      <w:r>
        <w:rPr/>
        <w:t xml:space="preserve">三、 行业发作策略思路</w:t>
      </w:r>
    </w:p>
    <w:p>
      <w:pPr>
        <w:spacing w:before="75" w:after="0"/>
      </w:pPr>
      <w:r>
        <w:rPr/>
        <w:t xml:space="preserve">四、 推进立体车库建设</w:t>
      </w:r>
    </w:p>
    <w:p>
      <w:pPr>
        <w:spacing w:before="75" w:after="0"/>
      </w:pPr>
      <w:r>
        <w:rPr>
          <w:b w:val="1"/>
          <w:bCs w:val="1"/>
        </w:rPr>
        <w:t xml:space="preserve">第四章 2021-2026年中国立体停车场市场格局分析</w:t>
      </w:r>
    </w:p>
    <w:p>
      <w:pPr>
        <w:spacing w:before="75" w:after="0"/>
      </w:pPr>
      <w:r>
        <w:rPr/>
        <w:t xml:space="preserve">第一节 2021-2026年立体停车场市场企业类别分析</w:t>
      </w:r>
    </w:p>
    <w:p>
      <w:pPr>
        <w:spacing w:before="75" w:after="0"/>
      </w:pPr>
      <w:r>
        <w:rPr/>
        <w:t xml:space="preserve">一、 企业性质分析</w:t>
      </w:r>
    </w:p>
    <w:p>
      <w:pPr>
        <w:spacing w:before="75" w:after="0"/>
      </w:pPr>
      <w:r>
        <w:rPr/>
        <w:t xml:space="preserve">二、 企业规模现状</w:t>
      </w:r>
    </w:p>
    <w:p>
      <w:pPr>
        <w:spacing w:before="75" w:after="0"/>
      </w:pPr>
      <w:r>
        <w:rPr/>
        <w:t xml:space="preserve">三、 区域分布结构</w:t>
      </w:r>
    </w:p>
    <w:p>
      <w:pPr>
        <w:spacing w:before="75" w:after="0"/>
      </w:pPr>
      <w:r>
        <w:rPr/>
        <w:t xml:space="preserve">四、 企业竞争格局</w:t>
      </w:r>
    </w:p>
    <w:p>
      <w:pPr>
        <w:spacing w:before="75" w:after="0"/>
      </w:pPr>
      <w:r>
        <w:rPr/>
        <w:t xml:space="preserve">第二节 2021-2026年立体停车场区域市场竞争格局</w:t>
      </w:r>
    </w:p>
    <w:p>
      <w:pPr>
        <w:spacing w:before="75" w:after="0"/>
      </w:pPr>
      <w:r>
        <w:rPr/>
        <w:t xml:space="preserve">一、 停车PPP项目分布</w:t>
      </w:r>
    </w:p>
    <w:p>
      <w:pPr>
        <w:spacing w:before="75" w:after="0"/>
      </w:pPr>
      <w:r>
        <w:rPr/>
        <w:t xml:space="preserve">二、 机械停车位占比</w:t>
      </w:r>
    </w:p>
    <w:p>
      <w:pPr>
        <w:spacing w:before="75" w:after="0"/>
      </w:pPr>
      <w:r>
        <w:rPr/>
        <w:t xml:space="preserve">三、 停车设备专利排名</w:t>
      </w:r>
    </w:p>
    <w:p>
      <w:pPr>
        <w:spacing w:before="75" w:after="0"/>
      </w:pPr>
      <w:r>
        <w:rPr/>
        <w:t xml:space="preserve">第三节 立体停车场市场竞争环境分析</w:t>
      </w:r>
    </w:p>
    <w:p>
      <w:pPr>
        <w:spacing w:before="75" w:after="0"/>
      </w:pPr>
      <w:r>
        <w:rPr/>
        <w:t xml:space="preserve">一、 供应商讨价还价能力</w:t>
      </w:r>
    </w:p>
    <w:p>
      <w:pPr>
        <w:spacing w:before="75" w:after="0"/>
      </w:pPr>
      <w:r>
        <w:rPr/>
        <w:t xml:space="preserve">二、 购买者讨价还价能力</w:t>
      </w:r>
    </w:p>
    <w:p>
      <w:pPr>
        <w:spacing w:before="75" w:after="0"/>
      </w:pPr>
      <w:r>
        <w:rPr/>
        <w:t xml:space="preserve">三、 新进入者的威胁</w:t>
      </w:r>
    </w:p>
    <w:p>
      <w:pPr>
        <w:spacing w:before="75" w:after="0"/>
      </w:pPr>
      <w:r>
        <w:rPr/>
        <w:t xml:space="preserve">四、 替代品的威胁</w:t>
      </w:r>
    </w:p>
    <w:p>
      <w:pPr>
        <w:spacing w:before="75" w:after="0"/>
      </w:pPr>
      <w:r>
        <w:rPr/>
        <w:t xml:space="preserve">五、 现有竞争者的竞争</w:t>
      </w:r>
    </w:p>
    <w:p>
      <w:pPr>
        <w:spacing w:before="75" w:after="0"/>
      </w:pPr>
      <w:r>
        <w:rPr/>
        <w:t xml:space="preserve">六、 竞争环境评价</w:t>
      </w:r>
    </w:p>
    <w:p>
      <w:pPr>
        <w:spacing w:before="75" w:after="0"/>
      </w:pPr>
      <w:r>
        <w:rPr/>
        <w:t xml:space="preserve">第四节 立体停车场设施建设市场发展模式分析</w:t>
      </w:r>
    </w:p>
    <w:p>
      <w:pPr>
        <w:spacing w:before="75" w:after="0"/>
      </w:pPr>
      <w:r>
        <w:rPr/>
        <w:t xml:space="preserve">一、 立体停车场建设PPP模式的必要性</w:t>
      </w:r>
    </w:p>
    <w:p>
      <w:pPr>
        <w:spacing w:before="75" w:after="0"/>
      </w:pPr>
      <w:r>
        <w:rPr/>
        <w:t xml:space="preserve">二、 立体停车场建设PPP模式的可行性</w:t>
      </w:r>
    </w:p>
    <w:p>
      <w:pPr>
        <w:spacing w:before="75" w:after="0"/>
      </w:pPr>
      <w:r>
        <w:rPr/>
        <w:t xml:space="preserve">三、 立体停车场建设PPP模式的存在问题</w:t>
      </w:r>
    </w:p>
    <w:p>
      <w:pPr>
        <w:spacing w:before="75" w:after="0"/>
      </w:pPr>
      <w:r>
        <w:rPr/>
        <w:t xml:space="preserve">四、 立体停车场建设PPP模式发展对策</w:t>
      </w:r>
    </w:p>
    <w:p>
      <w:pPr>
        <w:spacing w:before="75" w:after="0"/>
      </w:pPr>
      <w:r>
        <w:rPr>
          <w:b w:val="1"/>
          <w:bCs w:val="1"/>
        </w:rPr>
        <w:t xml:space="preserve">第五章 2021-2026年中国立体停车场行业主要指标分析</w:t>
      </w:r>
    </w:p>
    <w:p>
      <w:pPr>
        <w:spacing w:before="75" w:after="0"/>
      </w:pPr>
      <w:r>
        <w:rPr/>
        <w:t xml:space="preserve">第一节 2021-2026年立体停车场行业主要经济指标分析</w:t>
      </w:r>
    </w:p>
    <w:p>
      <w:pPr>
        <w:spacing w:before="75" w:after="0"/>
      </w:pPr>
      <w:r>
        <w:rPr/>
        <w:t xml:space="preserve">一、 主要指标比较</w:t>
      </w:r>
    </w:p>
    <w:p>
      <w:pPr>
        <w:spacing w:before="75" w:after="0"/>
      </w:pPr>
      <w:r>
        <w:rPr/>
        <w:t xml:space="preserve">二、 行业销售总额</w:t>
      </w:r>
    </w:p>
    <w:p>
      <w:pPr>
        <w:spacing w:before="75" w:after="0"/>
      </w:pPr>
      <w:r>
        <w:rPr/>
        <w:t xml:space="preserve">三、 新增车库项目</w:t>
      </w:r>
    </w:p>
    <w:p>
      <w:pPr>
        <w:spacing w:before="75" w:after="0"/>
      </w:pPr>
      <w:r>
        <w:rPr/>
        <w:t xml:space="preserve">四、 新增泊位数量</w:t>
      </w:r>
    </w:p>
    <w:p>
      <w:pPr>
        <w:spacing w:before="75" w:after="0"/>
      </w:pPr>
      <w:r>
        <w:rPr/>
        <w:t xml:space="preserve">五、 车库用户情况</w:t>
      </w:r>
    </w:p>
    <w:p>
      <w:pPr>
        <w:spacing w:before="75" w:after="0"/>
      </w:pPr>
      <w:r>
        <w:rPr/>
        <w:t xml:space="preserve">第二节 2021-2026年机械式停车设备新增泊位数分析</w:t>
      </w:r>
    </w:p>
    <w:p>
      <w:pPr>
        <w:spacing w:before="75" w:after="0"/>
      </w:pPr>
      <w:r>
        <w:rPr/>
        <w:t xml:space="preserve">一、 各类型总体分析</w:t>
      </w:r>
    </w:p>
    <w:p>
      <w:pPr>
        <w:spacing w:before="75" w:after="0"/>
      </w:pPr>
      <w:r>
        <w:rPr/>
        <w:t xml:space="preserve">二、 升降横移类（PSH）</w:t>
      </w:r>
    </w:p>
    <w:p>
      <w:pPr>
        <w:spacing w:before="75" w:after="0"/>
      </w:pPr>
      <w:r>
        <w:rPr/>
        <w:t xml:space="preserve">三、 简易升降类（PJS）</w:t>
      </w:r>
    </w:p>
    <w:p>
      <w:pPr>
        <w:spacing w:before="75" w:after="0"/>
      </w:pPr>
      <w:r>
        <w:rPr/>
        <w:t xml:space="preserve">四、 巷道堆垛类（PXD）</w:t>
      </w:r>
    </w:p>
    <w:p>
      <w:pPr>
        <w:spacing w:before="75" w:after="0"/>
      </w:pPr>
      <w:r>
        <w:rPr/>
        <w:t xml:space="preserve">五、 平面移动类（PPY）</w:t>
      </w:r>
    </w:p>
    <w:p>
      <w:pPr>
        <w:spacing w:before="75" w:after="0"/>
      </w:pPr>
      <w:r>
        <w:rPr/>
        <w:t xml:space="preserve">六、 垂直升降类（PCS）</w:t>
      </w:r>
    </w:p>
    <w:p>
      <w:pPr>
        <w:spacing w:before="75" w:after="0"/>
      </w:pPr>
      <w:r>
        <w:rPr/>
        <w:t xml:space="preserve">七、 垂直循环类（PCX）</w:t>
      </w:r>
    </w:p>
    <w:p>
      <w:pPr>
        <w:spacing w:before="75" w:after="0"/>
      </w:pPr>
      <w:r>
        <w:rPr/>
        <w:t xml:space="preserve">第三节 2021-2026年中国机械式停车设备进出口数据分析</w:t>
      </w:r>
    </w:p>
    <w:p>
      <w:pPr>
        <w:spacing w:before="75" w:after="0"/>
      </w:pPr>
      <w:r>
        <w:rPr/>
        <w:t xml:space="preserve">一、 进出口总量数据分析</w:t>
      </w:r>
    </w:p>
    <w:p>
      <w:pPr>
        <w:spacing w:before="75" w:after="0"/>
      </w:pPr>
      <w:r>
        <w:rPr/>
        <w:t xml:space="preserve">二、 主要贸易国进出口情况分析</w:t>
      </w:r>
    </w:p>
    <w:p>
      <w:pPr>
        <w:spacing w:before="75" w:after="0"/>
      </w:pPr>
      <w:r>
        <w:rPr/>
        <w:t xml:space="preserve">三、 主要省市进出口情况分析</w:t>
      </w:r>
    </w:p>
    <w:p>
      <w:pPr>
        <w:spacing w:before="75" w:after="0"/>
      </w:pPr>
      <w:r>
        <w:rPr>
          <w:b w:val="1"/>
          <w:bCs w:val="1"/>
        </w:rPr>
        <w:t xml:space="preserve">第六章 2021-2026年主要地区立体停车场行业发展分析</w:t>
      </w:r>
    </w:p>
    <w:p>
      <w:pPr>
        <w:spacing w:before="75" w:after="0"/>
      </w:pPr>
      <w:r>
        <w:rPr/>
        <w:t xml:space="preserve">第一节 深圳</w:t>
      </w:r>
    </w:p>
    <w:p>
      <w:pPr>
        <w:spacing w:before="75" w:after="0"/>
      </w:pPr>
      <w:r>
        <w:rPr/>
        <w:t xml:space="preserve">一、 行业发展政策</w:t>
      </w:r>
    </w:p>
    <w:p>
      <w:pPr>
        <w:spacing w:before="75" w:after="0"/>
      </w:pPr>
      <w:r>
        <w:rPr/>
        <w:t xml:space="preserve">二、 行业运行情况</w:t>
      </w:r>
    </w:p>
    <w:p>
      <w:pPr>
        <w:spacing w:before="75" w:after="0"/>
      </w:pPr>
      <w:r>
        <w:rPr/>
        <w:t xml:space="preserve">三、 市场发展分析</w:t>
      </w:r>
    </w:p>
    <w:p>
      <w:pPr>
        <w:spacing w:before="75" w:after="0"/>
      </w:pPr>
      <w:r>
        <w:rPr/>
        <w:t xml:space="preserve">四、 行业建设动态</w:t>
      </w:r>
    </w:p>
    <w:p>
      <w:pPr>
        <w:spacing w:before="75" w:after="0"/>
      </w:pPr>
      <w:r>
        <w:rPr/>
        <w:t xml:space="preserve">五、 区域补贴情况</w:t>
      </w:r>
    </w:p>
    <w:p>
      <w:pPr>
        <w:spacing w:before="75" w:after="0"/>
      </w:pPr>
      <w:r>
        <w:rPr/>
        <w:t xml:space="preserve">六、 行业发展规划</w:t>
      </w:r>
    </w:p>
    <w:p>
      <w:pPr>
        <w:spacing w:before="75" w:after="0"/>
      </w:pPr>
      <w:r>
        <w:rPr/>
        <w:t xml:space="preserve">第二节 北京</w:t>
      </w:r>
    </w:p>
    <w:p>
      <w:pPr>
        <w:spacing w:before="75" w:after="0"/>
      </w:pPr>
      <w:r>
        <w:rPr/>
        <w:t xml:space="preserve">一、 政策扶持分析</w:t>
      </w:r>
    </w:p>
    <w:p>
      <w:pPr>
        <w:spacing w:before="75" w:after="0"/>
      </w:pPr>
      <w:r>
        <w:rPr/>
        <w:t xml:space="preserve">二、 行业运行情况</w:t>
      </w:r>
    </w:p>
    <w:p>
      <w:pPr>
        <w:spacing w:before="75" w:after="0"/>
      </w:pPr>
      <w:r>
        <w:rPr/>
        <w:t xml:space="preserve">三、 市场发展现状</w:t>
      </w:r>
    </w:p>
    <w:p>
      <w:pPr>
        <w:spacing w:before="75" w:after="0"/>
      </w:pPr>
      <w:r>
        <w:rPr/>
        <w:t xml:space="preserve">四、 行业建设情况</w:t>
      </w:r>
    </w:p>
    <w:p>
      <w:pPr>
        <w:spacing w:before="75" w:after="0"/>
      </w:pPr>
      <w:r>
        <w:rPr/>
        <w:t xml:space="preserve">第三节 郑州</w:t>
      </w:r>
    </w:p>
    <w:p>
      <w:pPr>
        <w:spacing w:before="75" w:after="0"/>
      </w:pPr>
      <w:r>
        <w:rPr/>
        <w:t xml:space="preserve">一、 停车市场运行情况</w:t>
      </w:r>
    </w:p>
    <w:p>
      <w:pPr>
        <w:spacing w:before="75" w:after="0"/>
      </w:pPr>
      <w:r>
        <w:rPr/>
        <w:t xml:space="preserve">二、 停车泊位发展建议</w:t>
      </w:r>
    </w:p>
    <w:p>
      <w:pPr>
        <w:spacing w:before="75" w:after="0"/>
      </w:pPr>
      <w:r>
        <w:rPr/>
        <w:t xml:space="preserve">三、 共享单车立体车库</w:t>
      </w:r>
    </w:p>
    <w:p>
      <w:pPr>
        <w:spacing w:before="75" w:after="0"/>
      </w:pPr>
      <w:r>
        <w:rPr/>
        <w:t xml:space="preserve">四、 立体车库建设动态</w:t>
      </w:r>
    </w:p>
    <w:p>
      <w:pPr>
        <w:spacing w:before="75" w:after="0"/>
      </w:pPr>
      <w:r>
        <w:rPr/>
        <w:t xml:space="preserve">第四节 厦门</w:t>
      </w:r>
    </w:p>
    <w:p>
      <w:pPr>
        <w:spacing w:before="75" w:after="0"/>
      </w:pPr>
      <w:r>
        <w:rPr/>
        <w:t xml:space="preserve">一、 立体车库类型分析</w:t>
      </w:r>
    </w:p>
    <w:p>
      <w:pPr>
        <w:spacing w:before="75" w:after="0"/>
      </w:pPr>
      <w:r>
        <w:rPr/>
        <w:t xml:space="preserve">二、 厦门企业竞争格局</w:t>
      </w:r>
    </w:p>
    <w:p>
      <w:pPr>
        <w:spacing w:before="75" w:after="0"/>
      </w:pPr>
      <w:r>
        <w:rPr/>
        <w:t xml:space="preserve">三、 行业投资行为分析</w:t>
      </w:r>
    </w:p>
    <w:p>
      <w:pPr>
        <w:spacing w:before="75" w:after="0"/>
      </w:pPr>
      <w:r>
        <w:rPr/>
        <w:t xml:space="preserve">第五节 其他地区</w:t>
      </w:r>
    </w:p>
    <w:p>
      <w:pPr>
        <w:spacing w:before="75" w:after="0"/>
      </w:pPr>
      <w:r>
        <w:rPr/>
        <w:t xml:space="preserve">一、 上海</w:t>
      </w:r>
    </w:p>
    <w:p>
      <w:pPr>
        <w:spacing w:before="75" w:after="0"/>
      </w:pPr>
      <w:r>
        <w:rPr/>
        <w:t xml:space="preserve">二、 西安</w:t>
      </w:r>
    </w:p>
    <w:p>
      <w:pPr>
        <w:spacing w:before="75" w:after="0"/>
      </w:pPr>
      <w:r>
        <w:rPr/>
        <w:t xml:space="preserve">三、 乌鲁木齐</w:t>
      </w:r>
    </w:p>
    <w:p>
      <w:pPr>
        <w:spacing w:before="75" w:after="0"/>
      </w:pPr>
      <w:r>
        <w:rPr>
          <w:b w:val="1"/>
          <w:bCs w:val="1"/>
        </w:rPr>
        <w:t xml:space="preserve">第七章 2021-2026年立体停车场行业重点企业经营状况</w:t>
      </w:r>
    </w:p>
    <w:p>
      <w:pPr>
        <w:spacing w:before="75" w:after="0"/>
      </w:pPr>
      <w:r>
        <w:rPr/>
        <w:t xml:space="preserve">第一节 江苏五洋停车产业集团股份有限公司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江苏润邦重工股份有限公司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广州广日股份有限公司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沈阳远大智能工业集团股份有限公司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安徽鸿路钢结构（集团）股份有限公司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广东安居宝数码科技股份有限公司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第七节 北京千方科技股份有限公司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第八节 杭州西子智能停车股份有限公司</w:t>
      </w:r>
    </w:p>
    <w:p>
      <w:pPr>
        <w:spacing w:before="75" w:after="0"/>
      </w:pPr>
      <w:r>
        <w:rPr/>
        <w:t xml:space="preserve">一、 企业发展概况</w:t>
      </w:r>
    </w:p>
    <w:p>
      <w:pPr>
        <w:spacing w:before="75" w:after="0"/>
      </w:pPr>
      <w:r>
        <w:rPr/>
        <w:t xml:space="preserve">二、 企业发展现状</w:t>
      </w:r>
    </w:p>
    <w:p>
      <w:pPr>
        <w:spacing w:before="75" w:after="0"/>
      </w:pPr>
      <w:r>
        <w:rPr/>
        <w:t xml:space="preserve">三、 企业竞争优势</w:t>
      </w:r>
    </w:p>
    <w:p>
      <w:pPr>
        <w:spacing w:before="75" w:after="0"/>
      </w:pPr>
      <w:r>
        <w:rPr/>
        <w:t xml:space="preserve">四、 企业技术研发</w:t>
      </w:r>
    </w:p>
    <w:p>
      <w:pPr>
        <w:spacing w:before="75" w:after="0"/>
      </w:pPr>
      <w:r>
        <w:rPr/>
        <w:t xml:space="preserve">第九节 深圳怡丰自动化科技有限公司</w:t>
      </w:r>
    </w:p>
    <w:p>
      <w:pPr>
        <w:spacing w:before="75" w:after="0"/>
      </w:pPr>
      <w:r>
        <w:rPr/>
        <w:t xml:space="preserve">一、 企业发展概况</w:t>
      </w:r>
    </w:p>
    <w:p>
      <w:pPr>
        <w:spacing w:before="75" w:after="0"/>
      </w:pPr>
      <w:r>
        <w:rPr/>
        <w:t xml:space="preserve">二、 企业经营状况</w:t>
      </w:r>
    </w:p>
    <w:p>
      <w:pPr>
        <w:spacing w:before="75" w:after="0"/>
      </w:pPr>
      <w:r>
        <w:rPr/>
        <w:t xml:space="preserve">三、 企业中标情况</w:t>
      </w:r>
    </w:p>
    <w:p>
      <w:pPr>
        <w:spacing w:before="75" w:after="0"/>
      </w:pPr>
      <w:r>
        <w:rPr>
          <w:b w:val="1"/>
          <w:bCs w:val="1"/>
        </w:rPr>
        <w:t xml:space="preserve">第八章 2026-2031年立体停车场行业投资潜力分析</w:t>
      </w:r>
    </w:p>
    <w:p>
      <w:pPr>
        <w:spacing w:before="75" w:after="0"/>
      </w:pPr>
      <w:r>
        <w:rPr/>
        <w:t xml:space="preserve">第一节 2021-2026年立体停车场行业投融资分析</w:t>
      </w:r>
    </w:p>
    <w:p>
      <w:pPr>
        <w:spacing w:before="75" w:after="0"/>
      </w:pPr>
      <w:r>
        <w:rPr/>
        <w:t xml:space="preserve">一、 项目投资效益分析</w:t>
      </w:r>
    </w:p>
    <w:p>
      <w:pPr>
        <w:spacing w:before="75" w:after="0"/>
      </w:pPr>
      <w:r>
        <w:rPr/>
        <w:t xml:space="preserve">二、 企业中标项目数量</w:t>
      </w:r>
    </w:p>
    <w:p>
      <w:pPr>
        <w:spacing w:before="75" w:after="0"/>
      </w:pPr>
      <w:r>
        <w:rPr/>
        <w:t xml:space="preserve">三、 典型企业投资案例</w:t>
      </w:r>
    </w:p>
    <w:p>
      <w:pPr>
        <w:spacing w:before="75" w:after="0"/>
      </w:pPr>
      <w:r>
        <w:rPr/>
        <w:t xml:space="preserve">第二节 2026-2031年立体停车场行业投资机会分析</w:t>
      </w:r>
    </w:p>
    <w:p>
      <w:pPr>
        <w:spacing w:before="75" w:after="0"/>
      </w:pPr>
      <w:r>
        <w:rPr/>
        <w:t xml:space="preserve">一、 政策发力促进行业发展</w:t>
      </w:r>
    </w:p>
    <w:p>
      <w:pPr>
        <w:spacing w:before="75" w:after="0"/>
      </w:pPr>
      <w:r>
        <w:rPr/>
        <w:t xml:space="preserve">二、 城市停车需求空间巨大</w:t>
      </w:r>
    </w:p>
    <w:p>
      <w:pPr>
        <w:spacing w:before="75" w:after="0"/>
      </w:pPr>
      <w:r>
        <w:rPr/>
        <w:t xml:space="preserve">三、 立体停车库需求潜力</w:t>
      </w:r>
    </w:p>
    <w:p>
      <w:pPr>
        <w:spacing w:before="75" w:after="0"/>
      </w:pPr>
      <w:r>
        <w:rPr/>
        <w:t xml:space="preserve">第三节 投资风险及防范策略</w:t>
      </w:r>
    </w:p>
    <w:p>
      <w:pPr>
        <w:spacing w:before="75" w:after="0"/>
      </w:pPr>
      <w:r>
        <w:rPr/>
        <w:t xml:space="preserve">一、 投资风险</w:t>
      </w:r>
    </w:p>
    <w:p>
      <w:pPr>
        <w:spacing w:before="75" w:after="0"/>
      </w:pPr>
      <w:r>
        <w:rPr/>
        <w:t xml:space="preserve">二、 投融资模式</w:t>
      </w:r>
    </w:p>
    <w:p>
      <w:pPr>
        <w:spacing w:before="75" w:after="0"/>
      </w:pPr>
      <w:r>
        <w:rPr/>
        <w:t xml:space="preserve">三、 投资策略</w:t>
      </w:r>
    </w:p>
    <w:p>
      <w:pPr>
        <w:spacing w:before="75" w:after="0"/>
      </w:pPr>
      <w:r>
        <w:rPr/>
        <w:t xml:space="preserve">第四节 进入退出壁垒</w:t>
      </w:r>
    </w:p>
    <w:p>
      <w:pPr>
        <w:spacing w:before="75" w:after="0"/>
      </w:pPr>
      <w:r>
        <w:rPr/>
        <w:t xml:space="preserve">一、 政策壁垒</w:t>
      </w:r>
    </w:p>
    <w:p>
      <w:pPr>
        <w:spacing w:before="75" w:after="0"/>
      </w:pPr>
      <w:r>
        <w:rPr/>
        <w:t xml:space="preserve">二、 经济技术壁垒</w:t>
      </w:r>
    </w:p>
    <w:p>
      <w:pPr>
        <w:spacing w:before="75" w:after="0"/>
      </w:pPr>
      <w:r>
        <w:rPr>
          <w:b w:val="1"/>
          <w:bCs w:val="1"/>
        </w:rPr>
        <w:t xml:space="preserve">第九章 2026-2031年立体停车场行业前景预测</w:t>
      </w:r>
    </w:p>
    <w:p>
      <w:pPr>
        <w:spacing w:before="75" w:after="0"/>
      </w:pPr>
      <w:r>
        <w:rPr/>
        <w:t xml:space="preserve">第一节 2026-2031年立体停车场行业发展趋势分析</w:t>
      </w:r>
    </w:p>
    <w:p>
      <w:pPr>
        <w:spacing w:before="75" w:after="0"/>
      </w:pPr>
      <w:r>
        <w:rPr/>
        <w:t xml:space="preserve">一、 中国立体停车场行业发展趋势</w:t>
      </w:r>
    </w:p>
    <w:p>
      <w:pPr>
        <w:spacing w:before="75" w:after="0"/>
      </w:pPr>
      <w:r>
        <w:rPr/>
        <w:t xml:space="preserve">二、 未来立体停车场行业发展方向</w:t>
      </w:r>
    </w:p>
    <w:p>
      <w:pPr>
        <w:spacing w:before="75" w:after="0"/>
      </w:pPr>
      <w:r>
        <w:rPr/>
        <w:t xml:space="preserve">三、 发展立体停车库是大势所趋</w:t>
      </w:r>
    </w:p>
    <w:p>
      <w:pPr>
        <w:spacing w:before="75" w:after="0"/>
      </w:pPr>
      <w:r>
        <w:rPr/>
        <w:t xml:space="preserve">第二节 2026-2031年中国立体停车场行业预测分析</w:t>
      </w:r>
    </w:p>
    <w:p>
      <w:pPr>
        <w:spacing w:before="75" w:after="0"/>
      </w:pPr>
      <w:r>
        <w:rPr/>
        <w:t xml:space="preserve">一、 2026-2031年中国立体停车场行业影响因素分析</w:t>
      </w:r>
    </w:p>
    <w:p>
      <w:pPr>
        <w:spacing w:before="75" w:after="0"/>
      </w:pPr>
      <w:r>
        <w:rPr/>
        <w:t xml:space="preserve">二、 2026-2031年国内新增车库项目预测</w:t>
      </w:r>
    </w:p>
    <w:p>
      <w:pPr>
        <w:spacing w:before="75" w:after="0"/>
      </w:pPr>
      <w:r>
        <w:rPr/>
        <w:t xml:space="preserve">三、 2026-2031年国内新增泊位数预测</w:t>
      </w:r>
    </w:p>
    <w:p>
      <w:pPr>
        <w:spacing w:before="75" w:after="0"/>
      </w:pPr>
      <w:r>
        <w:rPr/>
        <w:t xml:space="preserve">四、 2026-2031年中国停车位需求总量预测</w:t>
      </w:r>
    </w:p>
    <w:p>
      <w:pPr>
        <w:spacing w:before="75" w:after="0"/>
      </w:pPr>
      <w:r>
        <w:rPr/>
        <w:t xml:space="preserve">五、 2026-2031年立体停车场行业国内销售总额预测</w:t>
      </w:r>
    </w:p>
    <w:p>
      <w:pPr>
        <w:spacing w:before="75" w:after="0"/>
      </w:pPr>
      <w:r>
        <w:rPr/>
        <w:t xml:space="preserve">六、 2026-2031年立体停车场行业出口额预测</w:t>
      </w:r>
    </w:p>
    <w:p>
      <w:pPr>
        <w:spacing w:before="75" w:after="0"/>
      </w:pPr>
      <w:r>
        <w:rPr/>
        <w:t xml:space="preserve">附录</w:t>
      </w:r>
    </w:p>
    <w:p>
      <w:pPr>
        <w:spacing w:before="75" w:after="0"/>
      </w:pPr>
      <w:r>
        <w:rPr/>
        <w:t xml:space="preserve">附录一：《关于加强城市停车设施建设的指导意见》</w:t>
      </w:r>
    </w:p>
    <w:p>
      <w:pPr>
        <w:spacing w:before="75" w:after="0"/>
      </w:pPr>
      <w:r>
        <w:rPr/>
        <w:t xml:space="preserve">附录二：《进一步完善城市停车场规划建设及用地政策的通知》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2026-2031年全球立体停车场行业市场调研及投资前景预测报告</dc:title>
  <dc:description>2026-2031年全球立体停车场行业市场调研及投资前景预测报告</dc:description>
  <dc:subject>2026-2031年全球立体停车场行业市场调研及投资前景预测报告</dc:subject>
  <cp:keywords>研究报告</cp:keywords>
  <cp:category>研究报告</cp:category>
  <cp:lastModifiedBy>北京中道泰和信息咨询有限公司</cp:lastModifiedBy>
  <dcterms:created xsi:type="dcterms:W3CDTF">2026-03-27T04:27:41+08:00</dcterms:created>
  <dcterms:modified xsi:type="dcterms:W3CDTF">2026-03-27T04:27:41+08:00</dcterms:modified>
</cp:coreProperties>
</file>

<file path=docProps/custom.xml><?xml version="1.0" encoding="utf-8"?>
<Properties xmlns="http://schemas.openxmlformats.org/officeDocument/2006/custom-properties" xmlns:vt="http://schemas.openxmlformats.org/officeDocument/2006/docPropsVTypes"/>
</file>