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2026-2031年虚拟现实技术应用场景行业市场调研及投资前景预测报告</w:t>
      </w:r>
    </w:p>
    <w:p>
      <w:pPr>
        <w:spacing w:after="150"/>
      </w:pPr>
      <w:r>
        <w:rPr>
          <w:b w:val="1"/>
          <w:bCs w:val="1"/>
        </w:rPr>
        <w:t xml:space="preserve">报告简介</w:t>
      </w:r>
    </w:p>
    <w:p>
      <w:pPr>
        <w:spacing w:after="150"/>
      </w:pPr>
      <w:r>
        <w:rPr/>
        <w:t xml:space="preserve">虚拟现实技术应用场景行业研究报告主要分析了虚拟现实技术应用场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虚拟现实技术应用场景行业重点企业分析、子行业分析、区域市场分析、行业风险分析、行业发展前景预测及相关的经营、投资建议等。报告研究框架全面、严谨，分析内容客观、公正、系统，真实准确地反映了我国虚拟现实技术应用场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虚拟现实技术应用场景行业的发展状况进行了深入透彻地分析，对我国虚拟现实技术应用场景行业市场情况、技术现状、供需形势作了详尽研究，重点分析了国内外重点企业、行业发展趋势以及行业投资情况，报告还对虚拟现实技术应用场景行业上下游行业的发展进行了探讨，是相关企业、投资部门、研究机构准确了解目前中国市场发展动态，把握虚拟现实技术应用场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虚拟现实产业环境：消费升级与资本热潮提升产业热度</w:t>
      </w:r>
    </w:p>
    <w:p>
      <w:pPr>
        <w:spacing w:before="75" w:after="0"/>
      </w:pPr>
      <w:r>
        <w:rPr>
          <w:b w:val="1"/>
          <w:bCs w:val="1"/>
        </w:rPr>
        <w:t xml:space="preserve">第二章 虚拟现实产业发展：虚拟现实产业链逐渐打通，内容应用成新热点</w:t>
      </w:r>
    </w:p>
    <w:p>
      <w:pPr>
        <w:spacing w:before="75" w:after="0"/>
      </w:pPr>
      <w:r>
        <w:rPr>
          <w:b w:val="1"/>
          <w:bCs w:val="1"/>
        </w:rPr>
        <w:t xml:space="preserve">第三章 虚拟现实产业应用：消费市场用户热情升温，企业级应用静待市场爆发</w:t>
      </w:r>
    </w:p>
    <w:p>
      <w:pPr>
        <w:spacing w:before="75" w:after="0"/>
      </w:pPr>
      <w:r>
        <w:rPr/>
        <w:t xml:space="preserve">第一节 消费级市场：用户热情升温，游戏成市场热点</w:t>
      </w:r>
    </w:p>
    <w:p>
      <w:pPr>
        <w:spacing w:before="75" w:after="0"/>
      </w:pPr>
      <w:r>
        <w:rPr/>
        <w:t xml:space="preserve">一、 VR游戏：静待杀手级应用出现，带动VR普及</w:t>
      </w:r>
    </w:p>
    <w:p>
      <w:pPr>
        <w:spacing w:before="75" w:after="0"/>
      </w:pPr>
      <w:r>
        <w:rPr/>
        <w:t xml:space="preserve">二、 VR影视：市场预期较高，但内容相对匮乏</w:t>
      </w:r>
    </w:p>
    <w:p>
      <w:pPr>
        <w:spacing w:before="75" w:after="0"/>
      </w:pPr>
      <w:r>
        <w:rPr/>
        <w:t xml:space="preserve">三、 VR直播：符合消费习惯，前景值得关注</w:t>
      </w:r>
    </w:p>
    <w:p>
      <w:pPr>
        <w:spacing w:before="75" w:after="0"/>
      </w:pPr>
      <w:r>
        <w:rPr/>
        <w:t xml:space="preserve">四、 VR动漫：国产动漫风生水起，“VR+动漫”发展遇良机</w:t>
      </w:r>
    </w:p>
    <w:p>
      <w:pPr>
        <w:spacing w:before="75" w:after="0"/>
      </w:pPr>
      <w:r>
        <w:rPr/>
        <w:t xml:space="preserve">五、 VR社交：尚无成熟产品，但想象空间巨大</w:t>
      </w:r>
    </w:p>
    <w:p>
      <w:pPr>
        <w:spacing w:before="75" w:after="0"/>
      </w:pPr>
      <w:r>
        <w:rPr/>
        <w:t xml:space="preserve">六、 VR电竞：与位移硬件的组合，或成市场爆点</w:t>
      </w:r>
    </w:p>
    <w:p>
      <w:pPr>
        <w:spacing w:before="75" w:after="0"/>
      </w:pPr>
      <w:r>
        <w:rPr/>
        <w:t xml:space="preserve">七、 VR综艺：蕴藏金矿</w:t>
      </w:r>
    </w:p>
    <w:p>
      <w:pPr>
        <w:spacing w:before="75" w:after="0"/>
      </w:pPr>
      <w:r>
        <w:rPr/>
        <w:t xml:space="preserve">第二节 企业级市场应用：市场在兴起，细分龙头有望突围而出</w:t>
      </w:r>
    </w:p>
    <w:p>
      <w:pPr>
        <w:spacing w:before="75" w:after="0"/>
      </w:pPr>
      <w:r>
        <w:rPr/>
        <w:t xml:space="preserve">一、 航空市场应用：飞行器培训与制造的新变革因素</w:t>
      </w:r>
    </w:p>
    <w:p>
      <w:pPr>
        <w:spacing w:before="75" w:after="0"/>
      </w:pPr>
      <w:r>
        <w:rPr/>
        <w:t xml:space="preserve">二、 医疗市场应用：虚拟现实教学前景广阔</w:t>
      </w:r>
    </w:p>
    <w:p>
      <w:pPr>
        <w:spacing w:before="75" w:after="0"/>
      </w:pPr>
      <w:r>
        <w:rPr/>
        <w:t xml:space="preserve">三、 旅游市场应用：享内容红利，VR打造优质IP</w:t>
      </w:r>
    </w:p>
    <w:p>
      <w:pPr>
        <w:spacing w:before="75" w:after="0"/>
      </w:pPr>
      <w:r>
        <w:rPr/>
        <w:t xml:space="preserve">四、 教育市场应用：产业联动，打开新世界大门</w:t>
      </w:r>
    </w:p>
    <w:p>
      <w:pPr>
        <w:spacing w:before="75" w:after="0"/>
      </w:pPr>
      <w:r>
        <w:rPr/>
        <w:t xml:space="preserve">五、 网络购物应用：变革传统网络购物模式</w:t>
      </w:r>
    </w:p>
    <w:p>
      <w:pPr>
        <w:spacing w:before="75" w:after="0"/>
      </w:pPr>
      <w:r>
        <w:rPr/>
        <w:t xml:space="preserve">六、 军事领域应用：应用系统开发最多，需求最迫切</w:t>
      </w:r>
    </w:p>
    <w:p>
      <w:pPr>
        <w:spacing w:before="75" w:after="0"/>
      </w:pPr>
      <w:r>
        <w:rPr/>
        <w:t xml:space="preserve">七、 房地产市场应用：催生VR+众筹新商业模式</w:t>
      </w:r>
    </w:p>
    <w:p>
      <w:pPr>
        <w:spacing w:before="75" w:after="0"/>
      </w:pPr>
      <w:r>
        <w:rPr>
          <w:b w:val="1"/>
          <w:bCs w:val="1"/>
        </w:rPr>
        <w:t xml:space="preserve">第四章 虚拟现实前景：新平台，大空间，VR时代序幕已拉开</w:t>
      </w:r>
    </w:p>
    <w:p>
      <w:pPr>
        <w:spacing w:before="75" w:after="0"/>
      </w:pPr>
      <w:r>
        <w:rPr/>
        <w:t xml:space="preserve">第一节 虚拟现实发展的前景</w:t>
      </w:r>
    </w:p>
    <w:p>
      <w:pPr>
        <w:spacing w:before="75" w:after="0"/>
      </w:pPr>
      <w:r>
        <w:rPr/>
        <w:t xml:space="preserve">一、 消费级市场应用前景</w:t>
      </w:r>
    </w:p>
    <w:p>
      <w:pPr>
        <w:spacing w:before="75" w:after="0"/>
      </w:pPr>
      <w:r>
        <w:rPr/>
        <w:t xml:space="preserve">二、 企业级市场应用前景</w:t>
      </w:r>
    </w:p>
    <w:p>
      <w:pPr>
        <w:spacing w:before="75" w:after="0"/>
      </w:pPr>
      <w:r>
        <w:rPr/>
        <w:t xml:space="preserve">三、 VR商业化应用前景</w:t>
      </w:r>
    </w:p>
    <w:p>
      <w:pPr>
        <w:spacing w:before="75" w:after="0"/>
      </w:pPr>
      <w:r>
        <w:rPr/>
        <w:t xml:space="preserve">第二节 虚拟现实的投资机会</w:t>
      </w:r>
    </w:p>
    <w:p>
      <w:pPr>
        <w:spacing w:before="75" w:after="0"/>
      </w:pPr>
      <w:r>
        <w:rPr/>
        <w:t xml:space="preserve">一、 硬件市场</w:t>
      </w:r>
    </w:p>
    <w:p>
      <w:pPr>
        <w:spacing w:before="75" w:after="0"/>
      </w:pPr>
      <w:r>
        <w:rPr/>
        <w:t xml:space="preserve">二、 内容开发</w:t>
      </w:r>
    </w:p>
    <w:p>
      <w:pPr>
        <w:spacing w:before="75" w:after="0"/>
      </w:pPr>
      <w:r>
        <w:rPr/>
        <w:t xml:space="preserve">三、 软件和关键技术</w:t>
      </w:r>
    </w:p>
    <w:p>
      <w:pPr>
        <w:spacing w:before="75" w:after="0"/>
      </w:pPr>
      <w:r>
        <w:rPr/>
        <w:t xml:space="preserve">四、 渠道类布局</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2026-2031年虚拟现实技术应用场景行业市场调研及投资前景预测报告</dc:title>
  <dc:description>2026-2031年虚拟现实技术应用场景行业市场调研及投资前景预测报告</dc:description>
  <dc:subject>2026-2031年虚拟现实技术应用场景行业市场调研及投资前景预测报告</dc:subject>
  <cp:keywords>研究报告</cp:keywords>
  <cp:category>研究报告</cp:category>
  <cp:lastModifiedBy>北京中道泰和信息咨询有限公司</cp:lastModifiedBy>
  <dcterms:created xsi:type="dcterms:W3CDTF">2026-03-27T05:55:43+08:00</dcterms:created>
  <dcterms:modified xsi:type="dcterms:W3CDTF">2026-03-27T05:55:43+08:00</dcterms:modified>
</cp:coreProperties>
</file>

<file path=docProps/custom.xml><?xml version="1.0" encoding="utf-8"?>
<Properties xmlns="http://schemas.openxmlformats.org/officeDocument/2006/custom-properties" xmlns:vt="http://schemas.openxmlformats.org/officeDocument/2006/docPropsVTypes"/>
</file>