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2026-2031年笔记本电脑行业市场调研及投资前景预测报告</w:t>
      </w:r>
    </w:p>
    <w:p>
      <w:pPr>
        <w:spacing w:after="150"/>
      </w:pPr>
      <w:r>
        <w:rPr>
          <w:b w:val="1"/>
          <w:bCs w:val="1"/>
        </w:rPr>
        <w:t xml:space="preserve">报告简介</w:t>
      </w:r>
    </w:p>
    <w:p>
      <w:pPr>
        <w:spacing w:after="150"/>
      </w:pPr>
      <w:r>
        <w:rPr/>
        <w:t xml:space="preserve">笔记本电脑行业研究报告主要分析了笔记本电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笔记本电脑行业重点企业分析、子行业分析、区域市场分析、行业风险分析、行业发展前景预测及相关的经营、投资建议等。报告研究框架全面、严谨，分析内容客观、公正、系统，真实准确地反映了我国笔记本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笔记本电脑行业的发展状况进行了深入透彻地分析，对我国笔记本电脑行业市场情况、技术现状、供需形势作了详尽研究，重点分析了国内外重点企业、行业发展趋势以及行业投资情况，报告还对笔记本电脑行业上下游行业的发展进行了探讨，是相关企业、投资部门、研究机构准确了解目前中国市场发展动态，把握笔记本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笔记本电脑概述</w:t>
      </w:r>
    </w:p>
    <w:p>
      <w:pPr>
        <w:spacing w:before="75" w:after="0"/>
      </w:pPr>
      <w:r>
        <w:rPr/>
        <w:t xml:space="preserve">第一节 笔记本电脑的定义</w:t>
      </w:r>
    </w:p>
    <w:p>
      <w:pPr>
        <w:spacing w:before="75" w:after="0"/>
      </w:pPr>
      <w:r>
        <w:rPr/>
        <w:t xml:space="preserve">第二节 笔记本电脑的分类</w:t>
      </w:r>
    </w:p>
    <w:p>
      <w:pPr>
        <w:spacing w:before="75" w:after="0"/>
      </w:pPr>
      <w:r>
        <w:rPr/>
        <w:t xml:space="preserve">第三节 笔记本电脑的组成</w:t>
      </w:r>
    </w:p>
    <w:p>
      <w:pPr>
        <w:spacing w:before="75" w:after="0"/>
      </w:pPr>
      <w:r>
        <w:rPr/>
        <w:t xml:space="preserve">一、 外壳</w:t>
      </w:r>
    </w:p>
    <w:p>
      <w:pPr>
        <w:spacing w:before="75" w:after="0"/>
      </w:pPr>
      <w:r>
        <w:rPr/>
        <w:t xml:space="preserve">二、 显示屏</w:t>
      </w:r>
    </w:p>
    <w:p>
      <w:pPr>
        <w:spacing w:before="75" w:after="0"/>
      </w:pPr>
      <w:r>
        <w:rPr/>
        <w:t xml:space="preserve">三、 处理器</w:t>
      </w:r>
    </w:p>
    <w:p>
      <w:pPr>
        <w:spacing w:before="75" w:after="0"/>
      </w:pPr>
      <w:r>
        <w:rPr/>
        <w:t xml:space="preserve">四、 定位设备</w:t>
      </w:r>
    </w:p>
    <w:p>
      <w:pPr>
        <w:spacing w:before="75" w:after="0"/>
      </w:pPr>
      <w:r>
        <w:rPr/>
        <w:t xml:space="preserve">五、 其他</w:t>
      </w:r>
    </w:p>
    <w:p>
      <w:pPr>
        <w:spacing w:before="75" w:after="0"/>
      </w:pPr>
      <w:r>
        <w:rPr/>
        <w:t xml:space="preserve">第四节 笔记本电脑的发展史</w:t>
      </w:r>
    </w:p>
    <w:p>
      <w:pPr>
        <w:spacing w:before="75" w:after="0"/>
      </w:pPr>
      <w:r>
        <w:rPr>
          <w:b w:val="1"/>
          <w:bCs w:val="1"/>
        </w:rPr>
        <w:t xml:space="preserve">第二章 2021-2026年笔记本电脑市场分析</w:t>
      </w:r>
    </w:p>
    <w:p>
      <w:pPr>
        <w:spacing w:before="75" w:after="0"/>
      </w:pPr>
      <w:r>
        <w:rPr/>
        <w:t xml:space="preserve">第一节 全球市场特点</w:t>
      </w:r>
    </w:p>
    <w:p>
      <w:pPr>
        <w:spacing w:before="75" w:after="0"/>
      </w:pPr>
      <w:r>
        <w:rPr/>
        <w:t xml:space="preserve">一、 行业并购在继续</w:t>
      </w:r>
    </w:p>
    <w:p>
      <w:pPr>
        <w:spacing w:before="75" w:after="0"/>
      </w:pPr>
      <w:r>
        <w:rPr/>
        <w:t xml:space="preserve">二、 平板电脑受到市场追捧</w:t>
      </w:r>
    </w:p>
    <w:p>
      <w:pPr>
        <w:spacing w:before="75" w:after="0"/>
      </w:pPr>
      <w:r>
        <w:rPr/>
        <w:t xml:space="preserve">三、 中国制造从东向西转移在继续</w:t>
      </w:r>
    </w:p>
    <w:p>
      <w:pPr>
        <w:spacing w:before="75" w:after="0"/>
      </w:pPr>
      <w:r>
        <w:rPr/>
        <w:t xml:space="preserve">第二节 中国市场概述</w:t>
      </w:r>
    </w:p>
    <w:p>
      <w:pPr>
        <w:spacing w:before="75" w:after="0"/>
      </w:pPr>
      <w:r>
        <w:rPr/>
        <w:t xml:space="preserve">一、 总体概况</w:t>
      </w:r>
    </w:p>
    <w:p>
      <w:pPr>
        <w:spacing w:before="75" w:after="0"/>
      </w:pPr>
      <w:r>
        <w:rPr/>
        <w:t xml:space="preserve">二、 基本特点</w:t>
      </w:r>
    </w:p>
    <w:p>
      <w:pPr>
        <w:spacing w:before="75" w:after="0"/>
      </w:pPr>
      <w:r>
        <w:rPr/>
        <w:t xml:space="preserve">三、 技术发展</w:t>
      </w:r>
    </w:p>
    <w:p>
      <w:pPr>
        <w:spacing w:before="75" w:after="0"/>
      </w:pPr>
      <w:r>
        <w:rPr/>
        <w:t xml:space="preserve">第三节 品牌结构分析</w:t>
      </w:r>
    </w:p>
    <w:p>
      <w:pPr>
        <w:spacing w:before="75" w:after="0"/>
      </w:pPr>
      <w:r>
        <w:rPr/>
        <w:t xml:space="preserve">一、 年度品牌结构</w:t>
      </w:r>
    </w:p>
    <w:p>
      <w:pPr>
        <w:spacing w:before="75" w:after="0"/>
      </w:pPr>
      <w:r>
        <w:rPr/>
        <w:t xml:space="preserve">二、 季度品牌结构</w:t>
      </w:r>
    </w:p>
    <w:p>
      <w:pPr>
        <w:spacing w:before="75" w:after="0"/>
      </w:pPr>
      <w:r>
        <w:rPr/>
        <w:t xml:space="preserve">三、 品牌成长指数</w:t>
      </w:r>
    </w:p>
    <w:p>
      <w:pPr>
        <w:spacing w:before="75" w:after="0"/>
      </w:pPr>
      <w:r>
        <w:rPr/>
        <w:t xml:space="preserve">第四节 产品结构分析</w:t>
      </w:r>
    </w:p>
    <w:p>
      <w:pPr>
        <w:spacing w:before="75" w:after="0"/>
      </w:pPr>
      <w:r>
        <w:rPr/>
        <w:t xml:space="preserve">一、 价格段结构</w:t>
      </w:r>
    </w:p>
    <w:p>
      <w:pPr>
        <w:spacing w:before="75" w:after="0"/>
      </w:pPr>
      <w:r>
        <w:rPr/>
        <w:t xml:space="preserve">二、 不同定位产品结构</w:t>
      </w:r>
    </w:p>
    <w:p>
      <w:pPr>
        <w:spacing w:before="75" w:after="0"/>
      </w:pPr>
      <w:r>
        <w:rPr/>
        <w:t xml:space="preserve">三、 不同显卡产品结构</w:t>
      </w:r>
    </w:p>
    <w:p>
      <w:pPr>
        <w:spacing w:before="75" w:after="0"/>
      </w:pPr>
      <w:r>
        <w:rPr/>
        <w:t xml:space="preserve">第五节 区域结构分析</w:t>
      </w:r>
    </w:p>
    <w:p>
      <w:pPr>
        <w:spacing w:before="75" w:after="0"/>
      </w:pPr>
      <w:r>
        <w:rPr/>
        <w:t xml:space="preserve">一、 分地区</w:t>
      </w:r>
    </w:p>
    <w:p>
      <w:pPr>
        <w:spacing w:before="75" w:after="0"/>
      </w:pPr>
      <w:r>
        <w:rPr/>
        <w:t xml:space="preserve">二、 分省份</w:t>
      </w:r>
    </w:p>
    <w:p>
      <w:pPr>
        <w:spacing w:before="75" w:after="0"/>
      </w:pPr>
      <w:r>
        <w:rPr/>
        <w:t xml:space="preserve">第六节 主流厂商发展分析</w:t>
      </w:r>
    </w:p>
    <w:p>
      <w:pPr>
        <w:spacing w:before="75" w:after="0"/>
      </w:pPr>
      <w:r>
        <w:rPr/>
        <w:t xml:space="preserve">一、 品牌走势对比</w:t>
      </w:r>
    </w:p>
    <w:p>
      <w:pPr>
        <w:spacing w:before="75" w:after="0"/>
      </w:pPr>
      <w:r>
        <w:rPr/>
        <w:t xml:space="preserve">二、 产品结构对比</w:t>
      </w:r>
    </w:p>
    <w:p>
      <w:pPr>
        <w:spacing w:before="75" w:after="0"/>
      </w:pPr>
      <w:r>
        <w:rPr>
          <w:b w:val="1"/>
          <w:bCs w:val="1"/>
        </w:rPr>
        <w:t xml:space="preserve">第三章 2021-2026年笔记本电脑市场分析</w:t>
      </w:r>
    </w:p>
    <w:p>
      <w:pPr>
        <w:spacing w:before="75" w:after="0"/>
      </w:pPr>
      <w:r>
        <w:rPr/>
        <w:t xml:space="preserve">第一节 市场运行状况</w:t>
      </w:r>
    </w:p>
    <w:p>
      <w:pPr>
        <w:spacing w:before="75" w:after="0"/>
      </w:pPr>
      <w:r>
        <w:rPr/>
        <w:t xml:space="preserve">一、 影响因素</w:t>
      </w:r>
    </w:p>
    <w:p>
      <w:pPr>
        <w:spacing w:before="75" w:after="0"/>
      </w:pPr>
      <w:r>
        <w:rPr/>
        <w:t xml:space="preserve">二、 市场动态</w:t>
      </w:r>
    </w:p>
    <w:p>
      <w:pPr>
        <w:spacing w:before="75" w:after="0"/>
      </w:pPr>
      <w:r>
        <w:rPr/>
        <w:t xml:space="preserve">第二节 品牌关注度分析</w:t>
      </w:r>
    </w:p>
    <w:p>
      <w:pPr>
        <w:spacing w:before="75" w:after="0"/>
      </w:pPr>
      <w:r>
        <w:rPr/>
        <w:t xml:space="preserve">一、 品牌关注比例格局</w:t>
      </w:r>
    </w:p>
    <w:p>
      <w:pPr>
        <w:spacing w:before="75" w:after="0"/>
      </w:pPr>
      <w:r>
        <w:rPr/>
        <w:t xml:space="preserve">二、 品牌产品关注比例</w:t>
      </w:r>
    </w:p>
    <w:p>
      <w:pPr>
        <w:spacing w:before="75" w:after="0"/>
      </w:pPr>
      <w:r>
        <w:rPr/>
        <w:t xml:space="preserve">第三节 产品关注度分析</w:t>
      </w:r>
    </w:p>
    <w:p>
      <w:pPr>
        <w:spacing w:before="75" w:after="0"/>
      </w:pPr>
      <w:r>
        <w:rPr/>
        <w:t xml:space="preserve">一、 不同价位段产品</w:t>
      </w:r>
    </w:p>
    <w:p>
      <w:pPr>
        <w:spacing w:before="75" w:after="0"/>
      </w:pPr>
      <w:r>
        <w:rPr/>
        <w:t xml:space="preserve">二、 不同定位产品</w:t>
      </w:r>
    </w:p>
    <w:p>
      <w:pPr>
        <w:spacing w:before="75" w:after="0"/>
      </w:pPr>
      <w:r>
        <w:rPr/>
        <w:t xml:space="preserve">三、 不同处理器产品</w:t>
      </w:r>
    </w:p>
    <w:p>
      <w:pPr>
        <w:spacing w:before="75" w:after="0"/>
      </w:pPr>
      <w:r>
        <w:rPr/>
        <w:t xml:space="preserve">四、 不同屏幕尺寸产品</w:t>
      </w:r>
    </w:p>
    <w:p>
      <w:pPr>
        <w:spacing w:before="75" w:after="0"/>
      </w:pPr>
      <w:r>
        <w:rPr/>
        <w:t xml:space="preserve">五、 不同显卡产品</w:t>
      </w:r>
    </w:p>
    <w:p>
      <w:pPr>
        <w:spacing w:before="75" w:after="0"/>
      </w:pPr>
      <w:r>
        <w:rPr/>
        <w:t xml:space="preserve">第四节 市场价格走势</w:t>
      </w:r>
    </w:p>
    <w:p>
      <w:pPr>
        <w:spacing w:before="75" w:after="0"/>
      </w:pPr>
      <w:r>
        <w:rPr/>
        <w:t xml:space="preserve">一、 市场均价及走势</w:t>
      </w:r>
    </w:p>
    <w:p>
      <w:pPr>
        <w:spacing w:before="75" w:after="0"/>
      </w:pPr>
      <w:r>
        <w:rPr/>
        <w:t xml:space="preserve">二、 家用产品市场</w:t>
      </w:r>
    </w:p>
    <w:p>
      <w:pPr>
        <w:spacing w:before="75" w:after="0"/>
      </w:pPr>
      <w:r>
        <w:rPr/>
        <w:t xml:space="preserve">三、 商用产品市场</w:t>
      </w:r>
    </w:p>
    <w:p>
      <w:pPr>
        <w:spacing w:before="75" w:after="0"/>
      </w:pPr>
      <w:r>
        <w:rPr>
          <w:b w:val="1"/>
          <w:bCs w:val="1"/>
        </w:rPr>
        <w:t xml:space="preserve">第四章 2021-2026年笔记本电脑市场分析</w:t>
      </w:r>
    </w:p>
    <w:p>
      <w:pPr>
        <w:spacing w:before="75" w:after="0"/>
      </w:pPr>
      <w:r>
        <w:rPr/>
        <w:t xml:space="preserve">第一节 市场运行状况</w:t>
      </w:r>
    </w:p>
    <w:p>
      <w:pPr>
        <w:spacing w:before="75" w:after="0"/>
      </w:pPr>
      <w:r>
        <w:rPr/>
        <w:t xml:space="preserve">一、 影响因素</w:t>
      </w:r>
    </w:p>
    <w:p>
      <w:pPr>
        <w:spacing w:before="75" w:after="0"/>
      </w:pPr>
      <w:r>
        <w:rPr/>
        <w:t xml:space="preserve">二、 市场动态</w:t>
      </w:r>
    </w:p>
    <w:p>
      <w:pPr>
        <w:spacing w:before="75" w:after="0"/>
      </w:pPr>
      <w:r>
        <w:rPr/>
        <w:t xml:space="preserve">第二节 品牌关注度分析</w:t>
      </w:r>
    </w:p>
    <w:p>
      <w:pPr>
        <w:spacing w:before="75" w:after="0"/>
      </w:pPr>
      <w:r>
        <w:rPr/>
        <w:t xml:space="preserve">一、 品牌关注比例格局</w:t>
      </w:r>
    </w:p>
    <w:p>
      <w:pPr>
        <w:spacing w:before="75" w:after="0"/>
      </w:pPr>
      <w:r>
        <w:rPr/>
        <w:t xml:space="preserve">二、 品牌产品关注比例</w:t>
      </w:r>
    </w:p>
    <w:p>
      <w:pPr>
        <w:spacing w:before="75" w:after="0"/>
      </w:pPr>
      <w:r>
        <w:rPr/>
        <w:t xml:space="preserve">第三节 产品关注度分析</w:t>
      </w:r>
    </w:p>
    <w:p>
      <w:pPr>
        <w:spacing w:before="75" w:after="0"/>
      </w:pPr>
      <w:r>
        <w:rPr/>
        <w:t xml:space="preserve">一、 不同价位段产品</w:t>
      </w:r>
    </w:p>
    <w:p>
      <w:pPr>
        <w:spacing w:before="75" w:after="0"/>
      </w:pPr>
      <w:r>
        <w:rPr/>
        <w:t xml:space="preserve">二、 不同定位产品</w:t>
      </w:r>
    </w:p>
    <w:p>
      <w:pPr>
        <w:spacing w:before="75" w:after="0"/>
      </w:pPr>
      <w:r>
        <w:rPr/>
        <w:t xml:space="preserve">三、 不同处理器产品</w:t>
      </w:r>
    </w:p>
    <w:p>
      <w:pPr>
        <w:spacing w:before="75" w:after="0"/>
      </w:pPr>
      <w:r>
        <w:rPr/>
        <w:t xml:space="preserve">四、 不同屏幕尺寸产品</w:t>
      </w:r>
    </w:p>
    <w:p>
      <w:pPr>
        <w:spacing w:before="75" w:after="0"/>
      </w:pPr>
      <w:r>
        <w:rPr/>
        <w:t xml:space="preserve">五、 不同显卡产品</w:t>
      </w:r>
    </w:p>
    <w:p>
      <w:pPr>
        <w:spacing w:before="75" w:after="0"/>
      </w:pPr>
      <w:r>
        <w:rPr/>
        <w:t xml:space="preserve">第四节 市场价格走势</w:t>
      </w:r>
    </w:p>
    <w:p>
      <w:pPr>
        <w:spacing w:before="75" w:after="0"/>
      </w:pPr>
      <w:r>
        <w:rPr/>
        <w:t xml:space="preserve">一、 市场均价及走势</w:t>
      </w:r>
    </w:p>
    <w:p>
      <w:pPr>
        <w:spacing w:before="75" w:after="0"/>
      </w:pPr>
      <w:r>
        <w:rPr/>
        <w:t xml:space="preserve">二、 家用产品市场</w:t>
      </w:r>
    </w:p>
    <w:p>
      <w:pPr>
        <w:spacing w:before="75" w:after="0"/>
      </w:pPr>
      <w:r>
        <w:rPr/>
        <w:t xml:space="preserve">三、 商用产品市场</w:t>
      </w:r>
    </w:p>
    <w:p>
      <w:pPr>
        <w:spacing w:before="75" w:after="0"/>
      </w:pPr>
      <w:r>
        <w:rPr>
          <w:b w:val="1"/>
          <w:bCs w:val="1"/>
        </w:rPr>
        <w:t xml:space="preserve">第五章 2021-2026年中国笔记本电脑出口情况</w:t>
      </w:r>
    </w:p>
    <w:p>
      <w:pPr>
        <w:spacing w:before="75" w:after="0"/>
      </w:pPr>
      <w:r>
        <w:rPr/>
        <w:t xml:space="preserve">第一节 出口退税</w:t>
      </w:r>
    </w:p>
    <w:p>
      <w:pPr>
        <w:spacing w:before="75" w:after="0"/>
      </w:pPr>
      <w:r>
        <w:rPr/>
        <w:t xml:space="preserve">第二节 2021-2026年出口情况</w:t>
      </w:r>
    </w:p>
    <w:p>
      <w:pPr>
        <w:spacing w:before="75" w:after="0"/>
      </w:pPr>
      <w:r>
        <w:rPr/>
        <w:t xml:space="preserve">一、 总体状况</w:t>
      </w:r>
    </w:p>
    <w:p>
      <w:pPr>
        <w:spacing w:before="75" w:after="0"/>
      </w:pPr>
      <w:r>
        <w:rPr/>
        <w:t xml:space="preserve">二、 出口平均价格</w:t>
      </w:r>
    </w:p>
    <w:p>
      <w:pPr>
        <w:spacing w:before="75" w:after="0"/>
      </w:pPr>
      <w:r>
        <w:rPr/>
        <w:t xml:space="preserve">三、 主要出口市场</w:t>
      </w:r>
    </w:p>
    <w:p>
      <w:pPr>
        <w:spacing w:before="75" w:after="0"/>
      </w:pPr>
      <w:r>
        <w:rPr/>
        <w:t xml:space="preserve">四、 出口方式</w:t>
      </w:r>
    </w:p>
    <w:p>
      <w:pPr>
        <w:spacing w:before="75" w:after="0"/>
      </w:pPr>
      <w:r>
        <w:rPr/>
        <w:t xml:space="preserve">第三节 2021-2026年出口情况</w:t>
      </w:r>
    </w:p>
    <w:p>
      <w:pPr>
        <w:spacing w:before="75" w:after="0"/>
      </w:pPr>
      <w:r>
        <w:rPr/>
        <w:t xml:space="preserve">一、 总体状况</w:t>
      </w:r>
    </w:p>
    <w:p>
      <w:pPr>
        <w:spacing w:before="75" w:after="0"/>
      </w:pPr>
      <w:r>
        <w:rPr/>
        <w:t xml:space="preserve">二、 出口平均价格</w:t>
      </w:r>
    </w:p>
    <w:p>
      <w:pPr>
        <w:spacing w:before="75" w:after="0"/>
      </w:pPr>
      <w:r>
        <w:rPr/>
        <w:t xml:space="preserve">三、 主要出口市场</w:t>
      </w:r>
    </w:p>
    <w:p>
      <w:pPr>
        <w:spacing w:before="75" w:after="0"/>
      </w:pPr>
      <w:r>
        <w:rPr/>
        <w:t xml:space="preserve">四、 出口方式</w:t>
      </w:r>
    </w:p>
    <w:p>
      <w:pPr>
        <w:spacing w:before="75" w:after="0"/>
      </w:pPr>
      <w:r>
        <w:rPr/>
        <w:t xml:space="preserve">第四节 2021-2026年出口情况</w:t>
      </w:r>
    </w:p>
    <w:p>
      <w:pPr>
        <w:spacing w:before="75" w:after="0"/>
      </w:pPr>
      <w:r>
        <w:rPr/>
        <w:t xml:space="preserve">第五节 出口主要产地分布</w:t>
      </w:r>
    </w:p>
    <w:p>
      <w:pPr>
        <w:spacing w:before="75" w:after="0"/>
      </w:pPr>
      <w:r>
        <w:rPr/>
        <w:t xml:space="preserve">一、 我国笔记本电脑出口的主要产地</w:t>
      </w:r>
    </w:p>
    <w:p>
      <w:pPr>
        <w:spacing w:before="75" w:after="0"/>
      </w:pPr>
      <w:r>
        <w:rPr/>
        <w:t xml:space="preserve">二、 2021-2026年出口主要产地</w:t>
      </w:r>
    </w:p>
    <w:p>
      <w:pPr>
        <w:spacing w:before="75" w:after="0"/>
      </w:pPr>
      <w:r>
        <w:rPr/>
        <w:t xml:space="preserve">三、 2021-2026年出口主要产地</w:t>
      </w:r>
    </w:p>
    <w:p>
      <w:pPr>
        <w:spacing w:before="75" w:after="0"/>
      </w:pPr>
      <w:r>
        <w:rPr/>
        <w:t xml:space="preserve">四、 2021-2026年出口主要产地</w:t>
      </w:r>
    </w:p>
    <w:p>
      <w:pPr>
        <w:spacing w:before="75" w:after="0"/>
      </w:pPr>
      <w:r>
        <w:rPr/>
        <w:t xml:space="preserve">第六节 出口主要产地现状</w:t>
      </w:r>
    </w:p>
    <w:p>
      <w:pPr>
        <w:spacing w:before="75" w:after="0"/>
      </w:pPr>
      <w:r>
        <w:rPr/>
        <w:t xml:space="preserve">一、 上海</w:t>
      </w:r>
    </w:p>
    <w:p>
      <w:pPr>
        <w:spacing w:before="75" w:after="0"/>
      </w:pPr>
      <w:r>
        <w:rPr/>
        <w:t xml:space="preserve">二、 江苏</w:t>
      </w:r>
    </w:p>
    <w:p>
      <w:pPr>
        <w:spacing w:before="75" w:after="0"/>
      </w:pPr>
      <w:r>
        <w:rPr/>
        <w:t xml:space="preserve">三、 广东</w:t>
      </w:r>
    </w:p>
    <w:p>
      <w:pPr>
        <w:spacing w:before="75" w:after="0"/>
      </w:pPr>
      <w:r>
        <w:rPr/>
        <w:t xml:space="preserve">四、 重庆</w:t>
      </w:r>
    </w:p>
    <w:p>
      <w:pPr>
        <w:spacing w:before="75" w:after="0"/>
      </w:pPr>
      <w:r>
        <w:rPr>
          <w:b w:val="1"/>
          <w:bCs w:val="1"/>
        </w:rPr>
        <w:t xml:space="preserve">第六章 2021-2026年笔记本电脑国内消费者需求分析</w:t>
      </w:r>
    </w:p>
    <w:p>
      <w:pPr>
        <w:spacing w:before="75" w:after="0"/>
      </w:pPr>
      <w:r>
        <w:rPr/>
        <w:t xml:space="preserve">第一节 笔记本电脑消费者结构特征分析</w:t>
      </w:r>
    </w:p>
    <w:p>
      <w:pPr>
        <w:spacing w:before="75" w:after="0"/>
      </w:pPr>
      <w:r>
        <w:rPr/>
        <w:t xml:space="preserve">一、 性别结构</w:t>
      </w:r>
    </w:p>
    <w:p>
      <w:pPr>
        <w:spacing w:before="75" w:after="0"/>
      </w:pPr>
      <w:r>
        <w:rPr/>
        <w:t xml:space="preserve">二、 年龄结构</w:t>
      </w:r>
    </w:p>
    <w:p>
      <w:pPr>
        <w:spacing w:before="75" w:after="0"/>
      </w:pPr>
      <w:r>
        <w:rPr/>
        <w:t xml:space="preserve">三、 学历结构</w:t>
      </w:r>
    </w:p>
    <w:p>
      <w:pPr>
        <w:spacing w:before="75" w:after="0"/>
      </w:pPr>
      <w:r>
        <w:rPr/>
        <w:t xml:space="preserve">四、 职业结构</w:t>
      </w:r>
    </w:p>
    <w:p>
      <w:pPr>
        <w:spacing w:before="75" w:after="0"/>
      </w:pPr>
      <w:r>
        <w:rPr/>
        <w:t xml:space="preserve">第二节 笔记本电脑应用现状分析</w:t>
      </w:r>
    </w:p>
    <w:p>
      <w:pPr>
        <w:spacing w:before="75" w:after="0"/>
      </w:pPr>
      <w:r>
        <w:rPr/>
        <w:t xml:space="preserve">一、 拥有率分析</w:t>
      </w:r>
    </w:p>
    <w:p>
      <w:pPr>
        <w:spacing w:before="75" w:after="0"/>
      </w:pPr>
      <w:r>
        <w:rPr/>
        <w:t xml:space="preserve">二、 预购买时间</w:t>
      </w:r>
    </w:p>
    <w:p>
      <w:pPr>
        <w:spacing w:before="75" w:after="0"/>
      </w:pPr>
      <w:r>
        <w:rPr/>
        <w:t xml:space="preserve">第三节 笔记本电脑消费者需求特征及偏好分析</w:t>
      </w:r>
    </w:p>
    <w:p>
      <w:pPr>
        <w:spacing w:before="75" w:after="0"/>
      </w:pPr>
      <w:r>
        <w:rPr/>
        <w:t xml:space="preserve">一、 主要用途分析</w:t>
      </w:r>
    </w:p>
    <w:p>
      <w:pPr>
        <w:spacing w:before="75" w:after="0"/>
      </w:pPr>
      <w:r>
        <w:rPr/>
        <w:t xml:space="preserve">二、 首要因素分析</w:t>
      </w:r>
    </w:p>
    <w:p>
      <w:pPr>
        <w:spacing w:before="75" w:after="0"/>
      </w:pPr>
      <w:r>
        <w:rPr/>
        <w:t xml:space="preserve">三、 类型倾向分析</w:t>
      </w:r>
    </w:p>
    <w:p>
      <w:pPr>
        <w:spacing w:before="75" w:after="0"/>
      </w:pPr>
      <w:r>
        <w:rPr/>
        <w:t xml:space="preserve">四、 心理价位分析</w:t>
      </w:r>
    </w:p>
    <w:p>
      <w:pPr>
        <w:spacing w:before="75" w:after="0"/>
      </w:pPr>
      <w:r>
        <w:rPr/>
        <w:t xml:space="preserve">第四节 消费者对笔记本电脑的综合定位分析</w:t>
      </w:r>
    </w:p>
    <w:p>
      <w:pPr>
        <w:spacing w:before="75" w:after="0"/>
      </w:pPr>
      <w:r>
        <w:rPr/>
        <w:t xml:space="preserve">一、 消费者对产品性能及价格因素的衡量</w:t>
      </w:r>
    </w:p>
    <w:p>
      <w:pPr>
        <w:spacing w:before="75" w:after="0"/>
      </w:pPr>
      <w:r>
        <w:rPr/>
        <w:t xml:space="preserve">二、 消费者追求高配置状况分析</w:t>
      </w:r>
    </w:p>
    <w:p>
      <w:pPr>
        <w:spacing w:before="75" w:after="0"/>
      </w:pPr>
      <w:r>
        <w:rPr>
          <w:b w:val="1"/>
          <w:bCs w:val="1"/>
        </w:rPr>
        <w:t xml:space="preserve">第七章 2021-2026年笔记本电脑国际市场需求分析</w:t>
      </w:r>
    </w:p>
    <w:p>
      <w:pPr>
        <w:spacing w:before="75" w:after="0"/>
      </w:pPr>
      <w:r>
        <w:rPr/>
        <w:t xml:space="preserve">第一节 美国</w:t>
      </w:r>
    </w:p>
    <w:p>
      <w:pPr>
        <w:spacing w:before="75" w:after="0"/>
      </w:pPr>
      <w:r>
        <w:rPr/>
        <w:t xml:space="preserve">第二节 德国</w:t>
      </w:r>
    </w:p>
    <w:p>
      <w:pPr>
        <w:spacing w:before="75" w:after="0"/>
      </w:pPr>
      <w:r>
        <w:rPr/>
        <w:t xml:space="preserve">第三节 英国</w:t>
      </w:r>
    </w:p>
    <w:p>
      <w:pPr>
        <w:spacing w:before="75" w:after="0"/>
      </w:pPr>
      <w:r>
        <w:rPr/>
        <w:t xml:space="preserve">第四节 法国</w:t>
      </w:r>
    </w:p>
    <w:p>
      <w:pPr>
        <w:spacing w:before="75" w:after="0"/>
      </w:pPr>
      <w:r>
        <w:rPr>
          <w:b w:val="1"/>
          <w:bCs w:val="1"/>
        </w:rPr>
        <w:t xml:space="preserve">第八章 笔记本电脑市场前景趋势分析</w:t>
      </w:r>
    </w:p>
    <w:p>
      <w:pPr>
        <w:spacing w:before="75" w:after="0"/>
      </w:pPr>
      <w:r>
        <w:rPr/>
        <w:t xml:space="preserve">第一节 笔记本电脑市场前景展望</w:t>
      </w:r>
    </w:p>
    <w:p>
      <w:pPr>
        <w:spacing w:before="75" w:after="0"/>
      </w:pPr>
      <w:r>
        <w:rPr/>
        <w:t xml:space="preserve">一、 未来笔记本电脑市场的影响因素</w:t>
      </w:r>
    </w:p>
    <w:p>
      <w:pPr>
        <w:spacing w:before="75" w:after="0"/>
      </w:pPr>
      <w:r>
        <w:rPr/>
        <w:t xml:space="preserve">二、 未来笔记本电脑市场仍将保持高速增长</w:t>
      </w:r>
    </w:p>
    <w:p>
      <w:pPr>
        <w:spacing w:before="75" w:after="0"/>
      </w:pPr>
      <w:r>
        <w:rPr/>
        <w:t xml:space="preserve">三、 未来笔记本电脑市场结构预测</w:t>
      </w:r>
    </w:p>
    <w:p>
      <w:pPr>
        <w:spacing w:before="75" w:after="0"/>
      </w:pPr>
      <w:r>
        <w:rPr/>
        <w:t xml:space="preserve">第二节 笔记本电脑市场的发展趋势</w:t>
      </w:r>
    </w:p>
    <w:p>
      <w:pPr>
        <w:spacing w:before="75" w:after="0"/>
      </w:pPr>
      <w:r>
        <w:rPr/>
        <w:t xml:space="preserve">一、 平板电脑/MID将对笔记本电脑市场带来冲击</w:t>
      </w:r>
    </w:p>
    <w:p>
      <w:pPr>
        <w:spacing w:before="75" w:after="0"/>
      </w:pPr>
      <w:r>
        <w:rPr/>
        <w:t xml:space="preserve">二、 渠道、产品、服务推动3级以下市场开拓</w:t>
      </w:r>
    </w:p>
    <w:p>
      <w:pPr>
        <w:spacing w:before="75" w:after="0"/>
      </w:pPr>
      <w:r>
        <w:rPr/>
        <w:t xml:space="preserve">三、 商务模式创新提升竞争力</w:t>
      </w:r>
    </w:p>
    <w:p>
      <w:pPr>
        <w:spacing w:before="75" w:after="0"/>
      </w:pPr>
      <w:r>
        <w:rPr/>
        <w:t xml:space="preserve">2026-2031年3D电视行业研究报告</w:t>
      </w:r>
    </w:p>
    <w:p>
      <w:pPr>
        <w:spacing w:before="75" w:after="0"/>
      </w:pPr>
      <w:r>
        <w:rPr/>
        <w:t xml:space="preserve">报告目录</w:t>
      </w:r>
    </w:p>
    <w:p>
      <w:pPr>
        <w:spacing w:before="75" w:after="0"/>
      </w:pPr>
      <w:r>
        <w:rPr>
          <w:b w:val="1"/>
          <w:bCs w:val="1"/>
        </w:rPr>
        <w:t xml:space="preserve">第一章 3D电视基本概述</w:t>
      </w:r>
    </w:p>
    <w:p>
      <w:pPr>
        <w:spacing w:before="75" w:after="0"/>
      </w:pPr>
      <w:r>
        <w:rPr/>
        <w:t xml:space="preserve">第一节 3D电视的概念及发展历程</w:t>
      </w:r>
    </w:p>
    <w:p>
      <w:pPr>
        <w:spacing w:before="75" w:after="0"/>
      </w:pPr>
      <w:r>
        <w:rPr/>
        <w:t xml:space="preserve">一、 3D电视的概念</w:t>
      </w:r>
    </w:p>
    <w:p>
      <w:pPr>
        <w:spacing w:before="75" w:after="0"/>
      </w:pPr>
      <w:r>
        <w:rPr/>
        <w:t xml:space="preserve">二、 3D电视的发展史</w:t>
      </w:r>
    </w:p>
    <w:p>
      <w:pPr>
        <w:spacing w:before="75" w:after="0"/>
      </w:pPr>
      <w:r>
        <w:rPr/>
        <w:t xml:space="preserve">第二节 3D的主流技术及其优缺点</w:t>
      </w:r>
    </w:p>
    <w:p>
      <w:pPr>
        <w:spacing w:before="75" w:after="0"/>
      </w:pPr>
      <w:r>
        <w:rPr/>
        <w:t xml:space="preserve">一、 裸眼3D显示技术</w:t>
      </w:r>
    </w:p>
    <w:p>
      <w:pPr>
        <w:spacing w:before="75" w:after="0"/>
      </w:pPr>
      <w:r>
        <w:rPr/>
        <w:t xml:space="preserve">二、 色差式3D技术</w:t>
      </w:r>
    </w:p>
    <w:p>
      <w:pPr>
        <w:spacing w:before="75" w:after="0"/>
      </w:pPr>
      <w:r>
        <w:rPr/>
        <w:t xml:space="preserve">三、 快门式3D技术</w:t>
      </w:r>
    </w:p>
    <w:p>
      <w:pPr>
        <w:spacing w:before="75" w:after="0"/>
      </w:pPr>
      <w:r>
        <w:rPr/>
        <w:t xml:space="preserve">四、 偏光式3D技术</w:t>
      </w:r>
    </w:p>
    <w:p>
      <w:pPr>
        <w:spacing w:before="75" w:after="0"/>
      </w:pPr>
      <w:r>
        <w:rPr>
          <w:b w:val="1"/>
          <w:bCs w:val="1"/>
        </w:rPr>
        <w:t xml:space="preserve">第二章 2021-2026年平板电视产业</w:t>
      </w:r>
    </w:p>
    <w:p>
      <w:pPr>
        <w:spacing w:before="75" w:after="0"/>
      </w:pPr>
      <w:r>
        <w:rPr/>
        <w:t xml:space="preserve">第一节 2021-2026年全球平板电视产业现状</w:t>
      </w:r>
    </w:p>
    <w:p>
      <w:pPr>
        <w:spacing w:before="75" w:after="0"/>
      </w:pPr>
      <w:r>
        <w:rPr/>
        <w:t xml:space="preserve">一、 世界平板电视市场出货状况</w:t>
      </w:r>
    </w:p>
    <w:p>
      <w:pPr>
        <w:spacing w:before="75" w:after="0"/>
      </w:pPr>
      <w:r>
        <w:rPr/>
        <w:t xml:space="preserve">二、 日本平板电视市场分析</w:t>
      </w:r>
    </w:p>
    <w:p>
      <w:pPr>
        <w:spacing w:before="75" w:after="0"/>
      </w:pPr>
      <w:r>
        <w:rPr/>
        <w:t xml:space="preserve">三、 印度平板电视市场竞争格局分析</w:t>
      </w:r>
    </w:p>
    <w:p>
      <w:pPr>
        <w:spacing w:before="75" w:after="0"/>
      </w:pPr>
      <w:r>
        <w:rPr/>
        <w:t xml:space="preserve">第二节 2021-2026年中国平板电视产业的发展</w:t>
      </w:r>
    </w:p>
    <w:p>
      <w:pPr>
        <w:spacing w:before="75" w:after="0"/>
      </w:pPr>
      <w:r>
        <w:rPr/>
        <w:t xml:space="preserve">一、 我国平板电视产业发展概况</w:t>
      </w:r>
    </w:p>
    <w:p>
      <w:pPr>
        <w:spacing w:before="75" w:after="0"/>
      </w:pPr>
      <w:r>
        <w:rPr/>
        <w:t xml:space="preserve">二、 2021-2026年国内平板电视市场简析</w:t>
      </w:r>
    </w:p>
    <w:p>
      <w:pPr>
        <w:spacing w:before="75" w:after="0"/>
      </w:pPr>
      <w:r>
        <w:rPr/>
        <w:t xml:space="preserve">三、 2021-2026年国内平板电视市场发展现状</w:t>
      </w:r>
    </w:p>
    <w:p>
      <w:pPr>
        <w:spacing w:before="75" w:after="0"/>
      </w:pPr>
      <w:r>
        <w:rPr/>
        <w:t xml:space="preserve">四、 2021-2026年我国平板电视市场发展动向</w:t>
      </w:r>
    </w:p>
    <w:p>
      <w:pPr>
        <w:spacing w:before="75" w:after="0"/>
      </w:pPr>
      <w:r>
        <w:rPr/>
        <w:t xml:space="preserve">五、 能效新政对平板电视市场的影响剖析</w:t>
      </w:r>
    </w:p>
    <w:p>
      <w:pPr>
        <w:spacing w:before="75" w:after="0"/>
      </w:pPr>
      <w:r>
        <w:rPr/>
        <w:t xml:space="preserve">第三节 2021-2026年中国平板电视行业的竞争分析</w:t>
      </w:r>
    </w:p>
    <w:p>
      <w:pPr>
        <w:spacing w:before="75" w:after="0"/>
      </w:pPr>
      <w:r>
        <w:rPr/>
        <w:t xml:space="preserve">一、 我国平板电视市场的竞争格局</w:t>
      </w:r>
    </w:p>
    <w:p>
      <w:pPr>
        <w:spacing w:before="75" w:after="0"/>
      </w:pPr>
      <w:r>
        <w:rPr/>
        <w:t xml:space="preserve">二、 平板电视市场中外品牌竞争态势</w:t>
      </w:r>
    </w:p>
    <w:p>
      <w:pPr>
        <w:spacing w:before="75" w:after="0"/>
      </w:pPr>
      <w:r>
        <w:rPr/>
        <w:t xml:space="preserve">三、 平板电视新品竞争呈现差异化</w:t>
      </w:r>
    </w:p>
    <w:p>
      <w:pPr>
        <w:spacing w:before="75" w:after="0"/>
      </w:pPr>
      <w:r>
        <w:rPr/>
        <w:t xml:space="preserve">四、 中国平板电视企业的竞争优势</w:t>
      </w:r>
    </w:p>
    <w:p>
      <w:pPr>
        <w:spacing w:before="75" w:after="0"/>
      </w:pPr>
      <w:r>
        <w:rPr/>
        <w:t xml:space="preserve">第四节 平板电视产业前景趋势展望</w:t>
      </w:r>
    </w:p>
    <w:p>
      <w:pPr>
        <w:spacing w:before="75" w:after="0"/>
      </w:pPr>
      <w:r>
        <w:rPr/>
        <w:t xml:space="preserve">一、 未来几年我国彩电市场销量预测</w:t>
      </w:r>
    </w:p>
    <w:p>
      <w:pPr>
        <w:spacing w:before="75" w:after="0"/>
      </w:pPr>
      <w:r>
        <w:rPr/>
        <w:t xml:space="preserve">二、 今后十年平板电视产业的市场机遇分析</w:t>
      </w:r>
    </w:p>
    <w:p>
      <w:pPr>
        <w:spacing w:before="75" w:after="0"/>
      </w:pPr>
      <w:r>
        <w:rPr/>
        <w:t xml:space="preserve">三、 今后十年平板电视业的产业环境分析</w:t>
      </w:r>
    </w:p>
    <w:p>
      <w:pPr>
        <w:spacing w:before="75" w:after="0"/>
      </w:pPr>
      <w:r>
        <w:rPr>
          <w:b w:val="1"/>
          <w:bCs w:val="1"/>
        </w:rPr>
        <w:t xml:space="preserve">第三章 2021-2026年全球3D电视产业状况</w:t>
      </w:r>
    </w:p>
    <w:p>
      <w:pPr>
        <w:spacing w:before="75" w:after="0"/>
      </w:pPr>
      <w:r>
        <w:rPr/>
        <w:t xml:space="preserve">第一节 全球3D电视的发展综述</w:t>
      </w:r>
    </w:p>
    <w:p>
      <w:pPr>
        <w:spacing w:before="75" w:after="0"/>
      </w:pPr>
      <w:r>
        <w:rPr/>
        <w:t xml:space="preserve">一、 国际3D电视市场发展概述</w:t>
      </w:r>
    </w:p>
    <w:p>
      <w:pPr>
        <w:spacing w:before="75" w:after="0"/>
      </w:pPr>
      <w:r>
        <w:rPr/>
        <w:t xml:space="preserve">二、 全球3D电视产业发展特点</w:t>
      </w:r>
    </w:p>
    <w:p>
      <w:pPr>
        <w:spacing w:before="75" w:after="0"/>
      </w:pPr>
      <w:r>
        <w:rPr/>
        <w:t xml:space="preserve">三、 全球3D电视市场的格局分布</w:t>
      </w:r>
    </w:p>
    <w:p>
      <w:pPr>
        <w:spacing w:before="75" w:after="0"/>
      </w:pPr>
      <w:r>
        <w:rPr/>
        <w:t xml:space="preserve">第二节 美国</w:t>
      </w:r>
    </w:p>
    <w:p>
      <w:pPr>
        <w:spacing w:before="75" w:after="0"/>
      </w:pPr>
      <w:r>
        <w:rPr/>
        <w:t xml:space="preserve">一、 美国3D电视产业发展简况</w:t>
      </w:r>
    </w:p>
    <w:p>
      <w:pPr>
        <w:spacing w:before="75" w:after="0"/>
      </w:pPr>
      <w:r>
        <w:rPr/>
        <w:t xml:space="preserve">二、 美国3D电视市场的销售格局</w:t>
      </w:r>
    </w:p>
    <w:p>
      <w:pPr>
        <w:spacing w:before="75" w:after="0"/>
      </w:pPr>
      <w:r>
        <w:rPr/>
        <w:t xml:space="preserve">三、 美国大尺寸3D电视销售占主流</w:t>
      </w:r>
    </w:p>
    <w:p>
      <w:pPr>
        <w:spacing w:before="75" w:after="0"/>
      </w:pPr>
      <w:r>
        <w:rPr/>
        <w:t xml:space="preserve">第三节 日本</w:t>
      </w:r>
    </w:p>
    <w:p>
      <w:pPr>
        <w:spacing w:before="75" w:after="0"/>
      </w:pPr>
      <w:r>
        <w:rPr/>
        <w:t xml:space="preserve">一、 日本3D电视产业发展概况</w:t>
      </w:r>
    </w:p>
    <w:p>
      <w:pPr>
        <w:spacing w:before="75" w:after="0"/>
      </w:pPr>
      <w:r>
        <w:rPr/>
        <w:t xml:space="preserve">二、 日本3D电视市场销售情况</w:t>
      </w:r>
    </w:p>
    <w:p>
      <w:pPr>
        <w:spacing w:before="75" w:after="0"/>
      </w:pPr>
      <w:r>
        <w:rPr/>
        <w:t xml:space="preserve">三、 日本出台新规完善3D电视市场</w:t>
      </w:r>
    </w:p>
    <w:p>
      <w:pPr>
        <w:spacing w:before="75" w:after="0"/>
      </w:pPr>
      <w:r>
        <w:rPr/>
        <w:t xml:space="preserve">第四节 其他国家或地区</w:t>
      </w:r>
    </w:p>
    <w:p>
      <w:pPr>
        <w:spacing w:before="75" w:after="0"/>
      </w:pPr>
      <w:r>
        <w:rPr/>
        <w:t xml:space="preserve">一、 韩国3D电视市场发展面临挑战</w:t>
      </w:r>
    </w:p>
    <w:p>
      <w:pPr>
        <w:spacing w:before="75" w:after="0"/>
      </w:pPr>
      <w:r>
        <w:rPr/>
        <w:t xml:space="preserve">二、 新加坡积极推进3D电视配套服务</w:t>
      </w:r>
    </w:p>
    <w:p>
      <w:pPr>
        <w:spacing w:before="75" w:after="0"/>
      </w:pPr>
      <w:r>
        <w:rPr>
          <w:b w:val="1"/>
          <w:bCs w:val="1"/>
        </w:rPr>
        <w:t xml:space="preserve">第四章 2021-2026年中国3D电视产业发展分析</w:t>
      </w:r>
    </w:p>
    <w:p>
      <w:pPr>
        <w:spacing w:before="75" w:after="0"/>
      </w:pPr>
      <w:r>
        <w:rPr/>
        <w:t xml:space="preserve">第一节 2021-2026年3D电视产业发展概况</w:t>
      </w:r>
    </w:p>
    <w:p>
      <w:pPr>
        <w:spacing w:before="75" w:after="0"/>
      </w:pPr>
      <w:r>
        <w:rPr/>
        <w:t xml:space="preserve">一、 中国3D电视发展现状综述</w:t>
      </w:r>
    </w:p>
    <w:p>
      <w:pPr>
        <w:spacing w:before="75" w:after="0"/>
      </w:pPr>
      <w:r>
        <w:rPr/>
        <w:t xml:space="preserve">二、 3D电视产业技术概况</w:t>
      </w:r>
    </w:p>
    <w:p>
      <w:pPr>
        <w:spacing w:before="75" w:after="0"/>
      </w:pPr>
      <w:r>
        <w:rPr/>
        <w:t xml:space="preserve">三、 3D电视产业发展局势分析</w:t>
      </w:r>
    </w:p>
    <w:p>
      <w:pPr>
        <w:spacing w:before="75" w:after="0"/>
      </w:pPr>
      <w:r>
        <w:rPr/>
        <w:t xml:space="preserve">第二节 2021-2026年3D电视市场分析</w:t>
      </w:r>
    </w:p>
    <w:p>
      <w:pPr>
        <w:spacing w:before="75" w:after="0"/>
      </w:pPr>
      <w:r>
        <w:rPr/>
        <w:t xml:space="preserve">一、 我国3D电视市场销售情况简述</w:t>
      </w:r>
    </w:p>
    <w:p>
      <w:pPr>
        <w:spacing w:before="75" w:after="0"/>
      </w:pPr>
      <w:r>
        <w:rPr/>
        <w:t xml:space="preserve">二、 3D电视市场份额状况</w:t>
      </w:r>
    </w:p>
    <w:p>
      <w:pPr>
        <w:spacing w:before="75" w:after="0"/>
      </w:pPr>
      <w:r>
        <w:rPr/>
        <w:t xml:space="preserve">三、 我国3D电视市场的品牌格局</w:t>
      </w:r>
    </w:p>
    <w:p>
      <w:pPr>
        <w:spacing w:before="75" w:after="0"/>
      </w:pPr>
      <w:r>
        <w:rPr/>
        <w:t xml:space="preserve">第三节 2021-2026年3D电视市场价格分析</w:t>
      </w:r>
    </w:p>
    <w:p>
      <w:pPr>
        <w:spacing w:before="75" w:after="0"/>
      </w:pPr>
      <w:r>
        <w:rPr/>
        <w:t xml:space="preserve">一、 3D电视价格分析</w:t>
      </w:r>
    </w:p>
    <w:p>
      <w:pPr>
        <w:spacing w:before="75" w:after="0"/>
      </w:pPr>
      <w:r>
        <w:rPr/>
        <w:t xml:space="preserve">二、 3D电视价格下降的原因剖析</w:t>
      </w:r>
    </w:p>
    <w:p>
      <w:pPr>
        <w:spacing w:before="75" w:after="0"/>
      </w:pPr>
      <w:r>
        <w:rPr/>
        <w:t xml:space="preserve">三、 我国3D电视市场价格形势展望</w:t>
      </w:r>
    </w:p>
    <w:p>
      <w:pPr>
        <w:spacing w:before="75" w:after="0"/>
      </w:pPr>
      <w:r>
        <w:rPr/>
        <w:t xml:space="preserve">第四节 2021-2026年3D电视产业政策环境</w:t>
      </w:r>
    </w:p>
    <w:p>
      <w:pPr>
        <w:spacing w:before="75" w:after="0"/>
      </w:pPr>
      <w:r>
        <w:rPr/>
        <w:t xml:space="preserve">一、 国际3D产业标准化进展</w:t>
      </w:r>
    </w:p>
    <w:p>
      <w:pPr>
        <w:spacing w:before="75" w:after="0"/>
      </w:pPr>
      <w:r>
        <w:rPr/>
        <w:t xml:space="preserve">二、 中国3D产业标准总体概况</w:t>
      </w:r>
    </w:p>
    <w:p>
      <w:pPr>
        <w:spacing w:before="75" w:after="0"/>
      </w:pPr>
      <w:r>
        <w:rPr/>
        <w:t xml:space="preserve">三、 我国3D电视的标准化进展</w:t>
      </w:r>
    </w:p>
    <w:p>
      <w:pPr>
        <w:spacing w:before="75" w:after="0"/>
      </w:pPr>
      <w:r>
        <w:rPr/>
        <w:t xml:space="preserve">四、 我国3D产业的政策环境综述</w:t>
      </w:r>
    </w:p>
    <w:p>
      <w:pPr>
        <w:spacing w:before="75" w:after="0"/>
      </w:pPr>
      <w:r>
        <w:rPr/>
        <w:t xml:space="preserve">第五节 3D电视产业发展面临的挑战及对策</w:t>
      </w:r>
    </w:p>
    <w:p>
      <w:pPr>
        <w:spacing w:before="75" w:after="0"/>
      </w:pPr>
      <w:r>
        <w:rPr/>
        <w:t xml:space="preserve">一、 3D电视产业发展存难点</w:t>
      </w:r>
    </w:p>
    <w:p>
      <w:pPr>
        <w:spacing w:before="75" w:after="0"/>
      </w:pPr>
      <w:r>
        <w:rPr/>
        <w:t xml:space="preserve">二、 3D电视发展亟需统一标准</w:t>
      </w:r>
    </w:p>
    <w:p>
      <w:pPr>
        <w:spacing w:before="75" w:after="0"/>
      </w:pPr>
      <w:r>
        <w:rPr/>
        <w:t xml:space="preserve">三、 中国3D电视产业的发展策略</w:t>
      </w:r>
    </w:p>
    <w:p>
      <w:pPr>
        <w:spacing w:before="75" w:after="0"/>
      </w:pPr>
      <w:r>
        <w:rPr>
          <w:b w:val="1"/>
          <w:bCs w:val="1"/>
        </w:rPr>
        <w:t xml:space="preserve">第五章 2021-2026年3D电视产业竞争分析</w:t>
      </w:r>
    </w:p>
    <w:p>
      <w:pPr>
        <w:spacing w:before="75" w:after="0"/>
      </w:pPr>
      <w:r>
        <w:rPr/>
        <w:t xml:space="preserve">第一节 3D电视技术两大阵营竞争剖析</w:t>
      </w:r>
    </w:p>
    <w:p>
      <w:pPr>
        <w:spacing w:before="75" w:after="0"/>
      </w:pPr>
      <w:r>
        <w:rPr/>
        <w:t xml:space="preserve">一、 竞争形势</w:t>
      </w:r>
    </w:p>
    <w:p>
      <w:pPr>
        <w:spacing w:before="75" w:after="0"/>
      </w:pPr>
      <w:r>
        <w:rPr/>
        <w:t xml:space="preserve">二、 两大技术各有优劣</w:t>
      </w:r>
    </w:p>
    <w:p>
      <w:pPr>
        <w:spacing w:before="75" w:after="0"/>
      </w:pPr>
      <w:r>
        <w:rPr/>
        <w:t xml:space="preserve">三、 消费市场两极分化</w:t>
      </w:r>
    </w:p>
    <w:p>
      <w:pPr>
        <w:spacing w:before="75" w:after="0"/>
      </w:pPr>
      <w:r>
        <w:rPr/>
        <w:t xml:space="preserve">第二节 3D电视市场竞争格局</w:t>
      </w:r>
    </w:p>
    <w:p>
      <w:pPr>
        <w:spacing w:before="75" w:after="0"/>
      </w:pPr>
      <w:r>
        <w:rPr/>
        <w:t xml:space="preserve">一、 3D电视企业竞争加剧</w:t>
      </w:r>
    </w:p>
    <w:p>
      <w:pPr>
        <w:spacing w:before="75" w:after="0"/>
      </w:pPr>
      <w:r>
        <w:rPr/>
        <w:t xml:space="preserve">二、 3D电视市场竞争局势及走向分析</w:t>
      </w:r>
    </w:p>
    <w:p>
      <w:pPr>
        <w:spacing w:before="75" w:after="0"/>
      </w:pPr>
      <w:r>
        <w:rPr/>
        <w:t xml:space="preserve">三、 3D智能电视将掀起彩电产业新一轮竞争</w:t>
      </w:r>
    </w:p>
    <w:p>
      <w:pPr>
        <w:spacing w:before="75" w:after="0"/>
      </w:pPr>
      <w:r>
        <w:rPr/>
        <w:t xml:space="preserve">四、 国内3D电视企业竞争策略分析</w:t>
      </w:r>
    </w:p>
    <w:p>
      <w:pPr>
        <w:spacing w:before="75" w:after="0"/>
      </w:pPr>
      <w:r>
        <w:rPr/>
        <w:t xml:space="preserve">第三节 中日韩三国3D电视竞争局势剖析</w:t>
      </w:r>
    </w:p>
    <w:p>
      <w:pPr>
        <w:spacing w:before="75" w:after="0"/>
      </w:pPr>
      <w:r>
        <w:rPr/>
        <w:t xml:space="preserve">一、 日本的竞争优势及局面</w:t>
      </w:r>
    </w:p>
    <w:p>
      <w:pPr>
        <w:spacing w:before="75" w:after="0"/>
      </w:pPr>
      <w:r>
        <w:rPr/>
        <w:t xml:space="preserve">二、 韩国的竞争优势及局面</w:t>
      </w:r>
    </w:p>
    <w:p>
      <w:pPr>
        <w:spacing w:before="75" w:after="0"/>
      </w:pPr>
      <w:r>
        <w:rPr/>
        <w:t xml:space="preserve">三、 中国的竞争优势及局面</w:t>
      </w:r>
    </w:p>
    <w:p>
      <w:pPr>
        <w:spacing w:before="75" w:after="0"/>
      </w:pPr>
      <w:r>
        <w:rPr>
          <w:b w:val="1"/>
          <w:bCs w:val="1"/>
        </w:rPr>
        <w:t xml:space="preserve">第六章 2021-2026年3D电视产业链其它环节</w:t>
      </w:r>
    </w:p>
    <w:p>
      <w:pPr>
        <w:spacing w:before="75" w:after="0"/>
      </w:pPr>
      <w:r>
        <w:rPr/>
        <w:t xml:space="preserve">第一节 3D面板市场分析</w:t>
      </w:r>
    </w:p>
    <w:p>
      <w:pPr>
        <w:spacing w:before="75" w:after="0"/>
      </w:pPr>
      <w:r>
        <w:rPr/>
        <w:t xml:space="preserve">一、 国际龙头企业纷纷发力3D面板</w:t>
      </w:r>
    </w:p>
    <w:p>
      <w:pPr>
        <w:spacing w:before="75" w:after="0"/>
      </w:pPr>
      <w:r>
        <w:rPr/>
        <w:t xml:space="preserve">二、 全球3D电视面板市场现状分析</w:t>
      </w:r>
    </w:p>
    <w:p>
      <w:pPr>
        <w:spacing w:before="75" w:after="0"/>
      </w:pPr>
      <w:r>
        <w:rPr/>
        <w:t xml:space="preserve">三、 全球3D液晶电视面板市场分析</w:t>
      </w:r>
    </w:p>
    <w:p>
      <w:pPr>
        <w:spacing w:before="75" w:after="0"/>
      </w:pPr>
      <w:r>
        <w:rPr/>
        <w:t xml:space="preserve">第二节 国际3D电视内容及服务的发展</w:t>
      </w:r>
    </w:p>
    <w:p>
      <w:pPr>
        <w:spacing w:before="75" w:after="0"/>
      </w:pPr>
      <w:r>
        <w:rPr/>
        <w:t xml:space="preserve">一、 美国3D卫星服务开展近况</w:t>
      </w:r>
    </w:p>
    <w:p>
      <w:pPr>
        <w:spacing w:before="75" w:after="0"/>
      </w:pPr>
      <w:r>
        <w:rPr/>
        <w:t xml:space="preserve">二、 日本卫星3D电视服务开展近况</w:t>
      </w:r>
    </w:p>
    <w:p>
      <w:pPr>
        <w:spacing w:before="75" w:after="0"/>
      </w:pPr>
      <w:r>
        <w:rPr/>
        <w:t xml:space="preserve">三、 韩国3D互动电视业务启动</w:t>
      </w:r>
    </w:p>
    <w:p>
      <w:pPr>
        <w:spacing w:before="75" w:after="0"/>
      </w:pPr>
      <w:r>
        <w:rPr/>
        <w:t xml:space="preserve">四、 欧洲地区加强卫星3D电视服务</w:t>
      </w:r>
    </w:p>
    <w:p>
      <w:pPr>
        <w:spacing w:before="75" w:after="0"/>
      </w:pPr>
      <w:r>
        <w:rPr/>
        <w:t xml:space="preserve">第三节 中国3D电视内容制作及3D频道建设</w:t>
      </w:r>
    </w:p>
    <w:p>
      <w:pPr>
        <w:spacing w:before="75" w:after="0"/>
      </w:pPr>
      <w:r>
        <w:rPr/>
        <w:t xml:space="preserve">一、 我国3D内容发展现况</w:t>
      </w:r>
    </w:p>
    <w:p>
      <w:pPr>
        <w:spacing w:before="75" w:after="0"/>
      </w:pPr>
      <w:r>
        <w:rPr/>
        <w:t xml:space="preserve">二、 3D电视企业在内容方面的推进情况</w:t>
      </w:r>
    </w:p>
    <w:p>
      <w:pPr>
        <w:spacing w:before="75" w:after="0"/>
      </w:pPr>
      <w:r>
        <w:rPr/>
        <w:t xml:space="preserve">三、 我国3D电视节目发展取得新进展</w:t>
      </w:r>
    </w:p>
    <w:p>
      <w:pPr>
        <w:spacing w:before="75" w:after="0"/>
      </w:pPr>
      <w:r>
        <w:rPr/>
        <w:t xml:space="preserve">四、 “十四五”期间我国3D电视频道推进规划</w:t>
      </w:r>
    </w:p>
    <w:p>
      <w:pPr>
        <w:spacing w:before="75" w:after="0"/>
      </w:pPr>
      <w:r>
        <w:rPr>
          <w:b w:val="1"/>
          <w:bCs w:val="1"/>
        </w:rPr>
        <w:t xml:space="preserve">第七章 2021-2026年国外3D电视重点企业财务状况分析</w:t>
      </w:r>
    </w:p>
    <w:p>
      <w:pPr>
        <w:spacing w:before="75" w:after="0"/>
      </w:pPr>
      <w:r>
        <w:rPr/>
        <w:t xml:space="preserve">第一节 三星</w:t>
      </w:r>
    </w:p>
    <w:p>
      <w:pPr>
        <w:spacing w:before="75" w:after="0"/>
      </w:pPr>
      <w:r>
        <w:rPr/>
        <w:t xml:space="preserve">一、 企业简介</w:t>
      </w:r>
    </w:p>
    <w:p>
      <w:pPr>
        <w:spacing w:before="75" w:after="0"/>
      </w:pPr>
      <w:r>
        <w:rPr/>
        <w:t xml:space="preserve">二、 2021-2026年三星电子经营状况</w:t>
      </w:r>
    </w:p>
    <w:p>
      <w:pPr>
        <w:spacing w:before="75" w:after="0"/>
      </w:pPr>
      <w:r>
        <w:rPr/>
        <w:t xml:space="preserve">三、 2021-2026年三星电子经营状况</w:t>
      </w:r>
    </w:p>
    <w:p>
      <w:pPr>
        <w:spacing w:before="75" w:after="0"/>
      </w:pPr>
      <w:r>
        <w:rPr/>
        <w:t xml:space="preserve">四、 2021-2026年三星电子经营状况</w:t>
      </w:r>
    </w:p>
    <w:p>
      <w:pPr>
        <w:spacing w:before="75" w:after="0"/>
      </w:pPr>
      <w:r>
        <w:rPr/>
        <w:t xml:space="preserve">五、 三星3D电视业务发展概况</w:t>
      </w:r>
    </w:p>
    <w:p>
      <w:pPr>
        <w:spacing w:before="75" w:after="0"/>
      </w:pPr>
      <w:r>
        <w:rPr/>
        <w:t xml:space="preserve">六、 三星3D电视在欧美地区的市占率</w:t>
      </w:r>
    </w:p>
    <w:p>
      <w:pPr>
        <w:spacing w:before="75" w:after="0"/>
      </w:pPr>
      <w:r>
        <w:rPr/>
        <w:t xml:space="preserve">第二节 索尼</w:t>
      </w:r>
    </w:p>
    <w:p>
      <w:pPr>
        <w:spacing w:before="75" w:after="0"/>
      </w:pPr>
      <w:r>
        <w:rPr/>
        <w:t xml:space="preserve">一、 企业简介</w:t>
      </w:r>
    </w:p>
    <w:p>
      <w:pPr>
        <w:spacing w:before="75" w:after="0"/>
      </w:pPr>
      <w:r>
        <w:rPr/>
        <w:t xml:space="preserve">二、 2021-2026年索尼经营状况</w:t>
      </w:r>
    </w:p>
    <w:p>
      <w:pPr>
        <w:spacing w:before="75" w:after="0"/>
      </w:pPr>
      <w:r>
        <w:rPr/>
        <w:t xml:space="preserve">三、 2021-2026年索尼经营状况</w:t>
      </w:r>
    </w:p>
    <w:p>
      <w:pPr>
        <w:spacing w:before="75" w:after="0"/>
      </w:pPr>
      <w:r>
        <w:rPr/>
        <w:t xml:space="preserve">四、 2021-2026年索尼经营状况</w:t>
      </w:r>
    </w:p>
    <w:p>
      <w:pPr>
        <w:spacing w:before="75" w:after="0"/>
      </w:pPr>
      <w:r>
        <w:rPr/>
        <w:t xml:space="preserve">第三节 松下</w:t>
      </w:r>
    </w:p>
    <w:p>
      <w:pPr>
        <w:spacing w:before="75" w:after="0"/>
      </w:pPr>
      <w:r>
        <w:rPr/>
        <w:t xml:space="preserve">一、 企业简介</w:t>
      </w:r>
    </w:p>
    <w:p>
      <w:pPr>
        <w:spacing w:before="75" w:after="0"/>
      </w:pPr>
      <w:r>
        <w:rPr/>
        <w:t xml:space="preserve">二、 2021-2026年松下经营状况</w:t>
      </w:r>
    </w:p>
    <w:p>
      <w:pPr>
        <w:spacing w:before="75" w:after="0"/>
      </w:pPr>
      <w:r>
        <w:rPr/>
        <w:t xml:space="preserve">三、 2021-2026年松下经营状况</w:t>
      </w:r>
    </w:p>
    <w:p>
      <w:pPr>
        <w:spacing w:before="75" w:after="0"/>
      </w:pPr>
      <w:r>
        <w:rPr/>
        <w:t xml:space="preserve">四、 2021-2026年松下经营状况</w:t>
      </w:r>
    </w:p>
    <w:p>
      <w:pPr>
        <w:spacing w:before="75" w:after="0"/>
      </w:pPr>
      <w:r>
        <w:rPr/>
        <w:t xml:space="preserve">第四节 LG</w:t>
      </w:r>
    </w:p>
    <w:p>
      <w:pPr>
        <w:spacing w:before="75" w:after="0"/>
      </w:pPr>
      <w:r>
        <w:rPr/>
        <w:t xml:space="preserve">一、 企业简介</w:t>
      </w:r>
    </w:p>
    <w:p>
      <w:pPr>
        <w:spacing w:before="75" w:after="0"/>
      </w:pPr>
      <w:r>
        <w:rPr/>
        <w:t xml:space="preserve">二、 2021-2026年LG电子经营状况</w:t>
      </w:r>
    </w:p>
    <w:p>
      <w:pPr>
        <w:spacing w:before="75" w:after="0"/>
      </w:pPr>
      <w:r>
        <w:rPr/>
        <w:t xml:space="preserve">三、 2021-2026年LG电子经营状况</w:t>
      </w:r>
    </w:p>
    <w:p>
      <w:pPr>
        <w:spacing w:before="75" w:after="0"/>
      </w:pPr>
      <w:r>
        <w:rPr/>
        <w:t xml:space="preserve">四、 2021-2026年LG电子经营状况</w:t>
      </w:r>
    </w:p>
    <w:p>
      <w:pPr>
        <w:spacing w:before="75" w:after="0"/>
      </w:pPr>
      <w:r>
        <w:rPr/>
        <w:t xml:space="preserve">五、 LG发力智能3D电视市场</w:t>
      </w:r>
    </w:p>
    <w:p>
      <w:pPr>
        <w:spacing w:before="75" w:after="0"/>
      </w:pPr>
      <w:r>
        <w:rPr/>
        <w:t xml:space="preserve">第五节 夏普</w:t>
      </w:r>
    </w:p>
    <w:p>
      <w:pPr>
        <w:spacing w:before="75" w:after="0"/>
      </w:pPr>
      <w:r>
        <w:rPr/>
        <w:t xml:space="preserve">一、 企业简介</w:t>
      </w:r>
    </w:p>
    <w:p>
      <w:pPr>
        <w:spacing w:before="75" w:after="0"/>
      </w:pPr>
      <w:r>
        <w:rPr/>
        <w:t xml:space="preserve">二、 2021-2026年夏普经营状况</w:t>
      </w:r>
    </w:p>
    <w:p>
      <w:pPr>
        <w:spacing w:before="75" w:after="0"/>
      </w:pPr>
      <w:r>
        <w:rPr/>
        <w:t xml:space="preserve">三、 2021-2026年夏普经营状况</w:t>
      </w:r>
    </w:p>
    <w:p>
      <w:pPr>
        <w:spacing w:before="75" w:after="0"/>
      </w:pPr>
      <w:r>
        <w:rPr/>
        <w:t xml:space="preserve">四、 2021-2026年夏普经营状况</w:t>
      </w:r>
    </w:p>
    <w:p>
      <w:pPr>
        <w:spacing w:before="75" w:after="0"/>
      </w:pPr>
      <w:r>
        <w:rPr>
          <w:b w:val="1"/>
          <w:bCs w:val="1"/>
        </w:rPr>
        <w:t xml:space="preserve">第八章 2021-2026年国内3D电视重点企业财务状况分析</w:t>
      </w:r>
    </w:p>
    <w:p>
      <w:pPr>
        <w:spacing w:before="75" w:after="0"/>
      </w:pPr>
      <w:r>
        <w:rPr/>
        <w:t xml:space="preserve">第一节 TCL集团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四川长虹</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康佳集团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海信电器</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创维集团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青岛海尔</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第九章 3D电视产业投资分析及前景展望</w:t>
      </w:r>
    </w:p>
    <w:p>
      <w:pPr>
        <w:spacing w:before="75" w:after="0"/>
      </w:pPr>
      <w:r>
        <w:rPr/>
        <w:t xml:space="preserve">第一节 投资机会分析</w:t>
      </w:r>
    </w:p>
    <w:p>
      <w:pPr>
        <w:spacing w:before="75" w:after="0"/>
      </w:pPr>
      <w:r>
        <w:rPr/>
        <w:t xml:space="preserve">一、 未来3D电视市场商机广泛</w:t>
      </w:r>
    </w:p>
    <w:p>
      <w:pPr>
        <w:spacing w:before="75" w:after="0"/>
      </w:pPr>
      <w:r>
        <w:rPr/>
        <w:t xml:space="preserve">二、 彩电业面临的3D机遇及机会把握分析</w:t>
      </w:r>
    </w:p>
    <w:p>
      <w:pPr>
        <w:spacing w:before="75" w:after="0"/>
      </w:pPr>
      <w:r>
        <w:rPr/>
        <w:t xml:space="preserve">三、 我国将积极推进3D电视产业发展</w:t>
      </w:r>
    </w:p>
    <w:p>
      <w:pPr>
        <w:spacing w:before="75" w:after="0"/>
      </w:pPr>
      <w:r>
        <w:rPr/>
        <w:t xml:space="preserve">第二节 投资风险及建议</w:t>
      </w:r>
    </w:p>
    <w:p>
      <w:pPr>
        <w:spacing w:before="75" w:after="0"/>
      </w:pPr>
      <w:r>
        <w:rPr/>
        <w:t xml:space="preserve">一、 中国平板电视面临的投资风险与危机</w:t>
      </w:r>
    </w:p>
    <w:p>
      <w:pPr>
        <w:spacing w:before="75" w:after="0"/>
      </w:pPr>
      <w:r>
        <w:rPr/>
        <w:t xml:space="preserve">二、 未来我国平板电视业需规避的三大风险</w:t>
      </w:r>
    </w:p>
    <w:p>
      <w:pPr>
        <w:spacing w:before="75" w:after="0"/>
      </w:pPr>
      <w:r>
        <w:rPr/>
        <w:t xml:space="preserve">三、 3D电视产业的投资风险及建议</w:t>
      </w:r>
    </w:p>
    <w:p>
      <w:pPr>
        <w:spacing w:before="75" w:after="0"/>
      </w:pPr>
      <w:r>
        <w:rPr/>
        <w:t xml:space="preserve">第三节 前景预测</w:t>
      </w:r>
    </w:p>
    <w:p>
      <w:pPr>
        <w:spacing w:before="75" w:after="0"/>
      </w:pPr>
      <w:r>
        <w:rPr/>
        <w:t xml:space="preserve">一、 3D电视未来发展形势分析</w:t>
      </w:r>
    </w:p>
    <w:p>
      <w:pPr>
        <w:spacing w:before="75" w:after="0"/>
      </w:pPr>
      <w:r>
        <w:rPr/>
        <w:t xml:space="preserve">二、 全球3D电视市场前景广阔</w:t>
      </w:r>
    </w:p>
    <w:p>
      <w:pPr>
        <w:spacing w:before="75" w:after="0"/>
      </w:pPr>
      <w:r>
        <w:rPr/>
        <w:t xml:space="preserve">三、 中国3D电视产业发展展望</w:t>
      </w:r>
    </w:p>
    <w:p>
      <w:pPr>
        <w:spacing w:before="75" w:after="0"/>
      </w:pPr>
      <w:r>
        <w:rPr/>
        <w:t xml:space="preserve">四、 2026-2031年中国3D电视产业预测分析</w:t>
      </w:r>
    </w:p>
    <w:p>
      <w:pPr>
        <w:spacing w:before="75" w:after="0"/>
      </w:pPr>
      <w:r>
        <w:rPr/>
        <w:t xml:space="preserve">五、 智能3D电视未来发展前景透析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2026-2031年笔记本电脑行业市场调研及投资前景预测报告</dc:title>
  <dc:description>2026-2031年笔记本电脑行业市场调研及投资前景预测报告</dc:description>
  <dc:subject>2026-2031年笔记本电脑行业市场调研及投资前景预测报告</dc:subject>
  <cp:keywords>研究报告</cp:keywords>
  <cp:category>研究报告</cp:category>
  <cp:lastModifiedBy>北京中道泰和信息咨询有限公司</cp:lastModifiedBy>
  <dcterms:created xsi:type="dcterms:W3CDTF">2026-03-27T07:50:09+08:00</dcterms:created>
  <dcterms:modified xsi:type="dcterms:W3CDTF">2026-03-27T07:50:09+08:00</dcterms:modified>
</cp:coreProperties>
</file>

<file path=docProps/custom.xml><?xml version="1.0" encoding="utf-8"?>
<Properties xmlns="http://schemas.openxmlformats.org/officeDocument/2006/custom-properties" xmlns:vt="http://schemas.openxmlformats.org/officeDocument/2006/docPropsVTypes"/>
</file>