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2024-2030年全球先进电力装备行业市场调研及投资前景预测报告</w:t>
      </w:r>
    </w:p>
    <w:p>
      <w:pPr>
        <w:spacing w:after="150"/>
      </w:pPr>
      <w:r>
        <w:rPr>
          <w:b w:val="1"/>
          <w:bCs w:val="1"/>
        </w:rPr>
        <w:t xml:space="preserve">报告简介</w:t>
      </w:r>
    </w:p>
    <w:p>
      <w:pPr>
        <w:spacing w:after="150"/>
      </w:pPr>
      <w:r>
        <w:rPr/>
        <w:t xml:space="preserve">先进电力装备行业研究报告主要分析了先进电力装备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先进电力装备行业重点企业分析、子行业分析、区域市场分析、行业风险分析、行业发展前景预测及相关的经营、投资建议等。报告研究框架全面、严谨，分析内容客观、公正、系统，真实准确地反映了我国先进电力装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先进电力装备行业的发展状况进行了深入透彻地分析，对我国先进电力装备行业市场情况、技术现状、供需形势作了详尽研究，重点分析了国内外重点企业、行业发展趋势以及行业投资情况，报告还对先进电力装备行业上下游行业的发展进行了探讨，是相关企业、投资部门、研究机构准确了解目前中国市场发展动态，把握先进电力装备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第一章：概述</w:t>
      </w:r>
    </w:p>
    <w:p>
      <w:pPr>
        <w:spacing w:before="75" w:after="0"/>
      </w:pPr>
      <w:r>
        <w:rPr/>
        <w:t xml:space="preserve">第一节  研究背景和意义</w:t>
      </w:r>
    </w:p>
    <w:p>
      <w:pPr>
        <w:spacing w:before="75" w:after="0"/>
      </w:pPr>
      <w:r>
        <w:rPr/>
        <w:t xml:space="preserve">第二节  研究目的和内容</w:t>
      </w:r>
    </w:p>
    <w:p>
      <w:pPr>
        <w:spacing w:before="75" w:after="0"/>
      </w:pPr>
      <w:r>
        <w:rPr/>
        <w:t xml:space="preserve">第三节  研究方法和流程</w:t>
      </w:r>
    </w:p>
    <w:p>
      <w:pPr>
        <w:spacing w:before="75" w:after="0"/>
      </w:pPr>
      <w:r>
        <w:rPr>
          <w:b w:val="1"/>
          <w:bCs w:val="1"/>
        </w:rPr>
        <w:t xml:space="preserve">第二章：先进电力装备市场现状分析</w:t>
      </w:r>
    </w:p>
    <w:p>
      <w:pPr>
        <w:spacing w:before="75" w:after="0"/>
      </w:pPr>
      <w:r>
        <w:rPr/>
        <w:t xml:space="preserve">第一节  国内外电力装备市场现状及发展趋势</w:t>
      </w:r>
    </w:p>
    <w:p>
      <w:pPr>
        <w:spacing w:before="75" w:after="0"/>
      </w:pPr>
      <w:r>
        <w:rPr/>
        <w:t xml:space="preserve">第二节  电力装备产业的经济效益和社会效益</w:t>
      </w:r>
    </w:p>
    <w:p>
      <w:pPr>
        <w:spacing w:before="75" w:after="0"/>
      </w:pPr>
      <w:r>
        <w:rPr/>
        <w:t xml:space="preserve">第三节  电力装备产业的技术创新和产业升级</w:t>
      </w:r>
    </w:p>
    <w:p>
      <w:pPr>
        <w:spacing w:before="75" w:after="0"/>
      </w:pPr>
      <w:r>
        <w:rPr>
          <w:b w:val="1"/>
          <w:bCs w:val="1"/>
        </w:rPr>
        <w:t xml:space="preserve">第三章：先进电力装备技术研究</w:t>
      </w:r>
    </w:p>
    <w:p>
      <w:pPr>
        <w:spacing w:before="75" w:after="0"/>
      </w:pPr>
      <w:r>
        <w:rPr/>
        <w:t xml:space="preserve">第一节  高效节能电力装备技术研究</w:t>
      </w:r>
    </w:p>
    <w:p>
      <w:pPr>
        <w:spacing w:before="75" w:after="0"/>
      </w:pPr>
      <w:r>
        <w:rPr/>
        <w:t xml:space="preserve">第二节  智能电网与新能源技术的研究</w:t>
      </w:r>
    </w:p>
    <w:p>
      <w:pPr>
        <w:spacing w:before="75" w:after="0"/>
      </w:pPr>
      <w:r>
        <w:rPr/>
        <w:t xml:space="preserve">第三节  电力装备可靠性技术的研究</w:t>
      </w:r>
    </w:p>
    <w:p>
      <w:pPr>
        <w:spacing w:before="75" w:after="0"/>
      </w:pPr>
      <w:r>
        <w:rPr/>
        <w:t xml:space="preserve">第四节  电力装备仿真技术的研究</w:t>
      </w:r>
    </w:p>
    <w:p>
      <w:pPr>
        <w:spacing w:before="75" w:after="0"/>
      </w:pPr>
      <w:r>
        <w:rPr>
          <w:b w:val="1"/>
          <w:bCs w:val="1"/>
        </w:rPr>
        <w:t xml:space="preserve">第四章：先进电力装备技术应用</w:t>
      </w:r>
    </w:p>
    <w:p>
      <w:pPr>
        <w:spacing w:before="75" w:after="0"/>
      </w:pPr>
      <w:r>
        <w:rPr/>
        <w:t xml:space="preserve">第一节  高效节能电力装备技术应用实例</w:t>
      </w:r>
    </w:p>
    <w:p>
      <w:pPr>
        <w:spacing w:before="75" w:after="0"/>
      </w:pPr>
      <w:r>
        <w:rPr/>
        <w:t xml:space="preserve">第二节  智能电网与新能源技术应用实例</w:t>
      </w:r>
    </w:p>
    <w:p>
      <w:pPr>
        <w:spacing w:before="75" w:after="0"/>
      </w:pPr>
      <w:r>
        <w:rPr/>
        <w:t xml:space="preserve">第三节  电力装备可靠性技术应用实例</w:t>
      </w:r>
    </w:p>
    <w:p>
      <w:pPr>
        <w:spacing w:before="75" w:after="0"/>
      </w:pPr>
      <w:r>
        <w:rPr/>
        <w:t xml:space="preserve">第四节  电力装备仿真技术应用实例</w:t>
      </w:r>
    </w:p>
    <w:p>
      <w:pPr>
        <w:spacing w:before="75" w:after="0"/>
      </w:pPr>
      <w:r>
        <w:rPr>
          <w:b w:val="1"/>
          <w:bCs w:val="1"/>
        </w:rPr>
        <w:t xml:space="preserve">第五章 2024年国外先进电力装备重点企业分析（5家重点企业）</w:t>
      </w:r>
    </w:p>
    <w:p>
      <w:pPr>
        <w:spacing w:before="75" w:after="0"/>
      </w:pPr>
      <w:r>
        <w:rPr/>
        <w:t xml:space="preserve">第一节 A公司</w:t>
      </w:r>
    </w:p>
    <w:p>
      <w:pPr>
        <w:spacing w:before="75" w:after="0"/>
      </w:pPr>
      <w:r>
        <w:rPr/>
        <w:t xml:space="preserve">一、 企业发展概况</w:t>
      </w:r>
    </w:p>
    <w:p>
      <w:pPr>
        <w:spacing w:before="75" w:after="0"/>
      </w:pPr>
      <w:r>
        <w:rPr/>
        <w:t xml:space="preserve">二、 2022年企业经营状况分析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b w:val="1"/>
          <w:bCs w:val="1"/>
        </w:rPr>
        <w:t xml:space="preserve">第六章 2024年中国先进电力装备重点企业分析（10家重点企业）</w:t>
      </w:r>
    </w:p>
    <w:p>
      <w:pPr>
        <w:spacing w:before="75" w:after="0"/>
      </w:pPr>
      <w:r>
        <w:rPr/>
        <w:t xml:space="preserve">第一节 A公司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b w:val="1"/>
          <w:bCs w:val="1"/>
        </w:rPr>
        <w:t xml:space="preserve">第七章：先进电力装备产业发展战略与政策建议</w:t>
      </w:r>
    </w:p>
    <w:p>
      <w:pPr>
        <w:spacing w:before="75" w:after="0"/>
      </w:pPr>
      <w:r>
        <w:rPr/>
        <w:t xml:space="preserve">第一节  先进电力装备产业发展战略规划</w:t>
      </w:r>
    </w:p>
    <w:p>
      <w:pPr>
        <w:spacing w:before="75" w:after="0"/>
      </w:pPr>
      <w:r>
        <w:rPr/>
        <w:t xml:space="preserve">第二节  促进先进电力装备产业发展的政策建议</w:t>
      </w:r>
    </w:p>
    <w:p>
      <w:pPr>
        <w:spacing w:before="75" w:after="0"/>
      </w:pPr>
      <w:r>
        <w:rPr/>
        <w:t xml:space="preserve">第三节  推动先进电力装备产业创新的政策措施</w:t>
      </w:r>
    </w:p>
    <w:p>
      <w:pPr>
        <w:spacing w:before="75" w:after="0"/>
      </w:pPr>
      <w:r>
        <w:rPr>
          <w:b w:val="1"/>
          <w:bCs w:val="1"/>
        </w:rPr>
        <w:t xml:space="preserve">第八章：结论与展望</w:t>
      </w:r>
    </w:p>
    <w:p>
      <w:pPr>
        <w:spacing w:before="75" w:after="0"/>
      </w:pPr>
      <w:r>
        <w:rPr/>
        <w:t xml:space="preserve">第一节  研究结论与主要贡献</w:t>
      </w:r>
    </w:p>
    <w:p>
      <w:pPr>
        <w:spacing w:before="75" w:after="0"/>
      </w:pPr>
      <w:r>
        <w:rPr/>
        <w:t xml:space="preserve">第二节  研究不足与展望未来发展</w:t>
      </w:r>
    </w:p>
    <w:p>
      <w:pPr>
        <w:spacing w:before="75" w:after="0"/>
      </w:pPr>
      <w:r>
        <w:rPr/>
        <w:t xml:space="preserve">第三节  对其他领域和行业的启示与借鉴意义</w:t>
      </w:r>
    </w:p>
    <w:p>
      <w:pPr>
        <w:spacing w:before="75" w:after="0"/>
      </w:pPr>
      <w:r>
        <w:rPr/>
        <w:t xml:space="preserve">附录：相关图表和数据表格</w:t>
      </w:r>
    </w:p>
    <w:p>
      <w:pPr>
        <w:spacing w:before="75" w:after="0"/>
      </w:pPr>
      <w:r>
        <w:rPr/>
        <w:t xml:space="preserve">A. 相关图表：包括电力装备市场分布图、电力装备产业经济效益表等。</w:t>
      </w:r>
    </w:p>
    <w:p>
      <w:pPr>
        <w:spacing w:before="75" w:after="0"/>
      </w:pPr>
      <w:r>
        <w:rPr/>
        <w:t xml:space="preserve">B. 数据表格：包括国内外电力装备市场对比表、电力装备技术应用情况统计表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2024-2030年全球先进电力装备行业市场调研及投资前景预测报告</dc:title>
  <dc:description>2024-2030年全球先进电力装备行业市场调研及投资前景预测报告</dc:description>
  <dc:subject>2024-2030年全球先进电力装备行业市场调研及投资前景预测报告</dc:subject>
  <cp:keywords>研究报告</cp:keywords>
  <cp:category>研究报告</cp:category>
  <cp:lastModifiedBy>北京中道泰和信息咨询有限公司</cp:lastModifiedBy>
  <dcterms:created xsi:type="dcterms:W3CDTF">2024-12-28T14:24:42+08:00</dcterms:created>
  <dcterms:modified xsi:type="dcterms:W3CDTF">2024-12-28T14:24:42+08:00</dcterms:modified>
</cp:coreProperties>
</file>

<file path=docProps/custom.xml><?xml version="1.0" encoding="utf-8"?>
<Properties xmlns="http://schemas.openxmlformats.org/officeDocument/2006/custom-properties" xmlns:vt="http://schemas.openxmlformats.org/officeDocument/2006/docPropsVTypes"/>
</file>