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中国男女羽绒服行业现状及发展趋势与前景预测报告(2026-2031版)</w:t>
      </w:r>
    </w:p>
    <w:p>
      <w:pPr>
        <w:spacing w:after="150"/>
      </w:pPr>
      <w:r>
        <w:rPr>
          <w:b w:val="1"/>
          <w:bCs w:val="1"/>
        </w:rPr>
        <w:t xml:space="preserve">报告简介</w:t>
      </w:r>
    </w:p>
    <w:p>
      <w:pPr>
        <w:spacing w:after="150"/>
      </w:pPr>
      <w:r>
        <w:rPr/>
        <w:t xml:space="preserve">羽绒服是内充羽绒填料的上衣。羽绒是羽绒服的核心填充物，一般来源于鸭或鹅。羽绒可分为鸭绒和鹅绒，鹅绒在保暖性等方面通常优于鸭绒。羽绒又可细分为绒子和羽丝。绒子是长在鹅、鸭的腹部，成芦花朵状的绒毛，它是一种动物性蛋白质纤维，能随气温变化而收缩膨胀，产生调温功能，并且它的球状纤维上密布着千万个细小的气孔，可以含蓄大量静止空气，从而有效阻挡热量的传递。</w:t>
      </w:r>
    </w:p>
    <w:p>
      <w:pPr>
        <w:spacing w:after="150"/>
      </w:pPr>
      <w:r>
        <w:rPr/>
        <w:t xml:space="preserve">男女羽绒服行业研究报告旨在从国家经济和产业发展的战略入手，分析男女羽绒服未来的政策走向和监管体制的发展趋势，挖掘男女羽绒服行业的市场潜力，基于重点细分市场领域的深度研究，提供对产业规模、产业结构、区域结构、市场竞争、产业盈利水平等多个角度市场变化的生动描绘，清晰发展方向。预测未来男女羽绒服业务的市场前景，以帮助客户拨开政策迷雾，寻找男女羽绒服行业的投资商机。报告在大量的分析、预测的基础上，研究了男女羽绒服行业今后的发展与投资策略，为男女羽绒服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男女羽绒服相关企业和科研单位等的实地调查，对国内外男女羽绒服行业的供给与需求状况、相关行业的发展状况、市场消费变化等进行了分析。重点研究了主要男女羽绒服品牌的发展状况，以及未来中国男女羽绒服行业将面临的机遇以及企业的应对策略。报告还分析了男女羽绒服市场的竞争格局，行业的发展动向，并对行业相关政策进行了介绍和政策趋向研判，是男女羽绒服生产企业、科研单位、零售企业等单位准确了解目前男女羽绒服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男女羽绒服行业发展概述</w:t>
      </w:r>
    </w:p>
    <w:p>
      <w:pPr>
        <w:spacing w:before="75" w:after="0"/>
      </w:pPr>
      <w:r>
        <w:rPr/>
        <w:t xml:space="preserve">第一节 男女羽绒服的概念</w:t>
      </w:r>
    </w:p>
    <w:p>
      <w:pPr>
        <w:spacing w:before="75" w:after="0"/>
      </w:pPr>
      <w:r>
        <w:rPr/>
        <w:t xml:space="preserve">一、男女羽绒服的定义</w:t>
      </w:r>
    </w:p>
    <w:p>
      <w:pPr>
        <w:spacing w:before="75" w:after="0"/>
      </w:pPr>
      <w:r>
        <w:rPr/>
        <w:t xml:space="preserve">二、男女羽绒服的应用</w:t>
      </w:r>
    </w:p>
    <w:p>
      <w:pPr>
        <w:spacing w:before="75" w:after="0"/>
      </w:pPr>
      <w:r>
        <w:rPr/>
        <w:t xml:space="preserve">三、男女羽绒服在国民经济中的地位</w:t>
      </w:r>
    </w:p>
    <w:p>
      <w:pPr>
        <w:spacing w:before="75" w:after="0"/>
      </w:pPr>
      <w:r>
        <w:rPr/>
        <w:t xml:space="preserve">第二节 我国男女羽绒服市场概况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中国男女羽绒服行业整体运行现状分析</w:t>
      </w:r>
    </w:p>
    <w:p>
      <w:pPr>
        <w:spacing w:before="75" w:after="0"/>
      </w:pPr>
      <w:r>
        <w:rPr/>
        <w:t xml:space="preserve">第一节 男女羽绒服行业产业链概况</w:t>
      </w:r>
    </w:p>
    <w:p>
      <w:pPr>
        <w:spacing w:before="75" w:after="0"/>
      </w:pPr>
      <w:r>
        <w:rPr/>
        <w:t xml:space="preserve">一、男女羽绒服行业上游发展现状</w:t>
      </w:r>
    </w:p>
    <w:p>
      <w:pPr>
        <w:spacing w:before="75" w:after="0"/>
      </w:pPr>
      <w:r>
        <w:rPr/>
        <w:t xml:space="preserve">二、男女羽绒服行业上游发展趋势</w:t>
      </w:r>
    </w:p>
    <w:p>
      <w:pPr>
        <w:spacing w:before="75" w:after="0"/>
      </w:pPr>
      <w:r>
        <w:rPr/>
        <w:t xml:space="preserve">三、男女羽绒服行业下游发展现状</w:t>
      </w:r>
    </w:p>
    <w:p>
      <w:pPr>
        <w:spacing w:before="75" w:after="0"/>
      </w:pPr>
      <w:r>
        <w:rPr/>
        <w:t xml:space="preserve">四、男女羽绒服行业下游发展趋势</w:t>
      </w:r>
    </w:p>
    <w:p>
      <w:pPr>
        <w:spacing w:before="75" w:after="0"/>
      </w:pPr>
      <w:r>
        <w:rPr/>
        <w:t xml:space="preserve">第二节 男女羽绒服行业市场供需情况分析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2021-2026年国内男女羽绒服行业发展现状</w:t>
      </w:r>
    </w:p>
    <w:p>
      <w:pPr>
        <w:spacing w:before="75" w:after="0"/>
      </w:pPr>
      <w:r>
        <w:rPr/>
        <w:t xml:space="preserve">一、男女羽绒服行业产销状况分析</w:t>
      </w:r>
    </w:p>
    <w:p>
      <w:pPr>
        <w:spacing w:before="75" w:after="0"/>
      </w:pPr>
      <w:r>
        <w:rPr/>
        <w:t xml:space="preserve">二、男女羽绒服行业市场盈利能力分析</w:t>
      </w:r>
    </w:p>
    <w:p>
      <w:pPr>
        <w:spacing w:before="75" w:after="0"/>
      </w:pPr>
      <w:r>
        <w:rPr>
          <w:b w:val="1"/>
          <w:bCs w:val="1"/>
        </w:rPr>
        <w:t xml:space="preserve">第四章 男女羽绒服行业区域市场分析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中国男女羽绒服行业市场竞争分析</w:t>
      </w:r>
    </w:p>
    <w:p>
      <w:pPr>
        <w:spacing w:before="75" w:after="0"/>
      </w:pPr>
      <w:r>
        <w:rPr/>
        <w:t xml:space="preserve">第一节 男女羽绒服行业上下游市场分析</w:t>
      </w:r>
    </w:p>
    <w:p>
      <w:pPr>
        <w:spacing w:before="75" w:after="0"/>
      </w:pPr>
      <w:r>
        <w:rPr/>
        <w:t xml:space="preserve">一、男女羽绒服行业产业链简介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男女羽绒服行业市场供需分析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男女羽绒服行业竞争力分析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男女羽绒服行业市场集中度分析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2021-2026年中国男女羽绒服行业竞争格局分析</w:t>
      </w:r>
    </w:p>
    <w:p>
      <w:pPr>
        <w:spacing w:before="75" w:after="0"/>
      </w:pPr>
      <w:r>
        <w:rPr/>
        <w:t xml:space="preserve">第一节 男女羽绒服行业集中度分析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2021-2026年男女羽绒服行业竞争格局分析</w:t>
      </w:r>
    </w:p>
    <w:p>
      <w:pPr>
        <w:spacing w:before="75" w:after="0"/>
      </w:pPr>
      <w:r>
        <w:rPr/>
        <w:t xml:space="preserve">一、国内外男女羽绒服竞争分析</w:t>
      </w:r>
    </w:p>
    <w:p>
      <w:pPr>
        <w:spacing w:before="75" w:after="0"/>
      </w:pPr>
      <w:r>
        <w:rPr/>
        <w:t xml:space="preserve">二、我国男女羽绒服市场竞争分析</w:t>
      </w:r>
    </w:p>
    <w:p>
      <w:pPr>
        <w:spacing w:before="75" w:after="0"/>
      </w:pPr>
      <w:r>
        <w:rPr/>
        <w:t xml:space="preserve">三、国内主要男女羽绒服企业动向</w:t>
      </w:r>
    </w:p>
    <w:p>
      <w:pPr>
        <w:spacing w:before="75" w:after="0"/>
      </w:pPr>
      <w:r>
        <w:rPr/>
        <w:t xml:space="preserve">四、国内行业竞争趋势发展分析</w:t>
      </w:r>
    </w:p>
    <w:p>
      <w:pPr>
        <w:spacing w:before="75" w:after="0"/>
      </w:pPr>
      <w:r>
        <w:rPr>
          <w:b w:val="1"/>
          <w:bCs w:val="1"/>
        </w:rPr>
        <w:t xml:space="preserve">第七章 2021-2026年男女羽绒服行业企业竞争格局分析</w:t>
      </w:r>
    </w:p>
    <w:p>
      <w:pPr>
        <w:spacing w:before="75" w:after="0"/>
      </w:pPr>
      <w:r>
        <w:rPr/>
        <w:t xml:space="preserve">第一节 波司登国际控股有限公司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鸭鸭股份公司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迅销(中国)商贸有限公司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盟可睐moncler股份公司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安正时尚集团股份有限公司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太平鸟集团有限公司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浙江森马服饰股份有限公司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海澜之家集团股份有限公司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雅戈尔集团股份有限公司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福建七匹狼集团有限公司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未来男女羽绒服行业发展预测分析</w:t>
      </w:r>
    </w:p>
    <w:p>
      <w:pPr>
        <w:spacing w:before="75" w:after="0"/>
      </w:pPr>
      <w:r>
        <w:rPr/>
        <w:t xml:space="preserve">第一节 2026-2031年男女羽绒服行业市场预测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2026-2031年中国男女羽绒服行业供需预测</w:t>
      </w:r>
    </w:p>
    <w:p>
      <w:pPr>
        <w:spacing w:before="75" w:after="0"/>
      </w:pPr>
      <w:r>
        <w:rPr/>
        <w:t xml:space="preserve">一、中国男女羽绒服供给预测</w:t>
      </w:r>
    </w:p>
    <w:p>
      <w:pPr>
        <w:spacing w:before="75" w:after="0"/>
      </w:pPr>
      <w:r>
        <w:rPr/>
        <w:t xml:space="preserve">二、中国男女羽绒服需求预测</w:t>
      </w:r>
    </w:p>
    <w:p>
      <w:pPr>
        <w:spacing w:before="75" w:after="0"/>
      </w:pPr>
      <w:r>
        <w:rPr/>
        <w:t xml:space="preserve">三、中国男女羽绒服供需平衡预测</w:t>
      </w:r>
    </w:p>
    <w:p>
      <w:pPr>
        <w:spacing w:before="75" w:after="0"/>
      </w:pPr>
      <w:r>
        <w:rPr/>
        <w:t xml:space="preserve">第三节 2026-2031年男女羽绒服行业发展前景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消费市场对男女羽绒服行业的影响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男女羽绒服行业投资分析与预测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对男女羽绒服行业投资机会与风险分析</w:t>
      </w:r>
    </w:p>
    <w:p>
      <w:pPr>
        <w:spacing w:before="75" w:after="0"/>
      </w:pPr>
      <w:r>
        <w:rPr/>
        <w:t xml:space="preserve">第一节 男女羽绒服行业投资机会分析</w:t>
      </w:r>
    </w:p>
    <w:p>
      <w:pPr>
        <w:spacing w:before="75" w:after="0"/>
      </w:pPr>
      <w:r>
        <w:rPr/>
        <w:t xml:space="preserve">一、男女羽绒服投资项目分析</w:t>
      </w:r>
    </w:p>
    <w:p>
      <w:pPr>
        <w:spacing w:before="75" w:after="0"/>
      </w:pPr>
      <w:r>
        <w:rPr/>
        <w:t xml:space="preserve">二、可以投资的男女羽绒服模式</w:t>
      </w:r>
    </w:p>
    <w:p>
      <w:pPr>
        <w:spacing w:before="75" w:after="0"/>
      </w:pPr>
      <w:r>
        <w:rPr/>
        <w:t xml:space="preserve">三、2026-2031年男女羽绒服投资机会</w:t>
      </w:r>
    </w:p>
    <w:p>
      <w:pPr>
        <w:spacing w:before="75" w:after="0"/>
      </w:pPr>
      <w:r>
        <w:rPr/>
        <w:t xml:space="preserve">四、2026-2031年男女羽绒服投资新方向</w:t>
      </w:r>
    </w:p>
    <w:p>
      <w:pPr>
        <w:spacing w:before="75" w:after="0"/>
      </w:pPr>
      <w:r>
        <w:rPr/>
        <w:t xml:space="preserve">五、2026-2031年男女羽绒服行业投资的建议</w:t>
      </w:r>
    </w:p>
    <w:p>
      <w:pPr>
        <w:spacing w:before="75" w:after="0"/>
      </w:pPr>
      <w:r>
        <w:rPr/>
        <w:t xml:space="preserve">第二节 影响男女羽绒服行业发展的主要因素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男女羽绒服行业投资风险及控制策略分析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男女羽绒服行业研究结论及建议</w:t>
      </w:r>
    </w:p>
    <w:p>
      <w:pPr>
        <w:spacing w:before="75" w:after="0"/>
      </w:pPr>
      <w:r>
        <w:rPr/>
        <w:t xml:space="preserve">第二节 男女羽绒服细分行业研究结论及建议</w:t>
      </w:r>
    </w:p>
    <w:p>
      <w:pPr>
        <w:spacing w:before="75" w:after="0"/>
      </w:pPr>
      <w:r>
        <w:rPr/>
        <w:t xml:space="preserve">第三节 男女羽绒服行业竞争策略总结及建议</w:t>
      </w:r>
    </w:p>
    <w:p>
      <w:pPr>
        <w:spacing w:before="75" w:after="0"/>
      </w:pPr>
      <w:r>
        <w:rPr>
          <w:b w:val="1"/>
          <w:bCs w:val="1"/>
        </w:rPr>
        <w:t xml:space="preserve">图表目录</w:t>
      </w:r>
    </w:p>
    <w:p>
      <w:pPr>
        <w:spacing w:before="75" w:after="0"/>
      </w:pPr>
      <w:r>
        <w:rPr/>
        <w:t xml:space="preserve">图表：男女羽绒服产业链分析</w:t>
      </w:r>
    </w:p>
    <w:p>
      <w:pPr>
        <w:spacing w:before="75" w:after="0"/>
      </w:pPr>
      <w:r>
        <w:rPr/>
        <w:t xml:space="preserve">图表：男女羽绒服行业生命周期</w:t>
      </w:r>
    </w:p>
    <w:p>
      <w:pPr>
        <w:spacing w:before="75" w:after="0"/>
      </w:pPr>
      <w:r>
        <w:rPr/>
        <w:t xml:space="preserve">图表：2021-2026年中国男女羽绒服行业市场规模</w:t>
      </w:r>
    </w:p>
    <w:p>
      <w:pPr>
        <w:spacing w:before="75" w:after="0"/>
      </w:pPr>
      <w:r>
        <w:rPr/>
        <w:t xml:space="preserve">图表：2021-2026年全球男女羽绒服产业市场规模</w:t>
      </w:r>
    </w:p>
    <w:p>
      <w:pPr>
        <w:spacing w:before="75" w:after="0"/>
      </w:pPr>
      <w:r>
        <w:rPr/>
        <w:t xml:space="preserve">图表：2021-2026年男女羽绒服重要数据指标比较</w:t>
      </w:r>
    </w:p>
    <w:p>
      <w:pPr>
        <w:spacing w:before="75" w:after="0"/>
      </w:pPr>
      <w:r>
        <w:rPr/>
        <w:t xml:space="preserve">图表：2021-2026年中国男女羽绒服行业利润情况分析</w:t>
      </w:r>
    </w:p>
    <w:p>
      <w:pPr>
        <w:spacing w:before="75" w:after="0"/>
      </w:pPr>
      <w:r>
        <w:rPr/>
        <w:t xml:space="preserve">图表：2021-2026年中国男女羽绒服行业资产情况分析</w:t>
      </w:r>
    </w:p>
    <w:p>
      <w:pPr>
        <w:spacing w:before="75" w:after="0"/>
      </w:pPr>
      <w:r>
        <w:rPr/>
        <w:t xml:space="preserve">图表：2021-2026年中国男女羽绒服竞争力分析</w:t>
      </w:r>
    </w:p>
    <w:p>
      <w:pPr>
        <w:spacing w:before="75" w:after="0"/>
      </w:pPr>
      <w:r>
        <w:rPr/>
        <w:t xml:space="preserve">图表：2026-2031年中国男女羽绒服市场前景预测</w:t>
      </w:r>
    </w:p>
    <w:p>
      <w:pPr>
        <w:spacing w:before="75" w:after="0"/>
      </w:pPr>
      <w:r>
        <w:rPr/>
        <w:t xml:space="preserve">图表：2026-2031年中国男女羽绒服发展前景预测</w:t>
      </w:r>
    </w:p>
    <w:p>
      <w:pPr>
        <w:spacing w:before="75" w:after="0"/>
      </w:pPr>
      <w:r>
        <w:rPr/>
        <w:t xml:space="preserve">图表：2021-2026年男女羽绒服行业销售成本分析</w:t>
      </w:r>
    </w:p>
    <w:p>
      <w:pPr>
        <w:spacing w:before="75" w:after="0"/>
      </w:pPr>
      <w:r>
        <w:rPr/>
        <w:t xml:space="preserve">图表：2021-2026年男女羽绒服行业销售费用分析</w:t>
      </w:r>
    </w:p>
    <w:p>
      <w:pPr>
        <w:spacing w:before="75" w:after="0"/>
      </w:pPr>
      <w:r>
        <w:rPr/>
        <w:t xml:space="preserve">图表：2021-2026年男女羽绒服行业管理费用分析</w:t>
      </w:r>
    </w:p>
    <w:p>
      <w:pPr>
        <w:spacing w:before="75" w:after="0"/>
      </w:pPr>
      <w:r>
        <w:rPr/>
        <w:t xml:space="preserve">图表：2021-2026年男女羽绒服行业财务费用分析</w:t>
      </w:r>
    </w:p>
    <w:p>
      <w:pPr>
        <w:spacing w:before="75" w:after="0"/>
      </w:pPr>
      <w:r>
        <w:rPr/>
        <w:t xml:space="preserve">图表：2021-2026年男女羽绒服行业成本费用利润率分析</w:t>
      </w:r>
    </w:p>
    <w:p>
      <w:pPr>
        <w:spacing w:before="75" w:after="0"/>
      </w:pPr>
      <w:r>
        <w:rPr/>
        <w:t xml:space="preserve">图表：2021-2026年男女羽绒服行业总资产利润率分析</w:t>
      </w:r>
    </w:p>
    <w:p>
      <w:pPr>
        <w:spacing w:before="75" w:after="0"/>
      </w:pPr>
      <w:r>
        <w:rPr/>
        <w:t xml:space="preserve">图表：2021-2026年男女羽绒服行业资产分析</w:t>
      </w:r>
    </w:p>
    <w:p>
      <w:pPr>
        <w:spacing w:before="75" w:after="0"/>
      </w:pPr>
      <w:r>
        <w:rPr/>
        <w:t xml:space="preserve">图表：2021-2026年男女羽绒服行业负债分析</w:t>
      </w:r>
    </w:p>
    <w:p>
      <w:pPr>
        <w:spacing w:before="75" w:after="0"/>
      </w:pPr>
      <w:r>
        <w:rPr/>
        <w:t xml:space="preserve">图表：2021-2026年男女羽绒服行业偿债能力分析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图表：2026-2031年男女羽绒服行业发展规模预测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本文地址：https://www.51baogao.cn/baogao/20241227/1551634.shtml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7/155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中国男女羽绒服行业现状及发展趋势与前景预测报告(2026-2031版)</dc:title>
  <dc:description>中国男女羽绒服行业现状及发展趋势与前景预测报告(2026-2031版)</dc:description>
  <dc:subject>中国男女羽绒服行业现状及发展趋势与前景预测报告(2026-2031版)</dc:subject>
  <cp:keywords>研究报告</cp:keywords>
  <cp:category>研究报告</cp:category>
  <cp:lastModifiedBy>北京中道泰和信息咨询有限公司</cp:lastModifiedBy>
  <dcterms:created xsi:type="dcterms:W3CDTF">2026-03-27T08:09:27+08:00</dcterms:created>
  <dcterms:modified xsi:type="dcterms:W3CDTF">2026-03-27T08:09:27+08:00</dcterms:modified>
</cp:coreProperties>
</file>

<file path=docProps/custom.xml><?xml version="1.0" encoding="utf-8"?>
<Properties xmlns="http://schemas.openxmlformats.org/officeDocument/2006/custom-properties" xmlns:vt="http://schemas.openxmlformats.org/officeDocument/2006/docPropsVTypes"/>
</file>