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中国玉米收割机行业市场发展现状及前景展望与趋势预测研究报告(2026-2031版)</w:t>
      </w:r>
    </w:p>
    <w:p>
      <w:pPr>
        <w:spacing w:after="150"/>
      </w:pPr>
      <w:r>
        <w:rPr>
          <w:b w:val="1"/>
          <w:bCs w:val="1"/>
        </w:rPr>
        <w:t xml:space="preserve">报告简介</w:t>
      </w:r>
    </w:p>
    <w:p>
      <w:pPr>
        <w:spacing w:after="150"/>
      </w:pPr>
      <w:r>
        <w:rPr/>
        <w:t xml:space="preserve">玉米收割机主要有割杆装置、输送装置、液压升降器等组成。作业时，机器沿玉米垄方向前进，割刀将玉米秸秆割掉，秸秆通过上、中、下三条输送链条右侧方向输出，并自然摆放，完成收割。动力的分离是驾驶员操作拖拉机的液压升降系统，把主机往上提升到所停留的位置后，两根B型三角带就会停止转动，切断柴油机的动力输入，实现动力的分离，割刀和输送带就会停止转动。反之就会处于工作旋转状态。</w:t>
      </w:r>
    </w:p>
    <w:p>
      <w:pPr>
        <w:spacing w:after="150"/>
      </w:pPr>
      <w:r>
        <w:rPr/>
        <w:t xml:space="preserve">玉米收割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玉米收割机市场进行了分析研究。报告在总结中国玉米收割机行业发展历程的基础上，结合新时期的各方面因素，对中国玉米收割机行业的发展趋势给予了细致和审慎的预测论证。报告资料详实，图表丰富，既有深入的分析，又有直观的比较，为玉米收割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玉米收割机行业发展概述</w:t>
      </w:r>
    </w:p>
    <w:p>
      <w:pPr>
        <w:spacing w:before="75" w:after="0"/>
      </w:pPr>
      <w:r>
        <w:rPr/>
        <w:t xml:space="preserve">第一节 玉米收割机的概念</w:t>
      </w:r>
    </w:p>
    <w:p>
      <w:pPr>
        <w:spacing w:before="75" w:after="0"/>
      </w:pPr>
      <w:r>
        <w:rPr/>
        <w:t xml:space="preserve">一、玉米收割机的定义</w:t>
      </w:r>
    </w:p>
    <w:p>
      <w:pPr>
        <w:spacing w:before="75" w:after="0"/>
      </w:pPr>
      <w:r>
        <w:rPr/>
        <w:t xml:space="preserve">二、玉米收割机的应用</w:t>
      </w:r>
    </w:p>
    <w:p>
      <w:pPr>
        <w:spacing w:before="75" w:after="0"/>
      </w:pPr>
      <w:r>
        <w:rPr/>
        <w:t xml:space="preserve">三、玉米收割机在国民经济中的地位</w:t>
      </w:r>
    </w:p>
    <w:p>
      <w:pPr>
        <w:spacing w:before="75" w:after="0"/>
      </w:pPr>
      <w:r>
        <w:rPr/>
        <w:t xml:space="preserve">第二节 我国玉米收割机市场概况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中国玉米收割机行业整体运行现状分析</w:t>
      </w:r>
    </w:p>
    <w:p>
      <w:pPr>
        <w:spacing w:before="75" w:after="0"/>
      </w:pPr>
      <w:r>
        <w:rPr/>
        <w:t xml:space="preserve">第一节 玉米收割机行业产业链概况</w:t>
      </w:r>
    </w:p>
    <w:p>
      <w:pPr>
        <w:spacing w:before="75" w:after="0"/>
      </w:pPr>
      <w:r>
        <w:rPr/>
        <w:t xml:space="preserve">一、玉米收割机行业上游发展现状</w:t>
      </w:r>
    </w:p>
    <w:p>
      <w:pPr>
        <w:spacing w:before="75" w:after="0"/>
      </w:pPr>
      <w:r>
        <w:rPr/>
        <w:t xml:space="preserve">二、玉米收割机行业上游发展趋势</w:t>
      </w:r>
    </w:p>
    <w:p>
      <w:pPr>
        <w:spacing w:before="75" w:after="0"/>
      </w:pPr>
      <w:r>
        <w:rPr/>
        <w:t xml:space="preserve">三、玉米收割机行业下游发展现状</w:t>
      </w:r>
    </w:p>
    <w:p>
      <w:pPr>
        <w:spacing w:before="75" w:after="0"/>
      </w:pPr>
      <w:r>
        <w:rPr/>
        <w:t xml:space="preserve">四、玉米收割机行业下游发展趋势</w:t>
      </w:r>
    </w:p>
    <w:p>
      <w:pPr>
        <w:spacing w:before="75" w:after="0"/>
      </w:pPr>
      <w:r>
        <w:rPr/>
        <w:t xml:space="preserve">第二节 玉米收割机行业市场供需情况分析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2021-2026年国内玉米收割机行业发展现状</w:t>
      </w:r>
    </w:p>
    <w:p>
      <w:pPr>
        <w:spacing w:before="75" w:after="0"/>
      </w:pPr>
      <w:r>
        <w:rPr/>
        <w:t xml:space="preserve">一、玉米收割机行业产销状况分析</w:t>
      </w:r>
    </w:p>
    <w:p>
      <w:pPr>
        <w:spacing w:before="75" w:after="0"/>
      </w:pPr>
      <w:r>
        <w:rPr/>
        <w:t xml:space="preserve">二、玉米收割机行业市场盈利能力分析</w:t>
      </w:r>
    </w:p>
    <w:p>
      <w:pPr>
        <w:spacing w:before="75" w:after="0"/>
      </w:pPr>
      <w:r>
        <w:rPr>
          <w:b w:val="1"/>
          <w:bCs w:val="1"/>
        </w:rPr>
        <w:t xml:space="preserve">第四章 玉米收割机行业区域市场分析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中国玉米收割机行业市场竞争分析</w:t>
      </w:r>
    </w:p>
    <w:p>
      <w:pPr>
        <w:spacing w:before="75" w:after="0"/>
      </w:pPr>
      <w:r>
        <w:rPr/>
        <w:t xml:space="preserve">第一节 玉米收割机行业上下游市场分析</w:t>
      </w:r>
    </w:p>
    <w:p>
      <w:pPr>
        <w:spacing w:before="75" w:after="0"/>
      </w:pPr>
      <w:r>
        <w:rPr/>
        <w:t xml:space="preserve">一、玉米收割机行业产业链简介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玉米收割机行业市场供需分析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玉米收割机行业竞争力分析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玉米收割机行业市场集中度分析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2021-2026年中国玉米收割机行业竞争格局分析</w:t>
      </w:r>
    </w:p>
    <w:p>
      <w:pPr>
        <w:spacing w:before="75" w:after="0"/>
      </w:pPr>
      <w:r>
        <w:rPr/>
        <w:t xml:space="preserve">第一节 玉米收割机行业集中度分析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2021-2026年玉米收割机行业竞争格局分析</w:t>
      </w:r>
    </w:p>
    <w:p>
      <w:pPr>
        <w:spacing w:before="75" w:after="0"/>
      </w:pPr>
      <w:r>
        <w:rPr/>
        <w:t xml:space="preserve">一、国内外玉米收割机竞争分析</w:t>
      </w:r>
    </w:p>
    <w:p>
      <w:pPr>
        <w:spacing w:before="75" w:after="0"/>
      </w:pPr>
      <w:r>
        <w:rPr/>
        <w:t xml:space="preserve">二、我国玉米收割机市场竞争分析</w:t>
      </w:r>
    </w:p>
    <w:p>
      <w:pPr>
        <w:spacing w:before="75" w:after="0"/>
      </w:pPr>
      <w:r>
        <w:rPr/>
        <w:t xml:space="preserve">三、国内主要玉米收割机企业动向</w:t>
      </w:r>
    </w:p>
    <w:p>
      <w:pPr>
        <w:spacing w:before="75" w:after="0"/>
      </w:pPr>
      <w:r>
        <w:rPr/>
        <w:t xml:space="preserve">四、国内行业竞争趋势发展分析</w:t>
      </w:r>
    </w:p>
    <w:p>
      <w:pPr>
        <w:spacing w:before="75" w:after="0"/>
      </w:pPr>
      <w:r>
        <w:rPr>
          <w:b w:val="1"/>
          <w:bCs w:val="1"/>
        </w:rPr>
        <w:t xml:space="preserve">第七章 2021-2026年玉米收割机行业企业竞争格局分析</w:t>
      </w:r>
    </w:p>
    <w:p>
      <w:pPr>
        <w:spacing w:before="75" w:after="0"/>
      </w:pPr>
      <w:r>
        <w:rPr/>
        <w:t xml:space="preserve">第一节 潍柴雷沃智慧农业科技股份有限公司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河北英虎农业机械股份有限公司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山东金大丰机械有限公司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九方泰禾国际重工(青岛)股份有限公司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约翰迪尔(中国)投资有限公司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凯斯纽荷兰(中国)管理有限公司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勇猛机械股份有限公司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科乐收农业机械贸易(北京)有限责任公司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未来玉米收割机行业发展预测分析</w:t>
      </w:r>
    </w:p>
    <w:p>
      <w:pPr>
        <w:spacing w:before="75" w:after="0"/>
      </w:pPr>
      <w:r>
        <w:rPr/>
        <w:t xml:space="preserve">第一节 2026-2031年玉米收割机行业市场预测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2026-2031年中国玉米收割机行业供需预测</w:t>
      </w:r>
    </w:p>
    <w:p>
      <w:pPr>
        <w:spacing w:before="75" w:after="0"/>
      </w:pPr>
      <w:r>
        <w:rPr/>
        <w:t xml:space="preserve">一、中国玉米收割机供给预测</w:t>
      </w:r>
    </w:p>
    <w:p>
      <w:pPr>
        <w:spacing w:before="75" w:after="0"/>
      </w:pPr>
      <w:r>
        <w:rPr/>
        <w:t xml:space="preserve">二、中国玉米收割机需求预测</w:t>
      </w:r>
    </w:p>
    <w:p>
      <w:pPr>
        <w:spacing w:before="75" w:after="0"/>
      </w:pPr>
      <w:r>
        <w:rPr/>
        <w:t xml:space="preserve">三、中国玉米收割机供需平衡预测</w:t>
      </w:r>
    </w:p>
    <w:p>
      <w:pPr>
        <w:spacing w:before="75" w:after="0"/>
      </w:pPr>
      <w:r>
        <w:rPr/>
        <w:t xml:space="preserve">第三节 2026-2031年玉米收割机行业发展前景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消费市场对玉米收割机行业的影响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玉米收割机行业投资分析与预测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对玉米收割机行业投资机会与风险分析</w:t>
      </w:r>
    </w:p>
    <w:p>
      <w:pPr>
        <w:spacing w:before="75" w:after="0"/>
      </w:pPr>
      <w:r>
        <w:rPr/>
        <w:t xml:space="preserve">第一节 玉米收割机行业投资机会分析</w:t>
      </w:r>
    </w:p>
    <w:p>
      <w:pPr>
        <w:spacing w:before="75" w:after="0"/>
      </w:pPr>
      <w:r>
        <w:rPr/>
        <w:t xml:space="preserve">一、玉米收割机投资项目分析</w:t>
      </w:r>
    </w:p>
    <w:p>
      <w:pPr>
        <w:spacing w:before="75" w:after="0"/>
      </w:pPr>
      <w:r>
        <w:rPr/>
        <w:t xml:space="preserve">二、可以投资的玉米收割机模式</w:t>
      </w:r>
    </w:p>
    <w:p>
      <w:pPr>
        <w:spacing w:before="75" w:after="0"/>
      </w:pPr>
      <w:r>
        <w:rPr/>
        <w:t xml:space="preserve">三、2026-2031年玉米收割机投资机会</w:t>
      </w:r>
    </w:p>
    <w:p>
      <w:pPr>
        <w:spacing w:before="75" w:after="0"/>
      </w:pPr>
      <w:r>
        <w:rPr/>
        <w:t xml:space="preserve">四、2026-2031年玉米收割机投资新方向</w:t>
      </w:r>
    </w:p>
    <w:p>
      <w:pPr>
        <w:spacing w:before="75" w:after="0"/>
      </w:pPr>
      <w:r>
        <w:rPr/>
        <w:t xml:space="preserve">五、2026-2031年玉米收割机行业投资的建议</w:t>
      </w:r>
    </w:p>
    <w:p>
      <w:pPr>
        <w:spacing w:before="75" w:after="0"/>
      </w:pPr>
      <w:r>
        <w:rPr/>
        <w:t xml:space="preserve">第二节 影响玉米收割机行业发展的主要因素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玉米收割机行业投资风险及控制策略分析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玉米收割机行业研究结论及建议</w:t>
      </w:r>
    </w:p>
    <w:p>
      <w:pPr>
        <w:spacing w:before="75" w:after="0"/>
      </w:pPr>
      <w:r>
        <w:rPr/>
        <w:t xml:space="preserve">第二节 玉米收割机细分行业研究结论及建议</w:t>
      </w:r>
    </w:p>
    <w:p>
      <w:pPr>
        <w:spacing w:before="75" w:after="0"/>
      </w:pPr>
      <w:r>
        <w:rPr/>
        <w:t xml:space="preserve">第三节 玉米收割机行业竞争策略总结及建议</w:t>
      </w:r>
    </w:p>
    <w:p>
      <w:pPr>
        <w:spacing w:before="75" w:after="0"/>
      </w:pPr>
      <w:r>
        <w:rPr>
          <w:b w:val="1"/>
          <w:bCs w:val="1"/>
        </w:rPr>
        <w:t xml:space="preserve">图表目录</w:t>
      </w:r>
    </w:p>
    <w:p>
      <w:pPr>
        <w:spacing w:before="75" w:after="0"/>
      </w:pPr>
      <w:r>
        <w:rPr/>
        <w:t xml:space="preserve">图表：玉米收割机产业链分析</w:t>
      </w:r>
    </w:p>
    <w:p>
      <w:pPr>
        <w:spacing w:before="75" w:after="0"/>
      </w:pPr>
      <w:r>
        <w:rPr/>
        <w:t xml:space="preserve">图表：玉米收割机行业生命周期</w:t>
      </w:r>
    </w:p>
    <w:p>
      <w:pPr>
        <w:spacing w:before="75" w:after="0"/>
      </w:pPr>
      <w:r>
        <w:rPr/>
        <w:t xml:space="preserve">图表：2021-2026年中国玉米收割机行业市场规模</w:t>
      </w:r>
    </w:p>
    <w:p>
      <w:pPr>
        <w:spacing w:before="75" w:after="0"/>
      </w:pPr>
      <w:r>
        <w:rPr/>
        <w:t xml:space="preserve">图表：2021-2026年全球玉米收割机产业市场规模</w:t>
      </w:r>
    </w:p>
    <w:p>
      <w:pPr>
        <w:spacing w:before="75" w:after="0"/>
      </w:pPr>
      <w:r>
        <w:rPr/>
        <w:t xml:space="preserve">图表：2021-2026年玉米收割机重要数据指标比较</w:t>
      </w:r>
    </w:p>
    <w:p>
      <w:pPr>
        <w:spacing w:before="75" w:after="0"/>
      </w:pPr>
      <w:r>
        <w:rPr/>
        <w:t xml:space="preserve">图表：2021-2026年中国玉米收割机行业利润情况分析</w:t>
      </w:r>
    </w:p>
    <w:p>
      <w:pPr>
        <w:spacing w:before="75" w:after="0"/>
      </w:pPr>
      <w:r>
        <w:rPr/>
        <w:t xml:space="preserve">图表：2021-2026年中国玉米收割机行业资产情况分析</w:t>
      </w:r>
    </w:p>
    <w:p>
      <w:pPr>
        <w:spacing w:before="75" w:after="0"/>
      </w:pPr>
      <w:r>
        <w:rPr/>
        <w:t xml:space="preserve">图表：2021-2026年中国玉米收割机竞争力分析</w:t>
      </w:r>
    </w:p>
    <w:p>
      <w:pPr>
        <w:spacing w:before="75" w:after="0"/>
      </w:pPr>
      <w:r>
        <w:rPr/>
        <w:t xml:space="preserve">图表：2026-2031年中国玉米收割机市场前景预测</w:t>
      </w:r>
    </w:p>
    <w:p>
      <w:pPr>
        <w:spacing w:before="75" w:after="0"/>
      </w:pPr>
      <w:r>
        <w:rPr/>
        <w:t xml:space="preserve">图表：2026-2031年中国玉米收割机发展前景预测</w:t>
      </w:r>
    </w:p>
    <w:p>
      <w:pPr>
        <w:spacing w:before="75" w:after="0"/>
      </w:pPr>
      <w:r>
        <w:rPr/>
        <w:t xml:space="preserve">图表：2021-2026年玉米收割机行业销售成本分析</w:t>
      </w:r>
    </w:p>
    <w:p>
      <w:pPr>
        <w:spacing w:before="75" w:after="0"/>
      </w:pPr>
      <w:r>
        <w:rPr/>
        <w:t xml:space="preserve">图表：2021-2026年玉米收割机行业销售费用分析</w:t>
      </w:r>
    </w:p>
    <w:p>
      <w:pPr>
        <w:spacing w:before="75" w:after="0"/>
      </w:pPr>
      <w:r>
        <w:rPr/>
        <w:t xml:space="preserve">图表：2021-2026年玉米收割机行业管理费用分析</w:t>
      </w:r>
    </w:p>
    <w:p>
      <w:pPr>
        <w:spacing w:before="75" w:after="0"/>
      </w:pPr>
      <w:r>
        <w:rPr/>
        <w:t xml:space="preserve">图表：2021-2026年玉米收割机行业财务费用分析</w:t>
      </w:r>
    </w:p>
    <w:p>
      <w:pPr>
        <w:spacing w:before="75" w:after="0"/>
      </w:pPr>
      <w:r>
        <w:rPr/>
        <w:t xml:space="preserve">图表：2021-2026年玉米收割机行业成本费用利润率分析</w:t>
      </w:r>
    </w:p>
    <w:p>
      <w:pPr>
        <w:spacing w:before="75" w:after="0"/>
      </w:pPr>
      <w:r>
        <w:rPr/>
        <w:t xml:space="preserve">图表：2021-2026年玉米收割机行业总资产利润率分析</w:t>
      </w:r>
    </w:p>
    <w:p>
      <w:pPr>
        <w:spacing w:before="75" w:after="0"/>
      </w:pPr>
      <w:r>
        <w:rPr/>
        <w:t xml:space="preserve">图表：2021-2026年玉米收割机行业资产分析</w:t>
      </w:r>
    </w:p>
    <w:p>
      <w:pPr>
        <w:spacing w:before="75" w:after="0"/>
      </w:pPr>
      <w:r>
        <w:rPr/>
        <w:t xml:space="preserve">图表：2021-2026年玉米收割机行业负债分析</w:t>
      </w:r>
    </w:p>
    <w:p>
      <w:pPr>
        <w:spacing w:before="75" w:after="0"/>
      </w:pPr>
      <w:r>
        <w:rPr/>
        <w:t xml:space="preserve">图表：2021-2026年玉米收割机行业偿债能力分析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图表：2026-2031年玉米收割机行业发展规模预测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本文地址：https://www.51baogao.cn/baogao/20241230/1551713.shtml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0/155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中国玉米收割机行业市场发展现状及前景展望与趋势预测研究报告(2026-2031版)</dc:title>
  <dc:description>中国玉米收割机行业市场发展现状及前景展望与趋势预测研究报告(2026-2031版)</dc:description>
  <dc:subject>中国玉米收割机行业市场发展现状及前景展望与趋势预测研究报告(2026-2031版)</dc:subject>
  <cp:keywords>研究报告</cp:keywords>
  <cp:category>研究报告</cp:category>
  <cp:lastModifiedBy>北京中道泰和信息咨询有限公司</cp:lastModifiedBy>
  <dcterms:created xsi:type="dcterms:W3CDTF">2026-03-27T08:10:56+08:00</dcterms:created>
  <dcterms:modified xsi:type="dcterms:W3CDTF">2026-03-27T08:10:56+08:00</dcterms:modified>
</cp:coreProperties>
</file>

<file path=docProps/custom.xml><?xml version="1.0" encoding="utf-8"?>
<Properties xmlns="http://schemas.openxmlformats.org/officeDocument/2006/custom-properties" xmlns:vt="http://schemas.openxmlformats.org/officeDocument/2006/docPropsVTypes"/>
</file>