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中国特医食品行业市场发展前景及趋势预测与投资分析研究报告(2025-2030版)</w:t>
      </w:r>
    </w:p>
    <w:p>
      <w:pPr>
        <w:spacing w:after="150"/>
      </w:pPr>
      <w:r>
        <w:rPr>
          <w:b w:val="1"/>
          <w:bCs w:val="1"/>
        </w:rPr>
        <w:t xml:space="preserve">报告简介</w:t>
      </w:r>
    </w:p>
    <w:p>
      <w:pPr>
        <w:spacing w:after="150"/>
      </w:pPr>
      <w:r>
        <w:rPr/>
        <w:t xml:space="preserve">特医食品，全称为特殊医学用途配方食品，是为了满足进食受限、消化吸收障碍、代谢紊乱或特定疾病状态人群对营养素或膳食的特殊需要，专门加工配制而成的一类食品。</w:t>
      </w:r>
    </w:p>
    <w:p>
      <w:pPr>
        <w:spacing w:after="150"/>
      </w:pPr>
      <w:r>
        <w:rPr/>
        <w:t xml:space="preserve">它不同于普通食品，普通食品适用于一般人群，而特医食品是针对特殊医学状况人群的营养支持。它也区别于药品，药品主要是用于预防、治疗、诊断疾病，但特医食品是通过营养途径来改善患者营养状况，辅助治疗疾病。</w:t>
      </w:r>
    </w:p>
    <w:p>
      <w:pPr>
        <w:spacing w:after="150"/>
      </w:pPr>
      <w:r>
        <w:rPr/>
        <w:t xml:space="preserve">这类食品根据不同的适用人群和医学状况可以分为全营养配方食品、特定全营养配方食品和非全营养配方食品。例如，针对糖尿病患者的特定全营养配方食品会调整碳水化合物的来源和比例;针对肾病患者的产品则会严格控制蛋白质等成分的含量，以满足特殊人群的特殊营养需求。</w:t>
      </w:r>
    </w:p>
    <w:p>
      <w:pPr>
        <w:spacing w:after="150"/>
      </w:pPr>
      <w:r>
        <w:rPr/>
        <w:t xml:space="preserve">基于对行业新进入者预期以及下游需求景气度预期等多方面指标的综合考量，中国特医食品市场在期间，其供给规模将呈现出持续上扬的良好态势。2024年，市场供给规模预计可达113.5亿元，这一数据反映了当前市场的基础供应能力以及企业在该时期的生产布局。随着时间推移，到2029年供给规模有望大幅攀升至342.0亿元，同比增长14.5%。行业新进入者的不断涌入为市场注入了新鲜血液与活力，他们带来了新的生产技术、管理理念以及市场拓展策略，促使整个行业的产能逐步提升。同时，下游需求的持续旺盛，如人口老龄化加剧使得老年群体对特殊营养支持需求增加，慢性疾病患者群体扩大等，都为特医食品的供给增长提供了坚实的市场基础与强劲动力，推动市场供给规模稳步增长。</w:t>
      </w:r>
    </w:p>
    <w:p>
      <w:pPr>
        <w:spacing w:after="150"/>
      </w:pPr>
      <w:r>
        <w:rPr/>
        <w:t xml:space="preserve">人口老龄化的加剧是推动市场需求增长的关键力量之一，老年人群体由于身体机能衰退和慢性疾病的困扰，对特殊营养支持的需求日益迫切，特医食品能精准满足其营养需求，助力健康管理。消费者观念的转变也功不可没，如今人们对健康的重视程度达到了新高度，对特医食品在疾病预防、治疗及康复过程中的作用有了更深入的认知，从而积极选择特医食品作为健康保障的重要手段。</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特医食品行业研究单位等公布和提供的大量资料。报告对我国特医食品行业的供需状况、发展现状、子行业发展变化等进行了分析，重点分析了国内外特医食品行业的发展现状、如何面对行业的发展挑战、行业的发展建议、行业竞争力，以及行业的投资分析和趋势预测等等。报告还综合了特医食品行业的整体发展动态，对行业在产品方面提供了参考建议和具体解决办法。报告对于特医食品产品生产企业、经销商、行业管理部门以及拟进入该行业的投资者具有重要的参考价值，对于研究我国特医食品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特医食品行业发展概述</w:t>
      </w:r>
    </w:p>
    <w:p>
      <w:pPr>
        <w:spacing w:before="75" w:after="0"/>
      </w:pPr>
      <w:r>
        <w:rPr/>
        <w:t xml:space="preserve">第一节 特医食品的概念</w:t>
      </w:r>
    </w:p>
    <w:p>
      <w:pPr>
        <w:spacing w:before="75" w:after="0"/>
      </w:pPr>
      <w:r>
        <w:rPr/>
        <w:t xml:space="preserve">一、特医食品的特点</w:t>
      </w:r>
    </w:p>
    <w:p>
      <w:pPr>
        <w:spacing w:before="75" w:after="0"/>
      </w:pPr>
      <w:r>
        <w:rPr/>
        <w:t xml:space="preserve">二、特医食品的分类</w:t>
      </w:r>
    </w:p>
    <w:p>
      <w:pPr>
        <w:spacing w:before="75" w:after="0"/>
      </w:pPr>
      <w:r>
        <w:rPr/>
        <w:t xml:space="preserve">第二节 特医食品行业发展成熟度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特医食品市场特征分析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全球特医食品行业发展分析</w:t>
      </w:r>
    </w:p>
    <w:p>
      <w:pPr>
        <w:spacing w:before="75" w:after="0"/>
      </w:pPr>
      <w:r>
        <w:rPr/>
        <w:t xml:space="preserve">第一节 全球特医食品行业发展分析</w:t>
      </w:r>
    </w:p>
    <w:p>
      <w:pPr>
        <w:spacing w:before="75" w:after="0"/>
      </w:pPr>
      <w:r>
        <w:rPr/>
        <w:t xml:space="preserve">一、2020-2025年世界特医食品行业发展分析</w:t>
      </w:r>
    </w:p>
    <w:p>
      <w:pPr>
        <w:spacing w:before="75" w:after="0"/>
      </w:pPr>
      <w:r>
        <w:rPr/>
        <w:t xml:space="preserve">二、2020-2025年世界特医食品行业发展分析</w:t>
      </w:r>
    </w:p>
    <w:p>
      <w:pPr>
        <w:spacing w:before="75" w:after="0"/>
      </w:pPr>
      <w:r>
        <w:rPr/>
        <w:t xml:space="preserve">三、2020-2025年世界特医食品行业发展分析</w:t>
      </w:r>
    </w:p>
    <w:p>
      <w:pPr>
        <w:spacing w:before="75" w:after="0"/>
      </w:pPr>
      <w:r>
        <w:rPr/>
        <w:t xml:space="preserve">第二节 全球特医食品市场分析</w:t>
      </w:r>
    </w:p>
    <w:p>
      <w:pPr>
        <w:spacing w:before="75" w:after="0"/>
      </w:pPr>
      <w:r>
        <w:rPr/>
        <w:t xml:space="preserve">一、2020-2025年全球特医食品需求分析</w:t>
      </w:r>
    </w:p>
    <w:p>
      <w:pPr>
        <w:spacing w:before="75" w:after="0"/>
      </w:pPr>
      <w:r>
        <w:rPr/>
        <w:t xml:space="preserve">二、2020-2025年欧美特医食品需求分析</w:t>
      </w:r>
    </w:p>
    <w:p>
      <w:pPr>
        <w:spacing w:before="75" w:after="0"/>
      </w:pPr>
      <w:r>
        <w:rPr/>
        <w:t xml:space="preserve">三、2020-2025年中外特医食品市场对比</w:t>
      </w:r>
    </w:p>
    <w:p>
      <w:pPr>
        <w:spacing w:before="75" w:after="0"/>
      </w:pPr>
      <w:r>
        <w:rPr/>
        <w:t xml:space="preserve">第三节 2020-2025年主要国家或地区特医食品行业发展分析</w:t>
      </w:r>
    </w:p>
    <w:p>
      <w:pPr>
        <w:spacing w:before="75" w:after="0"/>
      </w:pPr>
      <w:r>
        <w:rPr/>
        <w:t xml:space="preserve">一、2020-2025年美国特医食品行业分析</w:t>
      </w:r>
    </w:p>
    <w:p>
      <w:pPr>
        <w:spacing w:before="75" w:after="0"/>
      </w:pPr>
      <w:r>
        <w:rPr/>
        <w:t xml:space="preserve">二、2020-2025年日本特医食品行业分析</w:t>
      </w:r>
    </w:p>
    <w:p>
      <w:pPr>
        <w:spacing w:before="75" w:after="0"/>
      </w:pPr>
      <w:r>
        <w:rPr/>
        <w:t xml:space="preserve">三、2020-2025年欧洲特医食品行业分析</w:t>
      </w:r>
    </w:p>
    <w:p>
      <w:pPr>
        <w:spacing w:before="75" w:after="0"/>
      </w:pPr>
      <w:r>
        <w:rPr>
          <w:b w:val="1"/>
          <w:bCs w:val="1"/>
        </w:rPr>
        <w:t xml:space="preserve">第三章 我国特医食品行业发展分析</w:t>
      </w:r>
    </w:p>
    <w:p>
      <w:pPr>
        <w:spacing w:before="75" w:after="0"/>
      </w:pPr>
      <w:r>
        <w:rPr/>
        <w:t xml:space="preserve">第一节 中国特医食品行业发展状况</w:t>
      </w:r>
    </w:p>
    <w:p>
      <w:pPr>
        <w:spacing w:before="75" w:after="0"/>
      </w:pPr>
      <w:r>
        <w:rPr/>
        <w:t xml:space="preserve">一、2020-2025年特医食品行业发展状况分析</w:t>
      </w:r>
    </w:p>
    <w:p>
      <w:pPr>
        <w:spacing w:before="75" w:after="0"/>
      </w:pPr>
      <w:r>
        <w:rPr/>
        <w:t xml:space="preserve">二、2020-2025年中国特医食品行业发展动态</w:t>
      </w:r>
    </w:p>
    <w:p>
      <w:pPr>
        <w:spacing w:before="75" w:after="0"/>
      </w:pPr>
      <w:r>
        <w:rPr/>
        <w:t xml:space="preserve">三、2020-2025年特医食品行业经营业绩分析</w:t>
      </w:r>
    </w:p>
    <w:p>
      <w:pPr>
        <w:spacing w:before="75" w:after="0"/>
      </w:pPr>
      <w:r>
        <w:rPr/>
        <w:t xml:space="preserve">四、2020-2025年我国特医食品行业发展热点</w:t>
      </w:r>
    </w:p>
    <w:p>
      <w:pPr>
        <w:spacing w:before="75" w:after="0"/>
      </w:pPr>
      <w:r>
        <w:rPr/>
        <w:t xml:space="preserve">第二节 中国特医食品市场供需状况</w:t>
      </w:r>
    </w:p>
    <w:p>
      <w:pPr>
        <w:spacing w:before="75" w:after="0"/>
      </w:pPr>
      <w:r>
        <w:rPr/>
        <w:t xml:space="preserve">一、2020-2025年中国特医食品行业供给能力</w:t>
      </w:r>
    </w:p>
    <w:p>
      <w:pPr>
        <w:spacing w:before="75" w:after="0"/>
      </w:pPr>
      <w:r>
        <w:rPr/>
        <w:t xml:space="preserve">二、2020-2025年中国特医食品市场供给分析</w:t>
      </w:r>
    </w:p>
    <w:p>
      <w:pPr>
        <w:spacing w:before="75" w:after="0"/>
      </w:pPr>
      <w:r>
        <w:rPr/>
        <w:t xml:space="preserve">三、2020-2025年中国特医食品市场需求分析</w:t>
      </w:r>
    </w:p>
    <w:p>
      <w:pPr>
        <w:spacing w:before="75" w:after="0"/>
      </w:pPr>
      <w:r>
        <w:rPr/>
        <w:t xml:space="preserve">第三节 2020-2025年我国特医食品市场分析</w:t>
      </w:r>
    </w:p>
    <w:p>
      <w:pPr>
        <w:spacing w:before="75" w:after="0"/>
      </w:pPr>
      <w:r>
        <w:rPr/>
        <w:t xml:space="preserve">一、2020-2025年特医食品市场分析</w:t>
      </w:r>
    </w:p>
    <w:p>
      <w:pPr>
        <w:spacing w:before="75" w:after="0"/>
      </w:pPr>
      <w:r>
        <w:rPr/>
        <w:t xml:space="preserve">二、2020-2025年特医食品市场分析</w:t>
      </w:r>
    </w:p>
    <w:p>
      <w:pPr>
        <w:spacing w:before="75" w:after="0"/>
      </w:pPr>
      <w:r>
        <w:rPr>
          <w:b w:val="1"/>
          <w:bCs w:val="1"/>
        </w:rPr>
        <w:t xml:space="preserve">第四章 特医食品行业竞争格局分析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特医食品行业主要企业竞争力分析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2020-2025年特医食品行业竞争格局分析</w:t>
      </w:r>
    </w:p>
    <w:p>
      <w:pPr>
        <w:spacing w:before="75" w:after="0"/>
      </w:pPr>
      <w:r>
        <w:rPr/>
        <w:t xml:space="preserve">一、2020-2025年特医食品行业竞争分析</w:t>
      </w:r>
    </w:p>
    <w:p>
      <w:pPr>
        <w:spacing w:before="75" w:after="0"/>
      </w:pPr>
      <w:r>
        <w:rPr/>
        <w:t xml:space="preserve">二、2020-2025年中外特医食品产品竞争分析</w:t>
      </w:r>
    </w:p>
    <w:p>
      <w:pPr>
        <w:spacing w:before="75" w:after="0"/>
      </w:pPr>
      <w:r>
        <w:rPr/>
        <w:t xml:space="preserve">三、2020-2025年国内外特医食品竞争分析</w:t>
      </w:r>
    </w:p>
    <w:p>
      <w:pPr>
        <w:spacing w:before="75" w:after="0"/>
      </w:pPr>
      <w:r>
        <w:rPr/>
        <w:t xml:space="preserve">四、2020-2025年我国特医食品市场竞争分析</w:t>
      </w:r>
    </w:p>
    <w:p>
      <w:pPr>
        <w:spacing w:before="75" w:after="0"/>
      </w:pPr>
      <w:r>
        <w:rPr/>
        <w:t xml:space="preserve">五、2025-2030年国内主要特医食品企业动向</w:t>
      </w:r>
    </w:p>
    <w:p>
      <w:pPr>
        <w:spacing w:before="75" w:after="0"/>
      </w:pPr>
      <w:r>
        <w:rPr>
          <w:b w:val="1"/>
          <w:bCs w:val="1"/>
        </w:rPr>
        <w:t xml:space="preserve">第五章 特医食品企业竞争策略分析</w:t>
      </w:r>
    </w:p>
    <w:p>
      <w:pPr>
        <w:spacing w:before="75" w:after="0"/>
      </w:pPr>
      <w:r>
        <w:rPr/>
        <w:t xml:space="preserve">第一节 特医食品市场竞争策略分析</w:t>
      </w:r>
    </w:p>
    <w:p>
      <w:pPr>
        <w:spacing w:before="75" w:after="0"/>
      </w:pPr>
      <w:r>
        <w:rPr/>
        <w:t xml:space="preserve">一、2025-2030年特医食品市场增长潜力分析</w:t>
      </w:r>
    </w:p>
    <w:p>
      <w:pPr>
        <w:spacing w:before="75" w:after="0"/>
      </w:pPr>
      <w:r>
        <w:rPr/>
        <w:t xml:space="preserve">二、现有特医食品行业竞争策略分析</w:t>
      </w:r>
    </w:p>
    <w:p>
      <w:pPr>
        <w:spacing w:before="75" w:after="0"/>
      </w:pPr>
      <w:r>
        <w:rPr/>
        <w:t xml:space="preserve">第二节 特医食品企业竞争策略分析</w:t>
      </w:r>
    </w:p>
    <w:p>
      <w:pPr>
        <w:spacing w:before="75" w:after="0"/>
      </w:pPr>
      <w:r>
        <w:rPr/>
        <w:t xml:space="preserve">一、2025-2030年我国特医食品市场竞争趋势</w:t>
      </w:r>
    </w:p>
    <w:p>
      <w:pPr>
        <w:spacing w:before="75" w:after="0"/>
      </w:pPr>
      <w:r>
        <w:rPr/>
        <w:t xml:space="preserve">二、2025-2030年特医食品行业竞争格局展望</w:t>
      </w:r>
    </w:p>
    <w:p>
      <w:pPr>
        <w:spacing w:before="75" w:after="0"/>
      </w:pPr>
      <w:r>
        <w:rPr/>
        <w:t xml:space="preserve">三、2025-2030年特医食品行业竞争策略分析</w:t>
      </w:r>
    </w:p>
    <w:p>
      <w:pPr>
        <w:spacing w:before="75" w:after="0"/>
      </w:pPr>
      <w:r>
        <w:rPr>
          <w:b w:val="1"/>
          <w:bCs w:val="1"/>
        </w:rPr>
        <w:t xml:space="preserve">第六章 主要特医食品企业竞争分析</w:t>
      </w:r>
    </w:p>
    <w:p>
      <w:pPr>
        <w:spacing w:before="75" w:after="0"/>
      </w:pPr>
      <w:r>
        <w:rPr/>
        <w:t xml:space="preserve">第一节 雅培公司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雀巢健康科学有限公司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贝因美股份有限公司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重庆华森制药股份有限公司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爱优诺</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石药集团新诺威制药股份有限公司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麦孚</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恒瑞医药</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第九节 圣元国际</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第十节 亚宝药业集团股份有限公司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特医食品行业发展趋势分析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2020-2025年特医食品行业发展趋势分析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2025-2030年中国特医食品市场趋势分析</w:t>
      </w:r>
    </w:p>
    <w:p>
      <w:pPr>
        <w:spacing w:before="75" w:after="0"/>
      </w:pPr>
      <w:r>
        <w:rPr/>
        <w:t xml:space="preserve">一、2020-2025年特医食品市场趋势总结</w:t>
      </w:r>
    </w:p>
    <w:p>
      <w:pPr>
        <w:spacing w:before="75" w:after="0"/>
      </w:pPr>
      <w:r>
        <w:rPr/>
        <w:t xml:space="preserve">二、2025-2030年特医食品发展趋势分析</w:t>
      </w:r>
    </w:p>
    <w:p>
      <w:pPr>
        <w:spacing w:before="75" w:after="0"/>
      </w:pPr>
      <w:r>
        <w:rPr/>
        <w:t xml:space="preserve">三、2025-2030年特医食品市场发展空间</w:t>
      </w:r>
    </w:p>
    <w:p>
      <w:pPr>
        <w:spacing w:before="75" w:after="0"/>
      </w:pPr>
      <w:r>
        <w:rPr/>
        <w:t xml:space="preserve">四、2025-2030年特医食品产业政策趋向</w:t>
      </w:r>
    </w:p>
    <w:p>
      <w:pPr>
        <w:spacing w:before="75" w:after="0"/>
      </w:pPr>
      <w:r>
        <w:rPr>
          <w:b w:val="1"/>
          <w:bCs w:val="1"/>
        </w:rPr>
        <w:t xml:space="preserve">第八章 未来特医食品行业发展预测</w:t>
      </w:r>
    </w:p>
    <w:p>
      <w:pPr>
        <w:spacing w:before="75" w:after="0"/>
      </w:pPr>
      <w:r>
        <w:rPr/>
        <w:t xml:space="preserve">第一节 未来特医食品需求与市场预测</w:t>
      </w:r>
    </w:p>
    <w:p>
      <w:pPr>
        <w:spacing w:before="75" w:after="0"/>
      </w:pPr>
      <w:r>
        <w:rPr/>
        <w:t xml:space="preserve">一、2025-2030年特医食品市场规模预测</w:t>
      </w:r>
    </w:p>
    <w:p>
      <w:pPr>
        <w:spacing w:before="75" w:after="0"/>
      </w:pPr>
      <w:r>
        <w:rPr/>
        <w:t xml:space="preserve">二、2025-2030年特医食品行业总资产预测</w:t>
      </w:r>
    </w:p>
    <w:p>
      <w:pPr>
        <w:spacing w:before="75" w:after="0"/>
      </w:pPr>
      <w:r>
        <w:rPr/>
        <w:t xml:space="preserve">第二节 2025-2030年中国特医食品行业供需预测</w:t>
      </w:r>
    </w:p>
    <w:p>
      <w:pPr>
        <w:spacing w:before="75" w:after="0"/>
      </w:pPr>
      <w:r>
        <w:rPr/>
        <w:t xml:space="preserve">一、2025-2030年中国特医食品供给预测</w:t>
      </w:r>
    </w:p>
    <w:p>
      <w:pPr>
        <w:spacing w:before="75" w:after="0"/>
      </w:pPr>
      <w:r>
        <w:rPr/>
        <w:t xml:space="preserve">二、2025-2030年中国特医食品需求预测</w:t>
      </w:r>
    </w:p>
    <w:p>
      <w:pPr>
        <w:spacing w:before="75" w:after="0"/>
      </w:pPr>
      <w:r>
        <w:rPr/>
        <w:t xml:space="preserve">三、2025-2030年中国特医食品供需平衡预测</w:t>
      </w:r>
    </w:p>
    <w:p>
      <w:pPr>
        <w:spacing w:before="75" w:after="0"/>
      </w:pPr>
      <w:r>
        <w:rPr>
          <w:b w:val="1"/>
          <w:bCs w:val="1"/>
        </w:rPr>
        <w:t xml:space="preserve">第九章 2020-2025年特医食品行业投资现状分析</w:t>
      </w:r>
    </w:p>
    <w:p>
      <w:pPr>
        <w:spacing w:before="75" w:after="0"/>
      </w:pPr>
      <w:r>
        <w:rPr/>
        <w:t xml:space="preserve">第一节 2020-2025年特医食品行业投资情况分析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2020-2025年特医食品行业投资情况分析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特医食品行业投资环境分析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一、2020-2025年特医食品行业政策环境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特医食品行业投资机会与风险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特医食品行业投资效益分析</w:t>
      </w:r>
    </w:p>
    <w:p>
      <w:pPr>
        <w:spacing w:before="75" w:after="0"/>
      </w:pPr>
      <w:r>
        <w:rPr/>
        <w:t xml:space="preserve">一、2020-2025年特医食品行业投资状况分析</w:t>
      </w:r>
    </w:p>
    <w:p>
      <w:pPr>
        <w:spacing w:before="75" w:after="0"/>
      </w:pPr>
      <w:r>
        <w:rPr/>
        <w:t xml:space="preserve">二、2025-2030年特医食品行业投资效益分析</w:t>
      </w:r>
    </w:p>
    <w:p>
      <w:pPr>
        <w:spacing w:before="75" w:after="0"/>
      </w:pPr>
      <w:r>
        <w:rPr/>
        <w:t xml:space="preserve">三、2025-2030年特医食品行业投资趋势预测</w:t>
      </w:r>
    </w:p>
    <w:p>
      <w:pPr>
        <w:spacing w:before="75" w:after="0"/>
      </w:pPr>
      <w:r>
        <w:rPr/>
        <w:t xml:space="preserve">四、2025-2030年特医食品行业的投资方向</w:t>
      </w:r>
    </w:p>
    <w:p>
      <w:pPr>
        <w:spacing w:before="75" w:after="0"/>
      </w:pPr>
      <w:r>
        <w:rPr/>
        <w:t xml:space="preserve">五、2025-2030年特医食品行业投资的建议</w:t>
      </w:r>
    </w:p>
    <w:p>
      <w:pPr>
        <w:spacing w:before="75" w:after="0"/>
      </w:pPr>
      <w:r>
        <w:rPr/>
        <w:t xml:space="preserve">六、新进入者应注意的障碍因素分析</w:t>
      </w:r>
    </w:p>
    <w:p>
      <w:pPr>
        <w:spacing w:before="75" w:after="0"/>
      </w:pPr>
      <w:r>
        <w:rPr/>
        <w:t xml:space="preserve">第三节 影响特医食品行业发展的主要因素</w:t>
      </w:r>
    </w:p>
    <w:p>
      <w:pPr>
        <w:spacing w:before="75" w:after="0"/>
      </w:pPr>
      <w:r>
        <w:rPr/>
        <w:t xml:space="preserve">一、2025-2030年影响特医食品行业运行的有利因素分析</w:t>
      </w:r>
    </w:p>
    <w:p>
      <w:pPr>
        <w:spacing w:before="75" w:after="0"/>
      </w:pPr>
      <w:r>
        <w:rPr/>
        <w:t xml:space="preserve">二、2025-2030年影响特医食品行业运行的稳定因素分析</w:t>
      </w:r>
    </w:p>
    <w:p>
      <w:pPr>
        <w:spacing w:before="75" w:after="0"/>
      </w:pPr>
      <w:r>
        <w:rPr/>
        <w:t xml:space="preserve">三、2025-2030年影响特医食品行业运行的不利因素分析</w:t>
      </w:r>
    </w:p>
    <w:p>
      <w:pPr>
        <w:spacing w:before="75" w:after="0"/>
      </w:pPr>
      <w:r>
        <w:rPr/>
        <w:t xml:space="preserve">四、2025-2030年我国特医食品行业发展面临的挑战分析</w:t>
      </w:r>
    </w:p>
    <w:p>
      <w:pPr>
        <w:spacing w:before="75" w:after="0"/>
      </w:pPr>
      <w:r>
        <w:rPr/>
        <w:t xml:space="preserve">五、2025-2030年我国特医食品行业发展面临的机遇分析</w:t>
      </w:r>
    </w:p>
    <w:p>
      <w:pPr>
        <w:spacing w:before="75" w:after="0"/>
      </w:pPr>
      <w:r>
        <w:rPr/>
        <w:t xml:space="preserve">第四节 特医食品行业投资风险及控制策略分析</w:t>
      </w:r>
    </w:p>
    <w:p>
      <w:pPr>
        <w:spacing w:before="75" w:after="0"/>
      </w:pPr>
      <w:r>
        <w:rPr/>
        <w:t xml:space="preserve">一、2025-2030年特医食品行业市场风险及控制策略</w:t>
      </w:r>
    </w:p>
    <w:p>
      <w:pPr>
        <w:spacing w:before="75" w:after="0"/>
      </w:pPr>
      <w:r>
        <w:rPr/>
        <w:t xml:space="preserve">二、2025-2030年特医食品行业政策风险及控制策略</w:t>
      </w:r>
    </w:p>
    <w:p>
      <w:pPr>
        <w:spacing w:before="75" w:after="0"/>
      </w:pPr>
      <w:r>
        <w:rPr/>
        <w:t xml:space="preserve">三、2025-2030年特医食品行业经营风险及控制策略</w:t>
      </w:r>
    </w:p>
    <w:p>
      <w:pPr>
        <w:spacing w:before="75" w:after="0"/>
      </w:pPr>
      <w:r>
        <w:rPr/>
        <w:t xml:space="preserve">四、2025-2030年特医食品行业技术风险及控制策略</w:t>
      </w:r>
    </w:p>
    <w:p>
      <w:pPr>
        <w:spacing w:before="75" w:after="0"/>
      </w:pPr>
      <w:r>
        <w:rPr/>
        <w:t xml:space="preserve">五、2025-2030年特医食品同业竞争风险及控制策略</w:t>
      </w:r>
    </w:p>
    <w:p>
      <w:pPr>
        <w:spacing w:before="75" w:after="0"/>
      </w:pPr>
      <w:r>
        <w:rPr/>
        <w:t xml:space="preserve">六、2025-2030年特医食品行业其他风险及控制策略</w:t>
      </w:r>
    </w:p>
    <w:p>
      <w:pPr>
        <w:spacing w:before="75" w:after="0"/>
      </w:pPr>
      <w:r>
        <w:rPr>
          <w:b w:val="1"/>
          <w:bCs w:val="1"/>
        </w:rPr>
        <w:t xml:space="preserve">第十二章 特医食品行业投资战略研究</w:t>
      </w:r>
    </w:p>
    <w:p>
      <w:pPr>
        <w:spacing w:before="75" w:after="0"/>
      </w:pPr>
      <w:r>
        <w:rPr/>
        <w:t xml:space="preserve">第一节 特医食品行业发展战略研究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特医食品行业投资战略研究</w:t>
      </w:r>
    </w:p>
    <w:p>
      <w:pPr>
        <w:spacing w:before="75" w:after="0"/>
      </w:pPr>
      <w:r>
        <w:rPr/>
        <w:t xml:space="preserve">一、2020-2025年特医食品行业投资战略研究</w:t>
      </w:r>
    </w:p>
    <w:p>
      <w:pPr>
        <w:spacing w:before="75" w:after="0"/>
      </w:pPr>
      <w:r>
        <w:rPr/>
        <w:t xml:space="preserve">二、2020-2025年特医食品行业投资战略研究</w:t>
      </w:r>
    </w:p>
    <w:p>
      <w:pPr>
        <w:spacing w:before="75" w:after="0"/>
      </w:pPr>
      <w:r>
        <w:rPr/>
        <w:t xml:space="preserve">三、2025-2030年特医食品行业投资形势</w:t>
      </w:r>
    </w:p>
    <w:p>
      <w:pPr>
        <w:spacing w:before="75" w:after="0"/>
      </w:pPr>
      <w:r>
        <w:rPr/>
        <w:t xml:space="preserve">四、2025-2030年特医食品行业投资战略</w:t>
      </w:r>
    </w:p>
    <w:p>
      <w:pPr>
        <w:spacing w:before="75" w:after="0"/>
      </w:pPr>
      <w:r>
        <w:rPr>
          <w:b w:val="1"/>
          <w:bCs w:val="1"/>
        </w:rPr>
        <w:t xml:space="preserve">图表目录</w:t>
      </w:r>
    </w:p>
    <w:p>
      <w:pPr>
        <w:spacing w:before="75" w:after="0"/>
      </w:pPr>
      <w:r>
        <w:rPr/>
        <w:t xml:space="preserve">图表：特医食品产业链分析</w:t>
      </w:r>
    </w:p>
    <w:p>
      <w:pPr>
        <w:spacing w:before="75" w:after="0"/>
      </w:pPr>
      <w:r>
        <w:rPr/>
        <w:t xml:space="preserve">图表：国际特医食品市场规模</w:t>
      </w:r>
    </w:p>
    <w:p>
      <w:pPr>
        <w:spacing w:before="75" w:after="0"/>
      </w:pPr>
      <w:r>
        <w:rPr/>
        <w:t xml:space="preserve">图表：国际特医食品生命周期</w:t>
      </w:r>
    </w:p>
    <w:p>
      <w:pPr>
        <w:spacing w:before="75" w:after="0"/>
      </w:pPr>
      <w:r>
        <w:rPr/>
        <w:t xml:space="preserve">图表：2020-2025年中国特医食品竞争力分析</w:t>
      </w:r>
    </w:p>
    <w:p>
      <w:pPr>
        <w:spacing w:before="75" w:after="0"/>
      </w:pPr>
      <w:r>
        <w:rPr/>
        <w:t xml:space="preserve">图表：2020-2025年中国特医食品行业市场规模</w:t>
      </w:r>
    </w:p>
    <w:p>
      <w:pPr>
        <w:spacing w:before="75" w:after="0"/>
      </w:pPr>
      <w:r>
        <w:rPr/>
        <w:t xml:space="preserve">图表：2020-2025年全球特医食品产业市场规模</w:t>
      </w:r>
    </w:p>
    <w:p>
      <w:pPr>
        <w:spacing w:before="75" w:after="0"/>
      </w:pPr>
      <w:r>
        <w:rPr/>
        <w:t xml:space="preserve">图表：2020-2025年特医食品重要数据指标比较</w:t>
      </w:r>
    </w:p>
    <w:p>
      <w:pPr>
        <w:spacing w:before="75" w:after="0"/>
      </w:pPr>
      <w:r>
        <w:rPr/>
        <w:t xml:space="preserve">图表：2020-2025年中国特医食品行业销售情况分析</w:t>
      </w:r>
    </w:p>
    <w:p>
      <w:pPr>
        <w:spacing w:before="75" w:after="0"/>
      </w:pPr>
      <w:r>
        <w:rPr/>
        <w:t xml:space="preserve">图表：2020-2025年中国特医食品行业利润情况分析</w:t>
      </w:r>
    </w:p>
    <w:p>
      <w:pPr>
        <w:spacing w:before="75" w:after="0"/>
      </w:pPr>
      <w:r>
        <w:rPr/>
        <w:t xml:space="preserve">图表：2020-2025年中国特医食品行业资产情况分析</w:t>
      </w:r>
    </w:p>
    <w:p>
      <w:pPr>
        <w:spacing w:before="75" w:after="0"/>
      </w:pPr>
      <w:r>
        <w:rPr/>
        <w:t xml:space="preserve">图表：2025-2030年中国特医食品市场前景预测</w:t>
      </w:r>
    </w:p>
    <w:p>
      <w:pPr>
        <w:spacing w:before="75" w:after="0"/>
      </w:pPr>
      <w:r>
        <w:rPr/>
        <w:t xml:space="preserve">图表：2025-2030年中国特医食品发展前景预测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中国特医食品行业市场发展前景及趋势预测与投资分析研究报告(2025-2030版)</dc:title>
  <dc:description>中国特医食品行业市场发展前景及趋势预测与投资分析研究报告(2025-2030版)</dc:description>
  <dc:subject>中国特医食品行业市场发展前景及趋势预测与投资分析研究报告(2025-2030版)</dc:subject>
  <cp:keywords>研究报告</cp:keywords>
  <cp:category>研究报告</cp:category>
  <cp:lastModifiedBy>北京中道泰和信息咨询有限公司</cp:lastModifiedBy>
  <dcterms:created xsi:type="dcterms:W3CDTF">2025-01-28T13:08:35+08:00</dcterms:created>
  <dcterms:modified xsi:type="dcterms:W3CDTF">2025-01-28T13:08:35+08:00</dcterms:modified>
</cp:coreProperties>
</file>

<file path=docProps/custom.xml><?xml version="1.0" encoding="utf-8"?>
<Properties xmlns="http://schemas.openxmlformats.org/officeDocument/2006/custom-properties" xmlns:vt="http://schemas.openxmlformats.org/officeDocument/2006/docPropsVTypes"/>
</file>