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中国主题餐厅行业市场发展前景及趋势预测与投资分析研究报告(2026-2031版)</w:t>
      </w:r>
    </w:p>
    <w:p>
      <w:pPr>
        <w:spacing w:after="150"/>
      </w:pPr>
      <w:r>
        <w:rPr>
          <w:b w:val="1"/>
          <w:bCs w:val="1"/>
        </w:rPr>
        <w:t xml:space="preserve">报告简介</w:t>
      </w:r>
    </w:p>
    <w:p>
      <w:pPr>
        <w:spacing w:after="150"/>
      </w:pPr>
      <w:r>
        <w:rPr/>
        <w:t xml:space="preserve">主题餐厅(Theme Restaurant)是以特定主题或概念为装饰和菜品设计基础的餐馆。这种餐厅形式不仅仅提供美食，更以某个特定的主题或概念为核心，贯穿于餐厅的装饰风格、菜品设计以及服务流程之中。主题餐厅的兴起源于对顾客就餐体验的深度挖掘与创新，旨在满足现代人对餐饮消费需求的多元化和个性化追求。</w:t>
      </w:r>
    </w:p>
    <w:p>
      <w:pPr>
        <w:spacing w:after="150"/>
      </w:pPr>
      <w:r>
        <w:rPr/>
        <w:t xml:space="preserve">随着互联网的深入发展，主题餐厅将积极探索线上线下融合的新模式。通过与其他产业的融合，共同打造综合性的消费体验，吸引更多消费者的关注。例如，与旅游、文化、娱乐等产业的合作将为主题餐厅带来新的发展机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主题餐厅行业进行了长期追踪，结合我们对主题餐厅相关企业的调查研究，对我国主题餐厅行业发展现状与前景、市场竞争格局与形势、赢利水平与企业发展、投资策略与风险预警、发展趋势与规划建议等进行深入研究，并重点分析了主题餐厅行业的前景与风险。报告揭示了主题餐厅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主题餐厅行业发展概述</w:t>
      </w:r>
    </w:p>
    <w:p>
      <w:pPr>
        <w:spacing w:before="75" w:after="0"/>
      </w:pPr>
      <w:r>
        <w:rPr/>
        <w:t xml:space="preserve">第一节 主题餐厅的概念</w:t>
      </w:r>
    </w:p>
    <w:p>
      <w:pPr>
        <w:spacing w:before="75" w:after="0"/>
      </w:pPr>
      <w:r>
        <w:rPr/>
        <w:t xml:space="preserve">一、主题餐厅的定义</w:t>
      </w:r>
    </w:p>
    <w:p>
      <w:pPr>
        <w:spacing w:before="75" w:after="0"/>
      </w:pPr>
      <w:r>
        <w:rPr/>
        <w:t xml:space="preserve">二、主题餐厅的应用</w:t>
      </w:r>
    </w:p>
    <w:p>
      <w:pPr>
        <w:spacing w:before="75" w:after="0"/>
      </w:pPr>
      <w:r>
        <w:rPr/>
        <w:t xml:space="preserve">三、主题餐厅在国民经济中的地位</w:t>
      </w:r>
    </w:p>
    <w:p>
      <w:pPr>
        <w:spacing w:before="75" w:after="0"/>
      </w:pPr>
      <w:r>
        <w:rPr/>
        <w:t xml:space="preserve">第二节 我国主题餐厅市场概况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中国主题餐厅行业整体运行现状分析</w:t>
      </w:r>
    </w:p>
    <w:p>
      <w:pPr>
        <w:spacing w:before="75" w:after="0"/>
      </w:pPr>
      <w:r>
        <w:rPr/>
        <w:t xml:space="preserve">第一节 主题餐厅行业产业链概况</w:t>
      </w:r>
    </w:p>
    <w:p>
      <w:pPr>
        <w:spacing w:before="75" w:after="0"/>
      </w:pPr>
      <w:r>
        <w:rPr/>
        <w:t xml:space="preserve">一、主题餐厅行业上游发展现状</w:t>
      </w:r>
    </w:p>
    <w:p>
      <w:pPr>
        <w:spacing w:before="75" w:after="0"/>
      </w:pPr>
      <w:r>
        <w:rPr/>
        <w:t xml:space="preserve">二、主题餐厅行业上游发展趋势</w:t>
      </w:r>
    </w:p>
    <w:p>
      <w:pPr>
        <w:spacing w:before="75" w:after="0"/>
      </w:pPr>
      <w:r>
        <w:rPr/>
        <w:t xml:space="preserve">三、主题餐厅行业下游发展现状</w:t>
      </w:r>
    </w:p>
    <w:p>
      <w:pPr>
        <w:spacing w:before="75" w:after="0"/>
      </w:pPr>
      <w:r>
        <w:rPr/>
        <w:t xml:space="preserve">四、主题餐厅行业下游发展趋势</w:t>
      </w:r>
    </w:p>
    <w:p>
      <w:pPr>
        <w:spacing w:before="75" w:after="0"/>
      </w:pPr>
      <w:r>
        <w:rPr/>
        <w:t xml:space="preserve">第二节 主题餐厅行业市场供需情况分析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2021-2026年国内主题餐厅行业发展现状</w:t>
      </w:r>
    </w:p>
    <w:p>
      <w:pPr>
        <w:spacing w:before="75" w:after="0"/>
      </w:pPr>
      <w:r>
        <w:rPr/>
        <w:t xml:space="preserve">一、主题餐厅行业产销状况分析</w:t>
      </w:r>
    </w:p>
    <w:p>
      <w:pPr>
        <w:spacing w:before="75" w:after="0"/>
      </w:pPr>
      <w:r>
        <w:rPr/>
        <w:t xml:space="preserve">二、主题餐厅行业市场盈利能力分析</w:t>
      </w:r>
    </w:p>
    <w:p>
      <w:pPr>
        <w:spacing w:before="75" w:after="0"/>
      </w:pPr>
      <w:r>
        <w:rPr>
          <w:b w:val="1"/>
          <w:bCs w:val="1"/>
        </w:rPr>
        <w:t xml:space="preserve">第四章 主题餐厅行业区域市场分析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中国主题餐厅行业市场竞争分析</w:t>
      </w:r>
    </w:p>
    <w:p>
      <w:pPr>
        <w:spacing w:before="75" w:after="0"/>
      </w:pPr>
      <w:r>
        <w:rPr/>
        <w:t xml:space="preserve">第一节 主题餐厅行业上下游市场分析</w:t>
      </w:r>
    </w:p>
    <w:p>
      <w:pPr>
        <w:spacing w:before="75" w:after="0"/>
      </w:pPr>
      <w:r>
        <w:rPr/>
        <w:t xml:space="preserve">一、主题餐厅行业产业链简介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主题餐厅行业市场供需分析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主题餐厅行业竞争力分析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主题餐厅行业市场集中度分析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2021-2026年中国主题餐厅行业竞争格局分析</w:t>
      </w:r>
    </w:p>
    <w:p>
      <w:pPr>
        <w:spacing w:before="75" w:after="0"/>
      </w:pPr>
      <w:r>
        <w:rPr/>
        <w:t xml:space="preserve">第一节 主题餐厅行业集中度分析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2021-2026年主题餐厅行业竞争格局分析</w:t>
      </w:r>
    </w:p>
    <w:p>
      <w:pPr>
        <w:spacing w:before="75" w:after="0"/>
      </w:pPr>
      <w:r>
        <w:rPr/>
        <w:t xml:space="preserve">一、国内外主题餐厅竞争分析</w:t>
      </w:r>
    </w:p>
    <w:p>
      <w:pPr>
        <w:spacing w:before="75" w:after="0"/>
      </w:pPr>
      <w:r>
        <w:rPr/>
        <w:t xml:space="preserve">二、我国主题餐厅市场竞争分析</w:t>
      </w:r>
    </w:p>
    <w:p>
      <w:pPr>
        <w:spacing w:before="75" w:after="0"/>
      </w:pPr>
      <w:r>
        <w:rPr/>
        <w:t xml:space="preserve">三、国内主要主题餐厅企业动向</w:t>
      </w:r>
    </w:p>
    <w:p>
      <w:pPr>
        <w:spacing w:before="75" w:after="0"/>
      </w:pPr>
      <w:r>
        <w:rPr/>
        <w:t xml:space="preserve">四、国内行业竞争趋势发展分析</w:t>
      </w:r>
    </w:p>
    <w:p>
      <w:pPr>
        <w:spacing w:before="75" w:after="0"/>
      </w:pPr>
      <w:r>
        <w:rPr>
          <w:b w:val="1"/>
          <w:bCs w:val="1"/>
        </w:rPr>
        <w:t xml:space="preserve">第七章 2021-2026年主题餐厅行业企业竞争格局分析</w:t>
      </w:r>
    </w:p>
    <w:p>
      <w:pPr>
        <w:spacing w:before="75" w:after="0"/>
      </w:pPr>
      <w:r>
        <w:rPr/>
        <w:t xml:space="preserve">第一节 北京木马童话黑暗餐厅</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shonen jump cafe</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北京失重主题餐厅</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一乐拉面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东京池袋chiikawa主题餐厅</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showtheworld</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ume影城主题餐厅</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未来主题餐厅行业发展预测分析</w:t>
      </w:r>
    </w:p>
    <w:p>
      <w:pPr>
        <w:spacing w:before="75" w:after="0"/>
      </w:pPr>
      <w:r>
        <w:rPr/>
        <w:t xml:space="preserve">第一节 2026-2031年主题餐厅行业市场预测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2026-2031年中国主题餐厅行业供需预测</w:t>
      </w:r>
    </w:p>
    <w:p>
      <w:pPr>
        <w:spacing w:before="75" w:after="0"/>
      </w:pPr>
      <w:r>
        <w:rPr/>
        <w:t xml:space="preserve">一、中国主题餐厅供给预测</w:t>
      </w:r>
    </w:p>
    <w:p>
      <w:pPr>
        <w:spacing w:before="75" w:after="0"/>
      </w:pPr>
      <w:r>
        <w:rPr/>
        <w:t xml:space="preserve">二、中国主题餐厅需求预测</w:t>
      </w:r>
    </w:p>
    <w:p>
      <w:pPr>
        <w:spacing w:before="75" w:after="0"/>
      </w:pPr>
      <w:r>
        <w:rPr/>
        <w:t xml:space="preserve">三、中国主题餐厅供需平衡预测</w:t>
      </w:r>
    </w:p>
    <w:p>
      <w:pPr>
        <w:spacing w:before="75" w:after="0"/>
      </w:pPr>
      <w:r>
        <w:rPr/>
        <w:t xml:space="preserve">第三节 2026-2031年主题餐厅行业发展前景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消费市场对主题餐厅行业的影响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主题餐厅行业投资分析与预测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对主题餐厅行业投资机会与风险分析</w:t>
      </w:r>
    </w:p>
    <w:p>
      <w:pPr>
        <w:spacing w:before="75" w:after="0"/>
      </w:pPr>
      <w:r>
        <w:rPr/>
        <w:t xml:space="preserve">第一节 主题餐厅行业投资机会分析</w:t>
      </w:r>
    </w:p>
    <w:p>
      <w:pPr>
        <w:spacing w:before="75" w:after="0"/>
      </w:pPr>
      <w:r>
        <w:rPr/>
        <w:t xml:space="preserve">一、主题餐厅投资项目分析</w:t>
      </w:r>
    </w:p>
    <w:p>
      <w:pPr>
        <w:spacing w:before="75" w:after="0"/>
      </w:pPr>
      <w:r>
        <w:rPr/>
        <w:t xml:space="preserve">二、可以投资的主题餐厅模式</w:t>
      </w:r>
    </w:p>
    <w:p>
      <w:pPr>
        <w:spacing w:before="75" w:after="0"/>
      </w:pPr>
      <w:r>
        <w:rPr/>
        <w:t xml:space="preserve">三、2025年主题餐厅投资机会</w:t>
      </w:r>
    </w:p>
    <w:p>
      <w:pPr>
        <w:spacing w:before="75" w:after="0"/>
      </w:pPr>
      <w:r>
        <w:rPr/>
        <w:t xml:space="preserve">四、2025年主题餐厅投资新方向</w:t>
      </w:r>
    </w:p>
    <w:p>
      <w:pPr>
        <w:spacing w:before="75" w:after="0"/>
      </w:pPr>
      <w:r>
        <w:rPr/>
        <w:t xml:space="preserve">五、2026-2031年主题餐厅行业投资的建议</w:t>
      </w:r>
    </w:p>
    <w:p>
      <w:pPr>
        <w:spacing w:before="75" w:after="0"/>
      </w:pPr>
      <w:r>
        <w:rPr/>
        <w:t xml:space="preserve">第二节 影响主题餐厅行业发展的主要因素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主题餐厅行业投资风险及控制策略分析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主题餐厅行业研究结论及建议</w:t>
      </w:r>
    </w:p>
    <w:p>
      <w:pPr>
        <w:spacing w:before="75" w:after="0"/>
      </w:pPr>
      <w:r>
        <w:rPr/>
        <w:t xml:space="preserve">第二节 主题餐厅细分行业研究结论及建议</w:t>
      </w:r>
    </w:p>
    <w:p>
      <w:pPr>
        <w:spacing w:before="75" w:after="0"/>
      </w:pPr>
      <w:r>
        <w:rPr/>
        <w:t xml:space="preserve">第三节 主题餐厅行业竞争策略总结及建议</w:t>
      </w:r>
    </w:p>
    <w:p>
      <w:pPr>
        <w:spacing w:before="75" w:after="0"/>
      </w:pPr>
      <w:r>
        <w:rPr>
          <w:b w:val="1"/>
          <w:bCs w:val="1"/>
        </w:rPr>
        <w:t xml:space="preserve">图表目录</w:t>
      </w:r>
    </w:p>
    <w:p>
      <w:pPr>
        <w:spacing w:before="75" w:after="0"/>
      </w:pPr>
      <w:r>
        <w:rPr/>
        <w:t xml:space="preserve">图表：主题餐厅产业链分析</w:t>
      </w:r>
    </w:p>
    <w:p>
      <w:pPr>
        <w:spacing w:before="75" w:after="0"/>
      </w:pPr>
      <w:r>
        <w:rPr/>
        <w:t xml:space="preserve">图表：主题餐厅行业生命周期</w:t>
      </w:r>
    </w:p>
    <w:p>
      <w:pPr>
        <w:spacing w:before="75" w:after="0"/>
      </w:pPr>
      <w:r>
        <w:rPr/>
        <w:t xml:space="preserve">图表：2021-2026年中国主题餐厅行业市场规模</w:t>
      </w:r>
    </w:p>
    <w:p>
      <w:pPr>
        <w:spacing w:before="75" w:after="0"/>
      </w:pPr>
      <w:r>
        <w:rPr/>
        <w:t xml:space="preserve">图表：2021-2026年全球主题餐厅产业市场规模</w:t>
      </w:r>
    </w:p>
    <w:p>
      <w:pPr>
        <w:spacing w:before="75" w:after="0"/>
      </w:pPr>
      <w:r>
        <w:rPr/>
        <w:t xml:space="preserve">图表：2021-2026年主题餐厅重要数据指标比较</w:t>
      </w:r>
    </w:p>
    <w:p>
      <w:pPr>
        <w:spacing w:before="75" w:after="0"/>
      </w:pPr>
      <w:r>
        <w:rPr/>
        <w:t xml:space="preserve">图表：2021-2026年中国主题餐厅行业利润情况分析</w:t>
      </w:r>
    </w:p>
    <w:p>
      <w:pPr>
        <w:spacing w:before="75" w:after="0"/>
      </w:pPr>
      <w:r>
        <w:rPr/>
        <w:t xml:space="preserve">图表：2021-2026年中国主题餐厅行业资产情况分析</w:t>
      </w:r>
    </w:p>
    <w:p>
      <w:pPr>
        <w:spacing w:before="75" w:after="0"/>
      </w:pPr>
      <w:r>
        <w:rPr/>
        <w:t xml:space="preserve">图表：2021-2026年中国主题餐厅竞争力分析</w:t>
      </w:r>
    </w:p>
    <w:p>
      <w:pPr>
        <w:spacing w:before="75" w:after="0"/>
      </w:pPr>
      <w:r>
        <w:rPr/>
        <w:t xml:space="preserve">图表：2026-2031年中国主题餐厅市场前景预测</w:t>
      </w:r>
    </w:p>
    <w:p>
      <w:pPr>
        <w:spacing w:before="75" w:after="0"/>
      </w:pPr>
      <w:r>
        <w:rPr/>
        <w:t xml:space="preserve">图表：2026-2031年中国主题餐厅发展前景预测</w:t>
      </w:r>
    </w:p>
    <w:p>
      <w:pPr>
        <w:spacing w:before="75" w:after="0"/>
      </w:pPr>
      <w:r>
        <w:rPr/>
        <w:t xml:space="preserve">图表：2021-2026年主题餐厅行业销售成本分析</w:t>
      </w:r>
    </w:p>
    <w:p>
      <w:pPr>
        <w:spacing w:before="75" w:after="0"/>
      </w:pPr>
      <w:r>
        <w:rPr/>
        <w:t xml:space="preserve">图表：2021-2026年主题餐厅行业销售费用分析</w:t>
      </w:r>
    </w:p>
    <w:p>
      <w:pPr>
        <w:spacing w:before="75" w:after="0"/>
      </w:pPr>
      <w:r>
        <w:rPr/>
        <w:t xml:space="preserve">图表：2021-2026年主题餐厅行业管理费用分析</w:t>
      </w:r>
    </w:p>
    <w:p>
      <w:pPr>
        <w:spacing w:before="75" w:after="0"/>
      </w:pPr>
      <w:r>
        <w:rPr/>
        <w:t xml:space="preserve">图表：2021-2026年主题餐厅行业财务费用分析</w:t>
      </w:r>
    </w:p>
    <w:p>
      <w:pPr>
        <w:spacing w:before="75" w:after="0"/>
      </w:pPr>
      <w:r>
        <w:rPr/>
        <w:t xml:space="preserve">图表：2021-2026年主题餐厅行业成本费用利润率分析</w:t>
      </w:r>
    </w:p>
    <w:p>
      <w:pPr>
        <w:spacing w:before="75" w:after="0"/>
      </w:pPr>
      <w:r>
        <w:rPr/>
        <w:t xml:space="preserve">图表：2021-2026年主题餐厅行业总资产利润率分析</w:t>
      </w:r>
    </w:p>
    <w:p>
      <w:pPr>
        <w:spacing w:before="75" w:after="0"/>
      </w:pPr>
      <w:r>
        <w:rPr/>
        <w:t xml:space="preserve">图表：2021-2026年主题餐厅行业资产分析</w:t>
      </w:r>
    </w:p>
    <w:p>
      <w:pPr>
        <w:spacing w:before="75" w:after="0"/>
      </w:pPr>
      <w:r>
        <w:rPr/>
        <w:t xml:space="preserve">图表：2021-2026年主题餐厅行业负债分析</w:t>
      </w:r>
    </w:p>
    <w:p>
      <w:pPr>
        <w:spacing w:before="75" w:after="0"/>
      </w:pPr>
      <w:r>
        <w:rPr/>
        <w:t xml:space="preserve">图表：2021-2026年主题餐厅行业偿债能力分析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图表：2026-2031年主题餐厅行业发展规模预测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本文地址：https://www.51baogao.cn/baogao/20250109/1552286.shtml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09/155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中国主题餐厅行业市场发展前景及趋势预测与投资分析研究报告(2026-2031版)</dc:title>
  <dc:description>中国主题餐厅行业市场发展前景及趋势预测与投资分析研究报告(2026-2031版)</dc:description>
  <dc:subject>中国主题餐厅行业市场发展前景及趋势预测与投资分析研究报告(2026-2031版)</dc:subject>
  <cp:keywords>研究报告</cp:keywords>
  <cp:category>研究报告</cp:category>
  <cp:lastModifiedBy>北京中道泰和信息咨询有限公司</cp:lastModifiedBy>
  <dcterms:created xsi:type="dcterms:W3CDTF">2026-03-27T08:19:23+08:00</dcterms:created>
  <dcterms:modified xsi:type="dcterms:W3CDTF">2026-03-27T08:19:23+08:00</dcterms:modified>
</cp:coreProperties>
</file>

<file path=docProps/custom.xml><?xml version="1.0" encoding="utf-8"?>
<Properties xmlns="http://schemas.openxmlformats.org/officeDocument/2006/custom-properties" xmlns:vt="http://schemas.openxmlformats.org/officeDocument/2006/docPropsVTypes"/>
</file>