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皮具行业市场发展前景及趋势预测与投资分析研究报告(2026-2031版)</w:t>
      </w:r>
    </w:p>
    <w:p>
      <w:pPr>
        <w:spacing w:after="150"/>
      </w:pPr>
      <w:r>
        <w:rPr>
          <w:b w:val="1"/>
          <w:bCs w:val="1"/>
        </w:rPr>
        <w:t xml:space="preserve">报告简介</w:t>
      </w:r>
    </w:p>
    <w:p>
      <w:pPr>
        <w:spacing w:after="150"/>
      </w:pPr>
      <w:r>
        <w:rPr/>
        <w:t xml:space="preserve">皮具是指使用皮革制成的各种家具和工具，包括皮沙发、皮椅、皮床、皮包、皮鞭、皮手套等。广义上，皮具还包括皮衣、皮鞋等皮革制品。</w:t>
      </w:r>
    </w:p>
    <w:p>
      <w:pPr>
        <w:spacing w:after="150"/>
      </w:pPr>
      <w:r>
        <w:rPr/>
        <w:t xml:space="preserve">现状</w:t>
      </w:r>
    </w:p>
    <w:p>
      <w:pPr>
        <w:spacing w:after="150"/>
      </w:pPr>
      <w:r>
        <w:rPr/>
        <w:t xml:space="preserve">皮具行业在近年来依然保持着强劲的生命力，市场规模持续增长。随着消费者购买力的提升和消费升级的推动，皮具产品的市场需求不断增加。皮具行业涵盖多个细分领域，如皮鞋、皮衣、箱包、汽车内饰等，这些领域的产品各具特色，满足了不同消费者的多样化需求。</w:t>
      </w:r>
    </w:p>
    <w:p>
      <w:pPr>
        <w:spacing w:after="150"/>
      </w:pPr>
      <w:r>
        <w:rPr/>
        <w:t xml:space="preserve">趋势</w:t>
      </w:r>
    </w:p>
    <w:p>
      <w:pPr>
        <w:spacing w:after="150"/>
      </w:pPr>
      <w:r>
        <w:rPr/>
        <w:t xml:space="preserve">个性化需求：随着90后及00后逐渐成为消费市场的中坚力量，他们更加注重产品的个性化和独特性。因此，皮具行业在产品设计上需要更加注重创新，以满足消费者的个性化需求。</w:t>
      </w:r>
    </w:p>
    <w:p>
      <w:pPr>
        <w:spacing w:after="150"/>
      </w:pPr>
      <w:r>
        <w:rPr/>
        <w:t xml:space="preserve">环保意识：消费者的环保意识日益增强，他们更加倾向于选择使用环保材料制成的皮具产品。这促使企业在生产过程中注重环保和可持续发展，减少环境污染和资源浪费。</w:t>
      </w:r>
    </w:p>
    <w:p>
      <w:pPr>
        <w:spacing w:after="150"/>
      </w:pPr>
      <w:r>
        <w:rPr/>
        <w:t xml:space="preserve">线上线下融合：随着电子商务的快速发展，线上购物渠道在皮具行业中的占比逐渐提高。消费者更加倾向于通过线上平台购买皮具产品，享受便捷的购物体验和优质的售后服务。</w:t>
      </w:r>
    </w:p>
    <w:p>
      <w:pPr>
        <w:spacing w:after="150"/>
      </w:pPr>
      <w:r>
        <w:rPr/>
        <w:t xml:space="preserve">前景</w:t>
      </w:r>
    </w:p>
    <w:p>
      <w:pPr>
        <w:spacing w:after="150"/>
      </w:pPr>
      <w:r>
        <w:rPr/>
        <w:t xml:space="preserve">未来几年，皮具行业将继续保持稳定增长的趋势，并呈现出多元化的发展特点。个性化、环保化和线上线下融合将成为主要趋势。此外，技术创新也将推动皮具行业的进一步发展。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行业研究单位等公布和提供的大量资料。报告对我国皮具行业的供需状况、发展现状、子行业发展变化等进行了分析，重点分析了国内外皮具行业的发展现状、如何面对行业的发展挑战、行业的发展建议、行业竞争力，以及行业的投资分析和趋势预测等等。报告还综合了皮具行业的整体发展动态，对行业在产品方面提供了参考建议和具体解决办法。报告对于皮具产品生产企业、经销商、行业管理部门以及拟进入该行业的投资者具有重要的参考价值，对于研究我国皮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皮具行业发展概述</w:t>
      </w:r>
    </w:p>
    <w:p>
      <w:pPr>
        <w:spacing w:before="75" w:after="0"/>
      </w:pPr>
      <w:r>
        <w:rPr/>
        <w:t xml:space="preserve">第一节 皮具的概念</w:t>
      </w:r>
    </w:p>
    <w:p>
      <w:pPr>
        <w:spacing w:before="75" w:after="0"/>
      </w:pPr>
      <w:r>
        <w:rPr/>
        <w:t xml:space="preserve">一、皮具的界定</w:t>
      </w:r>
    </w:p>
    <w:p>
      <w:pPr>
        <w:spacing w:before="75" w:after="0"/>
      </w:pPr>
      <w:r>
        <w:rPr/>
        <w:t xml:space="preserve">二、皮具的特点</w:t>
      </w:r>
    </w:p>
    <w:p>
      <w:pPr>
        <w:spacing w:before="75" w:after="0"/>
      </w:pPr>
      <w:r>
        <w:rPr/>
        <w:t xml:space="preserve">第二节 皮具行业发展成熟度</w:t>
      </w:r>
    </w:p>
    <w:p>
      <w:pPr>
        <w:spacing w:before="75" w:after="0"/>
      </w:pPr>
      <w:r>
        <w:rPr/>
        <w:t xml:space="preserve">一、皮具行业发展周期分析</w:t>
      </w:r>
    </w:p>
    <w:p>
      <w:pPr>
        <w:spacing w:before="75" w:after="0"/>
      </w:pPr>
      <w:r>
        <w:rPr/>
        <w:t xml:space="preserve">二、皮具行业中外市场成熟度对比</w:t>
      </w:r>
    </w:p>
    <w:p>
      <w:pPr>
        <w:spacing w:before="75" w:after="0"/>
      </w:pPr>
      <w:r>
        <w:rPr>
          <w:b w:val="1"/>
          <w:bCs w:val="1"/>
        </w:rPr>
        <w:t xml:space="preserve">第二章 2021-2026年中国皮具行业运行环境分析</w:t>
      </w:r>
    </w:p>
    <w:p>
      <w:pPr>
        <w:spacing w:before="75" w:after="0"/>
      </w:pPr>
      <w:r>
        <w:rPr/>
        <w:t xml:space="preserve">第一节 2021-2026年中国宏观经济环境分析</w:t>
      </w:r>
    </w:p>
    <w:p>
      <w:pPr>
        <w:spacing w:before="75" w:after="0"/>
      </w:pPr>
      <w:r>
        <w:rPr/>
        <w:t xml:space="preserve">第二节 2021-2026年中国皮具行业发展政策环境分析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二、皮具行业政策分析</w:t>
      </w:r>
    </w:p>
    <w:p>
      <w:pPr>
        <w:spacing w:before="75" w:after="0"/>
      </w:pPr>
      <w:r>
        <w:rPr/>
        <w:t xml:space="preserve">三、相关行业政策影响分析</w:t>
      </w:r>
    </w:p>
    <w:p>
      <w:pPr>
        <w:spacing w:before="75" w:after="0"/>
      </w:pPr>
      <w:r>
        <w:rPr/>
        <w:t xml:space="preserve">第三节 2021-2026年中国皮具行业发展社会环境分析</w:t>
      </w:r>
    </w:p>
    <w:p>
      <w:pPr>
        <w:spacing w:before="75" w:after="0"/>
      </w:pPr>
      <w:r>
        <w:rPr>
          <w:b w:val="1"/>
          <w:bCs w:val="1"/>
        </w:rPr>
        <w:t xml:space="preserve">第三章 2021-2026年中国皮具行业市场发展分析</w:t>
      </w:r>
    </w:p>
    <w:p>
      <w:pPr>
        <w:spacing w:before="75" w:after="0"/>
      </w:pPr>
      <w:r>
        <w:rPr/>
        <w:t xml:space="preserve">第一节 皮具行业市场发展现状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2026-2031年皮具行业市场发展趋势</w:t>
      </w:r>
    </w:p>
    <w:p>
      <w:pPr>
        <w:spacing w:before="75" w:after="0"/>
      </w:pPr>
      <w:r>
        <w:rPr>
          <w:b w:val="1"/>
          <w:bCs w:val="1"/>
        </w:rPr>
        <w:t xml:space="preserve">第四章 中国皮具行业供给情况分析及趋势</w:t>
      </w:r>
    </w:p>
    <w:p>
      <w:pPr>
        <w:spacing w:before="75" w:after="0"/>
      </w:pPr>
      <w:r>
        <w:rPr/>
        <w:t xml:space="preserve">第一节 2021-2026年中国皮具行业市场供给分析</w:t>
      </w:r>
    </w:p>
    <w:p>
      <w:pPr>
        <w:spacing w:before="75" w:after="0"/>
      </w:pPr>
      <w:r>
        <w:rPr/>
        <w:t xml:space="preserve">一、皮具整体供给情况分析</w:t>
      </w:r>
    </w:p>
    <w:p>
      <w:pPr>
        <w:spacing w:before="75" w:after="0"/>
      </w:pPr>
      <w:r>
        <w:rPr/>
        <w:t xml:space="preserve">二、皮具重点区域供给分析</w:t>
      </w:r>
    </w:p>
    <w:p>
      <w:pPr>
        <w:spacing w:before="75" w:after="0"/>
      </w:pPr>
      <w:r>
        <w:rPr/>
        <w:t xml:space="preserve">第二节 皮具行业供给关系因素分析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2026-2031年中国皮具行业市场供给趋势</w:t>
      </w:r>
    </w:p>
    <w:p>
      <w:pPr>
        <w:spacing w:before="75" w:after="0"/>
      </w:pPr>
      <w:r>
        <w:rPr/>
        <w:t xml:space="preserve">一、皮具整体供给情况趋势分析</w:t>
      </w:r>
    </w:p>
    <w:p>
      <w:pPr>
        <w:spacing w:before="75" w:after="0"/>
      </w:pPr>
      <w:r>
        <w:rPr/>
        <w:t xml:space="preserve">二、皮具重点区域供给趋势分析</w:t>
      </w:r>
    </w:p>
    <w:p>
      <w:pPr>
        <w:spacing w:before="75" w:after="0"/>
      </w:pPr>
      <w:r>
        <w:rPr/>
        <w:t xml:space="preserve">三、影响未来皮具供给的因素分析</w:t>
      </w:r>
    </w:p>
    <w:p>
      <w:pPr>
        <w:spacing w:before="75" w:after="0"/>
      </w:pPr>
      <w:r>
        <w:rPr>
          <w:b w:val="1"/>
          <w:bCs w:val="1"/>
        </w:rPr>
        <w:t xml:space="preserve">第五章 皮具行业产品价格分析</w:t>
      </w:r>
    </w:p>
    <w:p>
      <w:pPr>
        <w:spacing w:before="75" w:after="0"/>
      </w:pPr>
      <w:r>
        <w:rPr/>
        <w:t xml:space="preserve">第一节 中国皮具行业产品历年价格回顾</w:t>
      </w:r>
    </w:p>
    <w:p>
      <w:pPr>
        <w:spacing w:before="75" w:after="0"/>
      </w:pPr>
      <w:r>
        <w:rPr/>
        <w:t xml:space="preserve">第二节 中国皮具行业产品当前市场价格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中国皮具行业产品价格影响因素分析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皮具主要上下游产品分析</w:t>
      </w:r>
    </w:p>
    <w:p>
      <w:pPr>
        <w:spacing w:before="75" w:after="0"/>
      </w:pPr>
      <w:r>
        <w:rPr/>
        <w:t xml:space="preserve">第一节 皮具上下游分析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皮具行业产业链分析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2021-2026年中国皮具行业渠道分析及策略</w:t>
      </w:r>
    </w:p>
    <w:p>
      <w:pPr>
        <w:spacing w:before="75" w:after="0"/>
      </w:pPr>
      <w:r>
        <w:rPr/>
        <w:t xml:space="preserve">第一节 皮具行业渠道分析</w:t>
      </w:r>
    </w:p>
    <w:p>
      <w:pPr>
        <w:spacing w:before="75" w:after="0"/>
      </w:pPr>
      <w:r>
        <w:rPr/>
        <w:t xml:space="preserve">一、渠道形式及对比</w:t>
      </w:r>
    </w:p>
    <w:p>
      <w:pPr>
        <w:spacing w:before="75" w:after="0"/>
      </w:pPr>
      <w:r>
        <w:rPr/>
        <w:t xml:space="preserve">二、各类渠道对皮具行业的影响</w:t>
      </w:r>
    </w:p>
    <w:p>
      <w:pPr>
        <w:spacing w:before="75" w:after="0"/>
      </w:pPr>
      <w:r>
        <w:rPr/>
        <w:t xml:space="preserve">三、主要皮具企业渠道策略研究</w:t>
      </w:r>
    </w:p>
    <w:p>
      <w:pPr>
        <w:spacing w:before="75" w:after="0"/>
      </w:pPr>
      <w:r>
        <w:rPr/>
        <w:t xml:space="preserve">第二节 皮具行业用户分析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皮具行业营销策略分析</w:t>
      </w:r>
    </w:p>
    <w:p>
      <w:pPr>
        <w:spacing w:before="75" w:after="0"/>
      </w:pPr>
      <w:r>
        <w:rPr/>
        <w:t xml:space="preserve">一、中国皮具营销概况</w:t>
      </w:r>
    </w:p>
    <w:p>
      <w:pPr>
        <w:spacing w:before="75" w:after="0"/>
      </w:pPr>
      <w:r>
        <w:rPr/>
        <w:t xml:space="preserve">二、皮具营销策略探讨</w:t>
      </w:r>
    </w:p>
    <w:p>
      <w:pPr>
        <w:spacing w:before="75" w:after="0"/>
      </w:pPr>
      <w:r>
        <w:rPr/>
        <w:t xml:space="preserve">三、皮具营销发展趋势</w:t>
      </w:r>
    </w:p>
    <w:p>
      <w:pPr>
        <w:spacing w:before="75" w:after="0"/>
      </w:pPr>
      <w:r>
        <w:rPr>
          <w:b w:val="1"/>
          <w:bCs w:val="1"/>
        </w:rPr>
        <w:t xml:space="preserve">第八章 2021-2026年中国皮具行业主要指标监测分析</w:t>
      </w:r>
    </w:p>
    <w:p>
      <w:pPr>
        <w:spacing w:before="75" w:after="0"/>
      </w:pPr>
      <w:r>
        <w:rPr/>
        <w:t xml:space="preserve">第一节 2021-2026年中国皮具产业工业总产值分析</w:t>
      </w:r>
    </w:p>
    <w:p>
      <w:pPr>
        <w:spacing w:before="75" w:after="0"/>
      </w:pPr>
      <w:r>
        <w:rPr/>
        <w:t xml:space="preserve">一、2021-2026年中国皮具产业工业总产值分析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2021-2026年中国皮具产业主营业务收入分析</w:t>
      </w:r>
    </w:p>
    <w:p>
      <w:pPr>
        <w:spacing w:before="75" w:after="0"/>
      </w:pPr>
      <w:r>
        <w:rPr/>
        <w:t xml:space="preserve">一、2021-2026年中国皮具产业主营业务收入分析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2021-2026年中国皮具产业产品成本费用分析</w:t>
      </w:r>
    </w:p>
    <w:p>
      <w:pPr>
        <w:spacing w:before="75" w:after="0"/>
      </w:pPr>
      <w:r>
        <w:rPr/>
        <w:t xml:space="preserve">一、2021-2026年中国皮具产业销售成本分析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2021-2026年中国皮具产业利润总额分析</w:t>
      </w:r>
    </w:p>
    <w:p>
      <w:pPr>
        <w:spacing w:before="75" w:after="0"/>
      </w:pPr>
      <w:r>
        <w:rPr/>
        <w:t xml:space="preserve">一、2021-2026年中国皮具产业利润总额分析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2021-2026年中国皮具产业资产负债分析</w:t>
      </w:r>
    </w:p>
    <w:p>
      <w:pPr>
        <w:spacing w:before="75" w:after="0"/>
      </w:pPr>
      <w:r>
        <w:rPr/>
        <w:t xml:space="preserve">一、2021-2026年中国皮具产业资产负债分析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中国皮具行业区域市场分析</w:t>
      </w:r>
    </w:p>
    <w:p>
      <w:pPr>
        <w:spacing w:before="75" w:after="0"/>
      </w:pPr>
      <w:r>
        <w:rPr/>
        <w:t xml:space="preserve">第一节 华北地区皮具行业分析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公司对皮具行业竞争格局分析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2021-2026年皮具行业竞争格局分析</w:t>
      </w:r>
    </w:p>
    <w:p>
      <w:pPr>
        <w:spacing w:before="75" w:after="0"/>
      </w:pPr>
      <w:r>
        <w:rPr/>
        <w:t xml:space="preserve">一、2021-2026年国内外皮具竞争分析</w:t>
      </w:r>
    </w:p>
    <w:p>
      <w:pPr>
        <w:spacing w:before="75" w:after="0"/>
      </w:pPr>
      <w:r>
        <w:rPr/>
        <w:t xml:space="preserve">二、2021-2026年我国皮具市场竞争分析</w:t>
      </w:r>
    </w:p>
    <w:p>
      <w:pPr>
        <w:spacing w:before="75" w:after="0"/>
      </w:pPr>
      <w:r>
        <w:rPr/>
        <w:t xml:space="preserve">三、2026-2031年国内主要皮具企业动向</w:t>
      </w:r>
    </w:p>
    <w:p>
      <w:pPr>
        <w:spacing w:before="75" w:after="0"/>
      </w:pPr>
      <w:r>
        <w:rPr>
          <w:b w:val="1"/>
          <w:bCs w:val="1"/>
        </w:rPr>
        <w:t xml:space="preserve">第十一章 皮具企业竞争策略分析</w:t>
      </w:r>
    </w:p>
    <w:p>
      <w:pPr>
        <w:spacing w:before="75" w:after="0"/>
      </w:pPr>
      <w:r>
        <w:rPr/>
        <w:t xml:space="preserve">第一节 皮具市场竞争策略分析</w:t>
      </w:r>
    </w:p>
    <w:p>
      <w:pPr>
        <w:spacing w:before="75" w:after="0"/>
      </w:pPr>
      <w:r>
        <w:rPr/>
        <w:t xml:space="preserve">一、2025年皮具市场增长潜力分析</w:t>
      </w:r>
    </w:p>
    <w:p>
      <w:pPr>
        <w:spacing w:before="75" w:after="0"/>
      </w:pPr>
      <w:r>
        <w:rPr/>
        <w:t xml:space="preserve">二、2025年皮具主要潜力品种分析</w:t>
      </w:r>
    </w:p>
    <w:p>
      <w:pPr>
        <w:spacing w:before="75" w:after="0"/>
      </w:pPr>
      <w:r>
        <w:rPr/>
        <w:t xml:space="preserve">三、现有皮具产品竞争策略分析</w:t>
      </w:r>
    </w:p>
    <w:p>
      <w:pPr>
        <w:spacing w:before="75" w:after="0"/>
      </w:pPr>
      <w:r>
        <w:rPr/>
        <w:t xml:space="preserve">四、潜力皮具品种竞争策略选择</w:t>
      </w:r>
    </w:p>
    <w:p>
      <w:pPr>
        <w:spacing w:before="75" w:after="0"/>
      </w:pPr>
      <w:r>
        <w:rPr/>
        <w:t xml:space="preserve">五、典型企业产品竞争策略分析</w:t>
      </w:r>
    </w:p>
    <w:p>
      <w:pPr>
        <w:spacing w:before="75" w:after="0"/>
      </w:pPr>
      <w:r>
        <w:rPr/>
        <w:t xml:space="preserve">第二节 皮具企业竞争策略分析</w:t>
      </w:r>
    </w:p>
    <w:p>
      <w:pPr>
        <w:spacing w:before="75" w:after="0"/>
      </w:pPr>
      <w:r>
        <w:rPr/>
        <w:t xml:space="preserve">第三节 皮具行业产品定位及市场推广策略分析</w:t>
      </w:r>
    </w:p>
    <w:p>
      <w:pPr>
        <w:spacing w:before="75" w:after="0"/>
      </w:pPr>
      <w:r>
        <w:rPr/>
        <w:t xml:space="preserve">一、皮具行业产品市场定位</w:t>
      </w:r>
    </w:p>
    <w:p>
      <w:pPr>
        <w:spacing w:before="75" w:after="0"/>
      </w:pPr>
      <w:r>
        <w:rPr/>
        <w:t xml:space="preserve">二、皮具行业广告推广策略</w:t>
      </w:r>
    </w:p>
    <w:p>
      <w:pPr>
        <w:spacing w:before="75" w:after="0"/>
      </w:pPr>
      <w:r>
        <w:rPr/>
        <w:t xml:space="preserve">三、皮具行业产品促销策略</w:t>
      </w:r>
    </w:p>
    <w:p>
      <w:pPr>
        <w:spacing w:before="75" w:after="0"/>
      </w:pPr>
      <w:r>
        <w:rPr/>
        <w:t xml:space="preserve">四、皮具行业招商加盟策略</w:t>
      </w:r>
    </w:p>
    <w:p>
      <w:pPr>
        <w:spacing w:before="75" w:after="0"/>
      </w:pPr>
      <w:r>
        <w:rPr/>
        <w:t xml:space="preserve">五、皮具行业网络推广策略</w:t>
      </w:r>
    </w:p>
    <w:p>
      <w:pPr>
        <w:spacing w:before="75" w:after="0"/>
      </w:pPr>
      <w:r>
        <w:rPr>
          <w:b w:val="1"/>
          <w:bCs w:val="1"/>
        </w:rPr>
        <w:t xml:space="preserve">第十二章 皮具企业竞争分析</w:t>
      </w:r>
    </w:p>
    <w:p>
      <w:pPr>
        <w:spacing w:before="75" w:after="0"/>
      </w:pPr>
      <w:r>
        <w:rPr/>
        <w:t xml:space="preserve">第一节 广东万里马实业股份有限公司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广州佳晨皮具有限公司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金利来(中国)有限公司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福建七匹狼实业股份有限公司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东莞市七好服饰有限公司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深圳市迪桑娜皮具有限公司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广东菲安妮皮具股份有限公司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广州沙驰皮具有限公司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皮具行业投资战略研究</w:t>
      </w:r>
    </w:p>
    <w:p>
      <w:pPr>
        <w:spacing w:before="75" w:after="0"/>
      </w:pPr>
      <w:r>
        <w:rPr/>
        <w:t xml:space="preserve">第一节 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对我国皮具品牌的战略思考</w:t>
      </w:r>
    </w:p>
    <w:p>
      <w:pPr>
        <w:spacing w:before="75" w:after="0"/>
      </w:pPr>
      <w:r>
        <w:rPr/>
        <w:t xml:space="preserve">一、企业品牌的重要性</w:t>
      </w:r>
    </w:p>
    <w:p>
      <w:pPr>
        <w:spacing w:before="75" w:after="0"/>
      </w:pPr>
      <w:r>
        <w:rPr/>
        <w:t xml:space="preserve">二、皮具实施品牌战略的意义</w:t>
      </w:r>
    </w:p>
    <w:p>
      <w:pPr>
        <w:spacing w:before="75" w:after="0"/>
      </w:pPr>
      <w:r>
        <w:rPr/>
        <w:t xml:space="preserve">三、皮具企业品牌的现状分析</w:t>
      </w:r>
    </w:p>
    <w:p>
      <w:pPr>
        <w:spacing w:before="75" w:after="0"/>
      </w:pPr>
      <w:r>
        <w:rPr/>
        <w:t xml:space="preserve">四、我国皮具企业的品牌战略</w:t>
      </w:r>
    </w:p>
    <w:p>
      <w:pPr>
        <w:spacing w:before="75" w:after="0"/>
      </w:pPr>
      <w:r>
        <w:rPr/>
        <w:t xml:space="preserve">五、皮具品牌战略管理的策略</w:t>
      </w:r>
    </w:p>
    <w:p>
      <w:pPr>
        <w:spacing w:before="75" w:after="0"/>
      </w:pPr>
      <w:r>
        <w:rPr/>
        <w:t xml:space="preserve">第三节 皮具行业投资战略研究</w:t>
      </w:r>
    </w:p>
    <w:p>
      <w:pPr>
        <w:spacing w:before="75" w:after="0"/>
      </w:pPr>
      <w:r>
        <w:rPr>
          <w:b w:val="1"/>
          <w:bCs w:val="1"/>
        </w:rPr>
        <w:t xml:space="preserve">图表目录</w:t>
      </w:r>
    </w:p>
    <w:p>
      <w:pPr>
        <w:spacing w:before="75" w:after="0"/>
      </w:pPr>
      <w:r>
        <w:rPr/>
        <w:t xml:space="preserve">图表：皮具行业生命周期图</w:t>
      </w:r>
    </w:p>
    <w:p>
      <w:pPr>
        <w:spacing w:before="75" w:after="0"/>
      </w:pPr>
      <w:r>
        <w:rPr/>
        <w:t xml:space="preserve">图表：皮具产品国内、国际市场成熟度对比</w:t>
      </w:r>
    </w:p>
    <w:p>
      <w:pPr>
        <w:spacing w:before="75" w:after="0"/>
      </w:pPr>
      <w:r>
        <w:rPr/>
        <w:t xml:space="preserve">图表：皮具产品行业主要竞争因素分析</w:t>
      </w:r>
    </w:p>
    <w:p>
      <w:pPr>
        <w:spacing w:before="75" w:after="0"/>
      </w:pPr>
      <w:r>
        <w:rPr/>
        <w:t xml:space="preserve">图表：2021-2026年皮具产品消费量变化图</w:t>
      </w:r>
    </w:p>
    <w:p>
      <w:pPr>
        <w:spacing w:before="75" w:after="0"/>
      </w:pPr>
      <w:r>
        <w:rPr/>
        <w:t xml:space="preserve">图表：2021-2026年皮具企业品牌集中度分析</w:t>
      </w:r>
    </w:p>
    <w:p>
      <w:pPr>
        <w:spacing w:before="75" w:after="0"/>
      </w:pPr>
      <w:r>
        <w:rPr/>
        <w:t xml:space="preserve">图表：2021-2026年皮具产品产能分析</w:t>
      </w:r>
    </w:p>
    <w:p>
      <w:pPr>
        <w:spacing w:before="75" w:after="0"/>
      </w:pPr>
      <w:r>
        <w:rPr/>
        <w:t xml:space="preserve">图表：2021-2026年中国皮具产业工业总产值分析</w:t>
      </w:r>
    </w:p>
    <w:p>
      <w:pPr>
        <w:spacing w:before="75" w:after="0"/>
      </w:pPr>
      <w:r>
        <w:rPr/>
        <w:t xml:space="preserve">图表：2021-2026年皮具不同规模企业工业总产值分析</w:t>
      </w:r>
    </w:p>
    <w:p>
      <w:pPr>
        <w:spacing w:before="75" w:after="0"/>
      </w:pPr>
      <w:r>
        <w:rPr/>
        <w:t xml:space="preserve">图表：2021-2026年皮具不同所有制企业工业总产值比较</w:t>
      </w:r>
    </w:p>
    <w:p>
      <w:pPr>
        <w:spacing w:before="75" w:after="0"/>
      </w:pPr>
      <w:r>
        <w:rPr/>
        <w:t xml:space="preserve">图表：2021-2026年中国皮具产业主营业务收入分析</w:t>
      </w:r>
    </w:p>
    <w:p>
      <w:pPr>
        <w:spacing w:before="75" w:after="0"/>
      </w:pPr>
      <w:r>
        <w:rPr/>
        <w:t xml:space="preserve">图表：2021-2026年皮具不同规模企业主营业务收入分析</w:t>
      </w:r>
    </w:p>
    <w:p>
      <w:pPr>
        <w:spacing w:before="75" w:after="0"/>
      </w:pPr>
      <w:r>
        <w:rPr/>
        <w:t xml:space="preserve">图表：2021-2026年皮具不同所有制企业主营业务收入比较</w:t>
      </w:r>
    </w:p>
    <w:p>
      <w:pPr>
        <w:spacing w:before="75" w:after="0"/>
      </w:pPr>
      <w:r>
        <w:rPr/>
        <w:t xml:space="preserve">图表：2021-2026年中国皮具产业销售成本分析</w:t>
      </w:r>
    </w:p>
    <w:p>
      <w:pPr>
        <w:spacing w:before="75" w:after="0"/>
      </w:pPr>
      <w:r>
        <w:rPr/>
        <w:t xml:space="preserve">图表：2021-2026年皮具不同规模企业销售成本比较分析</w:t>
      </w:r>
    </w:p>
    <w:p>
      <w:pPr>
        <w:spacing w:before="75" w:after="0"/>
      </w:pPr>
      <w:r>
        <w:rPr/>
        <w:t xml:space="preserve">图表：2021-2026年皮具不同所有制企业销售成本比较分析</w:t>
      </w:r>
    </w:p>
    <w:p>
      <w:pPr>
        <w:spacing w:before="75" w:after="0"/>
      </w:pPr>
      <w:r>
        <w:rPr/>
        <w:t xml:space="preserve">图表：2021-2026年中国皮具产业利润总额分析</w:t>
      </w:r>
    </w:p>
    <w:p>
      <w:pPr>
        <w:spacing w:before="75" w:after="0"/>
      </w:pPr>
      <w:r>
        <w:rPr/>
        <w:t xml:space="preserve">图表：2021-2026年皮具不同规模企业利润总额比较分析</w:t>
      </w:r>
    </w:p>
    <w:p>
      <w:pPr>
        <w:spacing w:before="75" w:after="0"/>
      </w:pPr>
      <w:r>
        <w:rPr/>
        <w:t xml:space="preserve">图表：2021-2026年皮具不同所有制企业利润总额比较分析</w:t>
      </w:r>
    </w:p>
    <w:p>
      <w:pPr>
        <w:spacing w:before="75" w:after="0"/>
      </w:pPr>
      <w:r>
        <w:rPr/>
        <w:t xml:space="preserve">图表：2021-2026年中国皮具产业资产负债分析</w:t>
      </w:r>
    </w:p>
    <w:p>
      <w:pPr>
        <w:spacing w:before="75" w:after="0"/>
      </w:pPr>
      <w:r>
        <w:rPr/>
        <w:t xml:space="preserve">图表：2021-2026年皮具不同规模企业资产比较分析</w:t>
      </w:r>
    </w:p>
    <w:p>
      <w:pPr>
        <w:spacing w:before="75" w:after="0"/>
      </w:pPr>
      <w:r>
        <w:rPr/>
        <w:t xml:space="preserve">图表：2021-2026年皮具不同规模企业负债比较分析</w:t>
      </w:r>
    </w:p>
    <w:p>
      <w:pPr>
        <w:spacing w:before="75" w:after="0"/>
      </w:pPr>
      <w:r>
        <w:rPr/>
        <w:t xml:space="preserve">图表：2021-2026年皮具不同所有制企业资产比较分析</w:t>
      </w:r>
    </w:p>
    <w:p>
      <w:pPr>
        <w:spacing w:before="75" w:after="0"/>
      </w:pPr>
      <w:r>
        <w:rPr/>
        <w:t xml:space="preserve">图表：2021-2026年皮具不同所有制企业负债比较分析</w:t>
      </w:r>
    </w:p>
    <w:p>
      <w:pPr>
        <w:spacing w:before="75" w:after="0"/>
      </w:pPr>
      <w:r>
        <w:rPr/>
        <w:t xml:space="preserve">图表：2021-2026年我国皮具行业销售利润率</w:t>
      </w:r>
    </w:p>
    <w:p>
      <w:pPr>
        <w:spacing w:before="75" w:after="0"/>
      </w:pPr>
      <w:r>
        <w:rPr/>
        <w:t xml:space="preserve">图表：2021-2026年我国皮具行业偿债能力情况</w:t>
      </w:r>
    </w:p>
    <w:p>
      <w:pPr>
        <w:spacing w:before="75" w:after="0"/>
      </w:pPr>
      <w:r>
        <w:rPr/>
        <w:t xml:space="preserve">图表：2021-2026年我国皮具行业营运能力情况</w:t>
      </w:r>
    </w:p>
    <w:p>
      <w:pPr>
        <w:spacing w:before="75" w:after="0"/>
      </w:pPr>
      <w:r>
        <w:rPr/>
        <w:t xml:space="preserve">图表：2021-2026年我国皮具行业资产增长率</w:t>
      </w:r>
    </w:p>
    <w:p>
      <w:pPr>
        <w:spacing w:before="75" w:after="0"/>
      </w:pPr>
      <w:r>
        <w:rPr/>
        <w:t xml:space="preserve">图表：2021-2026年我国皮具行业利润增长率</w:t>
      </w:r>
    </w:p>
    <w:p>
      <w:pPr>
        <w:spacing w:before="75" w:after="0"/>
      </w:pPr>
      <w:r>
        <w:rPr/>
        <w:t xml:space="preserve">图表：皮具行业\"波特五力\"分析</w:t>
      </w:r>
    </w:p>
    <w:p>
      <w:pPr>
        <w:spacing w:before="75" w:after="0"/>
      </w:pPr>
      <w:r>
        <w:rPr/>
        <w:t xml:space="preserve">图表：生命周期各发展阶段的影响</w:t>
      </w:r>
    </w:p>
    <w:p>
      <w:pPr>
        <w:spacing w:before="75" w:after="0"/>
      </w:pPr>
      <w:r>
        <w:rPr/>
        <w:t xml:space="preserve">图表：2026-2031年皮具产品消费预测</w:t>
      </w:r>
    </w:p>
    <w:p>
      <w:pPr>
        <w:spacing w:before="75" w:after="0"/>
      </w:pPr>
      <w:r>
        <w:rPr/>
        <w:t xml:space="preserve">图表：2026-2031年皮具市场规模预测</w:t>
      </w:r>
    </w:p>
    <w:p>
      <w:pPr>
        <w:spacing w:before="75" w:after="0"/>
      </w:pPr>
      <w:r>
        <w:rPr/>
        <w:t xml:space="preserve">图表：2026-2031年皮具行业总产值预测</w:t>
      </w:r>
    </w:p>
    <w:p>
      <w:pPr>
        <w:spacing w:before="75" w:after="0"/>
      </w:pPr>
      <w:r>
        <w:rPr/>
        <w:t xml:space="preserve">图表：2026-2031年皮具行业销售收入预测</w:t>
      </w:r>
    </w:p>
    <w:p>
      <w:pPr>
        <w:spacing w:before="75" w:after="0"/>
      </w:pPr>
      <w:r>
        <w:rPr/>
        <w:t xml:space="preserve">图表：2026-2031年皮具行业总资产预测</w:t>
      </w:r>
    </w:p>
    <w:p>
      <w:pPr>
        <w:spacing w:before="75" w:after="0"/>
      </w:pPr>
      <w:r>
        <w:rPr/>
        <w:t xml:space="preserve">图表：2026-2031年中国皮具供给量预测</w:t>
      </w:r>
    </w:p>
    <w:p>
      <w:pPr>
        <w:spacing w:before="75" w:after="0"/>
      </w:pPr>
      <w:r>
        <w:rPr/>
        <w:t xml:space="preserve">图表：2026-2031年中国皮具产量预测</w:t>
      </w:r>
    </w:p>
    <w:p>
      <w:pPr>
        <w:spacing w:before="75" w:after="0"/>
      </w:pPr>
      <w:r>
        <w:rPr/>
        <w:t xml:space="preserve">图表：2026-2031年中国皮具需求量预测</w:t>
      </w:r>
    </w:p>
    <w:p>
      <w:pPr>
        <w:spacing w:before="75" w:after="0"/>
      </w:pPr>
      <w:r>
        <w:rPr/>
        <w:t xml:space="preserve">图表：2026-2031年中国皮具供需平衡预测</w:t>
      </w:r>
    </w:p>
    <w:p>
      <w:pPr>
        <w:spacing w:before="75" w:after="0"/>
      </w:pPr>
      <w:r>
        <w:rPr/>
        <w:t xml:space="preserve">图表：皮具行业新进入者应注意的障碍分析</w:t>
      </w:r>
    </w:p>
    <w:p>
      <w:pPr>
        <w:spacing w:before="75" w:after="0"/>
      </w:pPr>
      <w:r>
        <w:rPr/>
        <w:t xml:space="preserve">图表：2026-2031年影响皮具行业运行的有利因素</w:t>
      </w:r>
    </w:p>
    <w:p>
      <w:pPr>
        <w:spacing w:before="75" w:after="0"/>
      </w:pPr>
      <w:r>
        <w:rPr/>
        <w:t xml:space="preserve">图表：2026-2031年影响皮具行业运行的稳定因素</w:t>
      </w:r>
    </w:p>
    <w:p>
      <w:pPr>
        <w:spacing w:before="75" w:after="0"/>
      </w:pPr>
      <w:r>
        <w:rPr/>
        <w:t xml:space="preserve">图表：2026-2031年影响皮具行业运行的不利因素</w:t>
      </w:r>
    </w:p>
    <w:p>
      <w:pPr>
        <w:spacing w:before="75" w:after="0"/>
      </w:pPr>
      <w:r>
        <w:rPr/>
        <w:t xml:space="preserve">图表：2026-2031年我国皮具行业发展面临的挑战</w:t>
      </w:r>
    </w:p>
    <w:p>
      <w:pPr>
        <w:spacing w:before="75" w:after="0"/>
      </w:pPr>
      <w:r>
        <w:rPr/>
        <w:t xml:space="preserve">图表：2026-2031年我国皮具行业发展面临机遇</w:t>
      </w:r>
    </w:p>
    <w:p>
      <w:pPr>
        <w:spacing w:before="75" w:after="0"/>
      </w:pPr>
      <w:r>
        <w:rPr/>
        <w:t xml:space="preserve">图表：2026-2031年皮具行业经营风险及控制策略</w:t>
      </w:r>
    </w:p>
    <w:p>
      <w:pPr>
        <w:spacing w:before="75" w:after="0"/>
      </w:pPr>
      <w:r>
        <w:rPr/>
        <w:t xml:space="preserve">图表：2026-2031年皮具行业同业竞争风险及控制策略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皮具行业市场发展前景及趋势预测与投资分析研究报告(2026-2031版)</dc:title>
  <dc:description>皮具行业市场发展前景及趋势预测与投资分析研究报告(2026-2031版)</dc:description>
  <dc:subject>皮具行业市场发展前景及趋势预测与投资分析研究报告(2026-2031版)</dc:subject>
  <cp:keywords>研究报告</cp:keywords>
  <cp:category>研究报告</cp:category>
  <cp:lastModifiedBy>北京中道泰和信息咨询有限公司</cp:lastModifiedBy>
  <dcterms:created xsi:type="dcterms:W3CDTF">2026-03-27T08:21:07+08:00</dcterms:created>
  <dcterms:modified xsi:type="dcterms:W3CDTF">2026-03-27T08:21:07+08:00</dcterms:modified>
</cp:coreProperties>
</file>

<file path=docProps/custom.xml><?xml version="1.0" encoding="utf-8"?>
<Properties xmlns="http://schemas.openxmlformats.org/officeDocument/2006/custom-properties" xmlns:vt="http://schemas.openxmlformats.org/officeDocument/2006/docPropsVTypes"/>
</file>