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中国机电子飞行包（EFB）行业市场发展前景及趋势预测与投资分析研究报告(2026-2031版)</w:t>
      </w:r>
    </w:p>
    <w:p>
      <w:pPr>
        <w:spacing w:after="150"/>
      </w:pPr>
      <w:r>
        <w:rPr>
          <w:b w:val="1"/>
          <w:bCs w:val="1"/>
        </w:rPr>
        <w:t xml:space="preserve">报告简介</w:t>
      </w:r>
    </w:p>
    <w:p>
      <w:pPr>
        <w:spacing w:after="150"/>
      </w:pPr>
      <w:r>
        <w:rPr/>
        <w:t xml:space="preserve">飞机电子飞行包(EFB)是一种电子信息管理设备，帮助飞行乘员(机组)使用更少的纸张，更容易、有效地执行飞行管理任务。根据国际民航组织(ICAO)的定义，EFB是“一个电子显示系统，用于在驾驶舱内存储和检索信息，并在必要时与其他系统进行通信”。EFB可以以最简单的形式执行基本的飞行计划以及计算并显示各种数字文档，包括导航图、操作手册和飞机清单。EFB也可以使用Windows Surface、iPad或其他便携式设备以及飞机驾驶舱中的固定设备上的软件来向飞行员提供一系列功能。目前，按照安装方式，EFB可分为三种类型：固定式、移动式、可移动式。根据功能，EFB可以分为三种等级：A类、B类、C类。</w:t>
      </w:r>
    </w:p>
    <w:p>
      <w:pPr>
        <w:spacing w:after="150"/>
      </w:pPr>
      <w:r>
        <w:rPr/>
        <w:t xml:space="preserve">飞机电子飞行包作为航空公司运行信息使用和管理的重大革新之一，近年来已在世界各国航空公司得到了广泛应用。中国作为全球第二大民用航空市场，也是全球最具增长潜力的民用航空市场之一。随着中国民用航空业的快速发展，飞机电子飞行包在中国的需求也呈现出持续增长的趋势。目前，中国民航已有过半数航空公司使用飞机电子飞行包，广泛涉及电子航图、文档浏览、性能计算等多个领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电子飞行包(EFB)行业研究单位等公布和提供的大量资料。报告对我国飞机电子飞行包(EFB)行业的供需状况、发展现状、子行业发展变化等进行了分析，重点分析了国内外飞机电子飞行包(EFB)行业的发展现状、如何面对行业的发展挑战、行业的发展建议、行业竞争力，以及行业的投资分析和趋势预测等等。报告还综合了飞机电子飞行包(EFB)行业的整体发展动态，对行业在产品方面提供了参考建议和具体解决办法。报告对于飞机电子飞行包(EFB)产品生产企业、经销商、行业管理部门以及拟进入该行业的投资者具有重要的参考价值，对于研究我国飞机电子飞行包(EFB)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飞机电子飞行包（efb）结构设计发展现状调研分析</w:t>
      </w:r>
    </w:p>
    <w:p>
      <w:pPr>
        <w:spacing w:before="75" w:after="0"/>
      </w:pPr>
      <w:r>
        <w:rPr/>
        <w:t xml:space="preserve">第一节 电子飞行包概述</w:t>
      </w:r>
    </w:p>
    <w:p>
      <w:pPr>
        <w:spacing w:before="75" w:after="0"/>
      </w:pPr>
      <w:r>
        <w:rPr/>
        <w:t xml:space="preserve">第二节 电子飞行包应用分级管理</w:t>
      </w:r>
    </w:p>
    <w:p>
      <w:pPr>
        <w:spacing w:before="75" w:after="0"/>
      </w:pPr>
      <w:r>
        <w:rPr/>
        <w:t xml:space="preserve">一、硬件</w:t>
      </w:r>
    </w:p>
    <w:p>
      <w:pPr>
        <w:spacing w:before="75" w:after="0"/>
      </w:pPr>
      <w:r>
        <w:rPr/>
        <w:t xml:space="preserve">二、软件</w:t>
      </w:r>
    </w:p>
    <w:p>
      <w:pPr>
        <w:spacing w:before="75" w:after="0"/>
      </w:pPr>
      <w:r>
        <w:rPr/>
        <w:t xml:space="preserve">第三节 电子飞行包设计原则</w:t>
      </w:r>
    </w:p>
    <w:p>
      <w:pPr>
        <w:spacing w:before="75" w:after="0"/>
      </w:pPr>
      <w:r>
        <w:rPr/>
        <w:t xml:space="preserve">一、安全性</w:t>
      </w:r>
    </w:p>
    <w:p>
      <w:pPr>
        <w:spacing w:before="75" w:after="0"/>
      </w:pPr>
      <w:r>
        <w:rPr/>
        <w:t xml:space="preserve">二、高效性</w:t>
      </w:r>
    </w:p>
    <w:p>
      <w:pPr>
        <w:spacing w:before="75" w:after="0"/>
      </w:pPr>
      <w:r>
        <w:rPr/>
        <w:t xml:space="preserve">三、可扩展性</w:t>
      </w:r>
    </w:p>
    <w:p>
      <w:pPr>
        <w:spacing w:before="75" w:after="0"/>
      </w:pPr>
      <w:r>
        <w:rPr/>
        <w:t xml:space="preserve">四、一致性</w:t>
      </w:r>
    </w:p>
    <w:p>
      <w:pPr>
        <w:spacing w:before="75" w:after="0"/>
      </w:pPr>
      <w:r>
        <w:rPr/>
        <w:t xml:space="preserve">五、兼容性</w:t>
      </w:r>
    </w:p>
    <w:p>
      <w:pPr>
        <w:spacing w:before="75" w:after="0"/>
      </w:pPr>
      <w:r>
        <w:rPr/>
        <w:t xml:space="preserve">第四节 电子飞行包系统具体设计</w:t>
      </w:r>
    </w:p>
    <w:p>
      <w:pPr>
        <w:spacing w:before="75" w:after="0"/>
      </w:pPr>
      <w:r>
        <w:rPr/>
        <w:t xml:space="preserve">一、航图查看程序</w:t>
      </w:r>
    </w:p>
    <w:p>
      <w:pPr>
        <w:spacing w:before="75" w:after="0"/>
      </w:pPr>
      <w:r>
        <w:rPr/>
        <w:t xml:space="preserve">二、电子文档查看程序</w:t>
      </w:r>
    </w:p>
    <w:p>
      <w:pPr>
        <w:spacing w:before="75" w:after="0"/>
      </w:pPr>
      <w:r>
        <w:rPr/>
        <w:t xml:space="preserve">三、电子检查单</w:t>
      </w:r>
    </w:p>
    <w:p>
      <w:pPr>
        <w:spacing w:before="75" w:after="0"/>
      </w:pPr>
      <w:r>
        <w:rPr/>
        <w:t xml:space="preserve">四、性能工具(opt)</w:t>
      </w:r>
    </w:p>
    <w:p>
      <w:pPr>
        <w:spacing w:before="75" w:after="0"/>
      </w:pPr>
      <w:r>
        <w:rPr/>
        <w:t xml:space="preserve">五、视频监视</w:t>
      </w:r>
    </w:p>
    <w:p>
      <w:pPr>
        <w:spacing w:before="75" w:after="0"/>
      </w:pPr>
      <w:r>
        <w:rPr/>
        <w:t xml:space="preserve">六、程序管理器</w:t>
      </w:r>
    </w:p>
    <w:p>
      <w:pPr>
        <w:spacing w:before="75" w:after="0"/>
      </w:pPr>
      <w:r>
        <w:rPr/>
        <w:t xml:space="preserve">七、内容管理系统</w:t>
      </w:r>
    </w:p>
    <w:p>
      <w:pPr>
        <w:spacing w:before="75" w:after="0"/>
      </w:pPr>
      <w:r>
        <w:rPr/>
        <w:t xml:space="preserve">第五节 机载信息系统设计</w:t>
      </w:r>
    </w:p>
    <w:p>
      <w:pPr>
        <w:spacing w:before="75" w:after="0"/>
      </w:pPr>
      <w:r>
        <w:rPr/>
        <w:t xml:space="preserve">一、机载信息系统历史</w:t>
      </w:r>
    </w:p>
    <w:p>
      <w:pPr>
        <w:spacing w:before="75" w:after="0"/>
      </w:pPr>
      <w:r>
        <w:rPr/>
        <w:t xml:space="preserve">二、几种主流设计方案</w:t>
      </w:r>
    </w:p>
    <w:p>
      <w:pPr>
        <w:spacing w:before="75" w:after="0"/>
      </w:pPr>
      <w:r>
        <w:rPr/>
        <w:t xml:space="preserve">三、机载信息系统应用</w:t>
      </w:r>
    </w:p>
    <w:p>
      <w:pPr>
        <w:spacing w:before="75" w:after="0"/>
      </w:pPr>
      <w:r>
        <w:rPr>
          <w:b w:val="1"/>
          <w:bCs w:val="1"/>
        </w:rPr>
        <w:t xml:space="preserve">第二章 民用飞机电子飞行包（efb）应用状况调研分析</w:t>
      </w:r>
    </w:p>
    <w:p>
      <w:pPr>
        <w:spacing w:before="75" w:after="0"/>
      </w:pPr>
      <w:r>
        <w:rPr/>
        <w:t xml:space="preserve">第一节 国内外民机电子飞行包(efb)应用状况</w:t>
      </w:r>
    </w:p>
    <w:p>
      <w:pPr>
        <w:spacing w:before="75" w:after="0"/>
      </w:pPr>
      <w:r>
        <w:rPr/>
        <w:t xml:space="preserve">一、国外民机efb应用状况</w:t>
      </w:r>
    </w:p>
    <w:p>
      <w:pPr>
        <w:spacing w:before="75" w:after="0"/>
      </w:pPr>
      <w:r>
        <w:rPr/>
        <w:t xml:space="preserve">二、我国民机efb应用环境</w:t>
      </w:r>
    </w:p>
    <w:p>
      <w:pPr>
        <w:spacing w:before="75" w:after="0"/>
      </w:pPr>
      <w:r>
        <w:rPr/>
        <w:t xml:space="preserve">三、我国民机efb应用现状</w:t>
      </w:r>
    </w:p>
    <w:p>
      <w:pPr>
        <w:spacing w:before="75" w:after="0"/>
      </w:pPr>
      <w:r>
        <w:rPr/>
        <w:t xml:space="preserve">四、安装式efb优势</w:t>
      </w:r>
    </w:p>
    <w:p>
      <w:pPr>
        <w:spacing w:before="75" w:after="0"/>
      </w:pPr>
      <w:r>
        <w:rPr/>
        <w:t xml:space="preserve">第二节 典型民用飞机电子飞行包(efb)调研</w:t>
      </w:r>
    </w:p>
    <w:p>
      <w:pPr>
        <w:spacing w:before="75" w:after="0"/>
      </w:pPr>
      <w:r>
        <w:rPr/>
        <w:t xml:space="preserve">一、空客flysmart</w:t>
      </w:r>
    </w:p>
    <w:p>
      <w:pPr>
        <w:spacing w:before="75" w:after="0"/>
      </w:pPr>
      <w:r>
        <w:rPr/>
        <w:t xml:space="preserve">(一)flysmartwithairbus智能飞行应用程序功能</w:t>
      </w:r>
    </w:p>
    <w:p>
      <w:pPr>
        <w:spacing w:before="75" w:after="0"/>
      </w:pPr>
      <w:r>
        <w:rPr/>
        <w:t xml:space="preserve">(二)flysmartwithairbus地面管理软件</w:t>
      </w:r>
    </w:p>
    <w:p>
      <w:pPr>
        <w:spacing w:before="75" w:after="0"/>
      </w:pPr>
      <w:r>
        <w:rPr/>
        <w:t xml:space="preserve">二、波音e—enabling机载软件电子发布与无线传输系统</w:t>
      </w:r>
    </w:p>
    <w:p>
      <w:pPr>
        <w:spacing w:before="75" w:after="0"/>
      </w:pPr>
      <w:r>
        <w:rPr/>
        <w:t xml:space="preserve">(一)传统机载软件发布与传输流程</w:t>
      </w:r>
    </w:p>
    <w:p>
      <w:pPr>
        <w:spacing w:before="75" w:after="0"/>
      </w:pPr>
      <w:r>
        <w:rPr/>
        <w:t xml:space="preserve">(二)波音机载软件电子发布与无线传输系统</w:t>
      </w:r>
    </w:p>
    <w:p>
      <w:pPr>
        <w:spacing w:before="75" w:after="0"/>
      </w:pPr>
      <w:r>
        <w:rPr/>
        <w:t xml:space="preserve">(三)基于2g/3g技术的机载软件无线传输系统</w:t>
      </w:r>
    </w:p>
    <w:p>
      <w:pPr>
        <w:spacing w:before="75" w:after="0"/>
      </w:pPr>
      <w:r>
        <w:rPr/>
        <w:t xml:space="preserve">第三节 民用飞机efb应用考虑因素分析</w:t>
      </w:r>
    </w:p>
    <w:p>
      <w:pPr>
        <w:spacing w:before="75" w:after="0"/>
      </w:pPr>
      <w:r>
        <w:rPr/>
        <w:t xml:space="preserve">一、可靠性和安全性</w:t>
      </w:r>
    </w:p>
    <w:p>
      <w:pPr>
        <w:spacing w:before="75" w:after="0"/>
      </w:pPr>
      <w:r>
        <w:rPr/>
        <w:t xml:space="preserve">二、经济型和可用性</w:t>
      </w:r>
    </w:p>
    <w:p>
      <w:pPr>
        <w:spacing w:before="75" w:after="0"/>
      </w:pPr>
      <w:r>
        <w:rPr/>
        <w:t xml:space="preserve">三、航空公司实际情况</w:t>
      </w:r>
    </w:p>
    <w:p>
      <w:pPr>
        <w:spacing w:before="75" w:after="0"/>
      </w:pPr>
      <w:r>
        <w:rPr>
          <w:b w:val="1"/>
          <w:bCs w:val="1"/>
        </w:rPr>
        <w:t xml:space="preserve">第三章 国内外民用飞机电子飞行包（efb）适航与运行相关规范调研分析</w:t>
      </w:r>
    </w:p>
    <w:p>
      <w:pPr>
        <w:spacing w:before="75" w:after="0"/>
      </w:pPr>
      <w:r>
        <w:rPr/>
        <w:t xml:space="preserve">第一节 国外飞机电子飞行包(efb)相关规范</w:t>
      </w:r>
    </w:p>
    <w:p>
      <w:pPr>
        <w:spacing w:before="75" w:after="0"/>
      </w:pPr>
      <w:r>
        <w:rPr/>
        <w:t xml:space="preserve">一、《电子飞行包计算设备的认证，适航与运行许可指南》</w:t>
      </w:r>
    </w:p>
    <w:p>
      <w:pPr>
        <w:spacing w:before="75" w:after="0"/>
      </w:pPr>
      <w:r>
        <w:rPr/>
        <w:t xml:space="preserve">二、《飞机上便携电子设备的使用》</w:t>
      </w:r>
    </w:p>
    <w:p>
      <w:pPr>
        <w:spacing w:before="75" w:after="0"/>
      </w:pPr>
      <w:r>
        <w:rPr/>
        <w:t xml:space="preserve">三、《用于可充电锂电池系统最低运行性能标准》</w:t>
      </w:r>
    </w:p>
    <w:p>
      <w:pPr>
        <w:spacing w:before="75" w:after="0"/>
      </w:pPr>
      <w:r>
        <w:rPr/>
        <w:t xml:space="preserve">四、《机载设备的环境条件和测试程序》</w:t>
      </w:r>
    </w:p>
    <w:p>
      <w:pPr>
        <w:spacing w:before="75" w:after="0"/>
      </w:pPr>
      <w:r>
        <w:rPr/>
        <w:t xml:space="preserve">第二节 我国飞机电子飞行包(efb)相关规范</w:t>
      </w:r>
    </w:p>
    <w:p>
      <w:pPr>
        <w:spacing w:before="75" w:after="0"/>
      </w:pPr>
      <w:r>
        <w:rPr/>
        <w:t xml:space="preserve">一、《电子飞行包(efb)的适航与运行批准指南》(ac-121-fs-2009-31)</w:t>
      </w:r>
    </w:p>
    <w:p>
      <w:pPr>
        <w:spacing w:before="75" w:after="0"/>
      </w:pPr>
      <w:r>
        <w:rPr/>
        <w:t xml:space="preserve">二、《电子飞行包的运行批准管理程序》(ap-121-fs-2010-04)</w:t>
      </w:r>
    </w:p>
    <w:p>
      <w:pPr>
        <w:spacing w:before="75" w:after="0"/>
      </w:pPr>
      <w:r>
        <w:rPr/>
        <w:t xml:space="preserve">三、《运行规范》(a0047)</w:t>
      </w:r>
    </w:p>
    <w:p>
      <w:pPr>
        <w:spacing w:before="75" w:after="0"/>
      </w:pPr>
      <w:r>
        <w:rPr/>
        <w:t xml:space="preserve">第三节 电子飞行包适航和运行批准考虑因素分析</w:t>
      </w:r>
    </w:p>
    <w:p>
      <w:pPr>
        <w:spacing w:before="75" w:after="0"/>
      </w:pPr>
      <w:r>
        <w:rPr/>
        <w:t xml:space="preserve">一、硬件考虑</w:t>
      </w:r>
    </w:p>
    <w:p>
      <w:pPr>
        <w:spacing w:before="75" w:after="0"/>
      </w:pPr>
      <w:r>
        <w:rPr/>
        <w:t xml:space="preserve">二、软件考虑</w:t>
      </w:r>
    </w:p>
    <w:p>
      <w:pPr>
        <w:spacing w:before="75" w:after="0"/>
      </w:pPr>
      <w:r>
        <w:rPr/>
        <w:t xml:space="preserve">三、降低电子飞行包代替纸质文件使用的风险</w:t>
      </w:r>
    </w:p>
    <w:p>
      <w:pPr>
        <w:spacing w:before="75" w:after="0"/>
      </w:pPr>
      <w:r>
        <w:rPr/>
        <w:t xml:space="preserve">四、人为因素考虑</w:t>
      </w:r>
    </w:p>
    <w:p>
      <w:pPr>
        <w:spacing w:before="75" w:after="0"/>
      </w:pPr>
      <w:r>
        <w:rPr/>
        <w:t xml:space="preserve">五、电源使用考虑</w:t>
      </w:r>
    </w:p>
    <w:p>
      <w:pPr>
        <w:spacing w:before="75" w:after="0"/>
      </w:pPr>
      <w:r>
        <w:rPr/>
        <w:t xml:space="preserve">六、电磁环境干扰</w:t>
      </w:r>
    </w:p>
    <w:p>
      <w:pPr>
        <w:spacing w:before="75" w:after="0"/>
      </w:pPr>
      <w:r>
        <w:rPr/>
        <w:t xml:space="preserve">七、快速释压测试</w:t>
      </w:r>
    </w:p>
    <w:p>
      <w:pPr>
        <w:spacing w:before="75" w:after="0"/>
      </w:pPr>
      <w:r>
        <w:rPr/>
        <w:t xml:space="preserve">八、运行批准</w:t>
      </w:r>
    </w:p>
    <w:p>
      <w:pPr>
        <w:spacing w:before="75" w:after="0"/>
      </w:pPr>
      <w:r>
        <w:rPr>
          <w:b w:val="1"/>
          <w:bCs w:val="1"/>
        </w:rPr>
        <w:t xml:space="preserve">第四章 民用飞机电子飞行包（efb）相关技术调研</w:t>
      </w:r>
    </w:p>
    <w:p>
      <w:pPr>
        <w:spacing w:before="75" w:after="0"/>
      </w:pPr>
      <w:r>
        <w:rPr/>
        <w:t xml:space="preserve">第一节 基于ios的电子飞行包设计与实现</w:t>
      </w:r>
    </w:p>
    <w:p>
      <w:pPr>
        <w:spacing w:before="75" w:after="0"/>
      </w:pPr>
      <w:r>
        <w:rPr/>
        <w:t xml:space="preserve">一、相关技术</w:t>
      </w:r>
    </w:p>
    <w:p>
      <w:pPr>
        <w:spacing w:before="75" w:after="0"/>
      </w:pPr>
      <w:r>
        <w:rPr/>
        <w:t xml:space="preserve">二、系统设计</w:t>
      </w:r>
    </w:p>
    <w:p>
      <w:pPr>
        <w:spacing w:before="75" w:after="0"/>
      </w:pPr>
      <w:r>
        <w:rPr/>
        <w:t xml:space="preserve">(一)系统框架设计</w:t>
      </w:r>
    </w:p>
    <w:p>
      <w:pPr>
        <w:spacing w:before="75" w:after="0"/>
      </w:pPr>
      <w:r>
        <w:rPr/>
        <w:t xml:space="preserve">(二)系统功能结构设计</w:t>
      </w:r>
    </w:p>
    <w:p>
      <w:pPr>
        <w:spacing w:before="75" w:after="0"/>
      </w:pPr>
      <w:r>
        <w:rPr/>
        <w:t xml:space="preserve">(三)平台选型</w:t>
      </w:r>
    </w:p>
    <w:p>
      <w:pPr>
        <w:spacing w:before="75" w:after="0"/>
      </w:pPr>
      <w:r>
        <w:rPr/>
        <w:t xml:space="preserve">三、其他设计</w:t>
      </w:r>
    </w:p>
    <w:p>
      <w:pPr>
        <w:spacing w:before="75" w:after="0"/>
      </w:pPr>
      <w:r>
        <w:rPr/>
        <w:t xml:space="preserve">(一)人机界面设计</w:t>
      </w:r>
    </w:p>
    <w:p>
      <w:pPr>
        <w:spacing w:before="75" w:after="0"/>
      </w:pPr>
      <w:r>
        <w:rPr/>
        <w:t xml:space="preserve">(二)文档电子化设计</w:t>
      </w:r>
    </w:p>
    <w:p>
      <w:pPr>
        <w:spacing w:before="75" w:after="0"/>
      </w:pPr>
      <w:r>
        <w:rPr/>
        <w:t xml:space="preserve">四、关键技术</w:t>
      </w:r>
    </w:p>
    <w:p>
      <w:pPr>
        <w:spacing w:before="75" w:after="0"/>
      </w:pPr>
      <w:r>
        <w:rPr/>
        <w:t xml:space="preserve">第二节 基于android的通航航行电子飞行包设计</w:t>
      </w:r>
    </w:p>
    <w:p>
      <w:pPr>
        <w:spacing w:before="75" w:after="0"/>
      </w:pPr>
      <w:r>
        <w:rPr/>
        <w:t xml:space="preserve">一、总体设计</w:t>
      </w:r>
    </w:p>
    <w:p>
      <w:pPr>
        <w:spacing w:before="75" w:after="0"/>
      </w:pPr>
      <w:r>
        <w:rPr/>
        <w:t xml:space="preserve">(一)lbs服务提供</w:t>
      </w:r>
    </w:p>
    <w:p>
      <w:pPr>
        <w:spacing w:before="75" w:after="0"/>
      </w:pPr>
      <w:r>
        <w:rPr/>
        <w:t xml:space="preserve">(二)航行资料文件自动查找</w:t>
      </w:r>
    </w:p>
    <w:p>
      <w:pPr>
        <w:spacing w:before="75" w:after="0"/>
      </w:pPr>
      <w:r>
        <w:rPr/>
        <w:t xml:space="preserve">二、功能实现</w:t>
      </w:r>
    </w:p>
    <w:p>
      <w:pPr>
        <w:spacing w:before="75" w:after="0"/>
      </w:pPr>
      <w:r>
        <w:rPr/>
        <w:t xml:space="preserve">(一)lbs服务的实现</w:t>
      </w:r>
    </w:p>
    <w:p>
      <w:pPr>
        <w:spacing w:before="75" w:after="0"/>
      </w:pPr>
      <w:r>
        <w:rPr/>
        <w:t xml:space="preserve">(二)航行资料文件自动查找的实现</w:t>
      </w:r>
    </w:p>
    <w:p>
      <w:pPr>
        <w:spacing w:before="75" w:after="0"/>
      </w:pPr>
      <w:r>
        <w:rPr/>
        <w:t xml:space="preserve">(三)实际界面</w:t>
      </w:r>
    </w:p>
    <w:p>
      <w:pPr>
        <w:spacing w:before="75" w:after="0"/>
      </w:pPr>
      <w:r>
        <w:rPr/>
        <w:t xml:space="preserve">三、结论</w:t>
      </w:r>
    </w:p>
    <w:p>
      <w:pPr>
        <w:spacing w:before="75" w:after="0"/>
      </w:pPr>
      <w:r>
        <w:rPr/>
        <w:t xml:space="preserve">第三节 民机电子飞行包显示控制技术研究</w:t>
      </w:r>
    </w:p>
    <w:p>
      <w:pPr>
        <w:spacing w:before="75" w:after="0"/>
      </w:pPr>
      <w:r>
        <w:rPr/>
        <w:t xml:space="preserve">一、驾驶舱无纸化理念</w:t>
      </w:r>
    </w:p>
    <w:p>
      <w:pPr>
        <w:spacing w:before="75" w:after="0"/>
      </w:pPr>
      <w:r>
        <w:rPr/>
        <w:t xml:space="preserve">二、不同类型efb显示控制技术分析</w:t>
      </w:r>
    </w:p>
    <w:p>
      <w:pPr>
        <w:spacing w:before="75" w:after="0"/>
      </w:pPr>
      <w:r>
        <w:rPr/>
        <w:t xml:space="preserve">三、影响efb显示和控制的要素分析</w:t>
      </w:r>
    </w:p>
    <w:p>
      <w:pPr>
        <w:spacing w:before="75" w:after="0"/>
      </w:pPr>
      <w:r>
        <w:rPr/>
        <w:t xml:space="preserve">(一)显示部件</w:t>
      </w:r>
    </w:p>
    <w:p>
      <w:pPr>
        <w:spacing w:before="75" w:after="0"/>
      </w:pPr>
      <w:r>
        <w:rPr/>
        <w:t xml:space="preserve">(二)触摸控制</w:t>
      </w:r>
    </w:p>
    <w:p>
      <w:pPr>
        <w:spacing w:before="75" w:after="0"/>
      </w:pPr>
      <w:r>
        <w:rPr/>
        <w:t xml:space="preserve">(三)多功能按键</w:t>
      </w:r>
    </w:p>
    <w:p>
      <w:pPr>
        <w:spacing w:before="75" w:after="0"/>
      </w:pPr>
      <w:r>
        <w:rPr/>
        <w:t xml:space="preserve">(四)驾驶舱其他设备的影响</w:t>
      </w:r>
    </w:p>
    <w:p>
      <w:pPr>
        <w:spacing w:before="75" w:after="0"/>
      </w:pPr>
      <w:r>
        <w:rPr/>
        <w:t xml:space="preserve">四、结论</w:t>
      </w:r>
    </w:p>
    <w:p>
      <w:pPr>
        <w:spacing w:before="75" w:after="0"/>
      </w:pPr>
      <w:r>
        <w:rPr/>
        <w:t xml:space="preserve">第四节 飞行程序的矢量化绘制技术研究</w:t>
      </w:r>
    </w:p>
    <w:p>
      <w:pPr>
        <w:spacing w:before="75" w:after="0"/>
      </w:pPr>
      <w:r>
        <w:rPr/>
        <w:t xml:space="preserve">一、飞行程序的编码与存储</w:t>
      </w:r>
    </w:p>
    <w:p>
      <w:pPr>
        <w:spacing w:before="75" w:after="0"/>
      </w:pPr>
      <w:r>
        <w:rPr/>
        <w:t xml:space="preserve">(一)飞行程序的航段类型</w:t>
      </w:r>
    </w:p>
    <w:p>
      <w:pPr>
        <w:spacing w:before="75" w:after="0"/>
      </w:pPr>
      <w:r>
        <w:rPr/>
        <w:t xml:space="preserve">(二)飞行程序的存储方式</w:t>
      </w:r>
    </w:p>
    <w:p>
      <w:pPr>
        <w:spacing w:before="75" w:after="0"/>
      </w:pPr>
      <w:r>
        <w:rPr/>
        <w:t xml:space="preserve">(三)编码后的矢量化飞行程序数据</w:t>
      </w:r>
    </w:p>
    <w:p>
      <w:pPr>
        <w:spacing w:before="75" w:after="0"/>
      </w:pPr>
      <w:r>
        <w:rPr/>
        <w:t xml:space="preserve">二、飞行程序的矢量化绘制</w:t>
      </w:r>
    </w:p>
    <w:p>
      <w:pPr>
        <w:spacing w:before="75" w:after="0"/>
      </w:pPr>
      <w:r>
        <w:rPr/>
        <w:t xml:space="preserve">(一)直角坐标与屏幕坐标的转换</w:t>
      </w:r>
    </w:p>
    <w:p>
      <w:pPr>
        <w:spacing w:before="75" w:after="0"/>
      </w:pPr>
      <w:r>
        <w:rPr/>
        <w:t xml:space="preserve">(二)双vor定位点的位置解算</w:t>
      </w:r>
    </w:p>
    <w:p>
      <w:pPr>
        <w:spacing w:before="75" w:after="0"/>
      </w:pPr>
      <w:r>
        <w:rPr/>
        <w:t xml:space="preserve">(三)航段结构体定义</w:t>
      </w:r>
    </w:p>
    <w:p>
      <w:pPr>
        <w:spacing w:before="75" w:after="0"/>
      </w:pPr>
      <w:r>
        <w:rPr/>
        <w:t xml:space="preserve">(四)航段解析转换方法与流程</w:t>
      </w:r>
    </w:p>
    <w:p>
      <w:pPr>
        <w:spacing w:before="75" w:after="0"/>
      </w:pPr>
      <w:r>
        <w:rPr/>
        <w:t xml:space="preserve">三、fa航段与cf航段</w:t>
      </w:r>
    </w:p>
    <w:p>
      <w:pPr>
        <w:spacing w:before="75" w:after="0"/>
      </w:pPr>
      <w:r>
        <w:rPr/>
        <w:t xml:space="preserve">四、结论</w:t>
      </w:r>
    </w:p>
    <w:p>
      <w:pPr>
        <w:spacing w:before="75" w:after="0"/>
      </w:pPr>
      <w:r>
        <w:rPr/>
        <w:t xml:space="preserve">第五节 基于sqlite的民机地面数据管理系统设计</w:t>
      </w:r>
    </w:p>
    <w:p>
      <w:pPr>
        <w:spacing w:before="75" w:after="0"/>
      </w:pPr>
      <w:r>
        <w:rPr/>
        <w:t xml:space="preserve">一、sqlite综述</w:t>
      </w:r>
    </w:p>
    <w:p>
      <w:pPr>
        <w:spacing w:before="75" w:after="0"/>
      </w:pPr>
      <w:r>
        <w:rPr/>
        <w:t xml:space="preserve">二、系统总体结构</w:t>
      </w:r>
    </w:p>
    <w:p>
      <w:pPr>
        <w:spacing w:before="75" w:after="0"/>
      </w:pPr>
      <w:r>
        <w:rPr/>
        <w:t xml:space="preserve">三、系统设计</w:t>
      </w:r>
    </w:p>
    <w:p>
      <w:pPr>
        <w:spacing w:before="75" w:after="0"/>
      </w:pPr>
      <w:r>
        <w:rPr/>
        <w:t xml:space="preserve">四、系统实现</w:t>
      </w:r>
    </w:p>
    <w:p>
      <w:pPr>
        <w:spacing w:before="75" w:after="0"/>
      </w:pPr>
      <w:r>
        <w:rPr/>
        <w:t xml:space="preserve">第六节 威胁与差错管理系统开发与设计</w:t>
      </w:r>
    </w:p>
    <w:p>
      <w:pPr>
        <w:spacing w:before="75" w:after="0"/>
      </w:pPr>
      <w:r>
        <w:rPr/>
        <w:t xml:space="preserve">一、系统设计目标</w:t>
      </w:r>
    </w:p>
    <w:p>
      <w:pPr>
        <w:spacing w:before="75" w:after="0"/>
      </w:pPr>
      <w:r>
        <w:rPr/>
        <w:t xml:space="preserve">二、系统设计方案</w:t>
      </w:r>
    </w:p>
    <w:p>
      <w:pPr>
        <w:spacing w:before="75" w:after="0"/>
      </w:pPr>
      <w:r>
        <w:rPr/>
        <w:t xml:space="preserve">(一)系统设计</w:t>
      </w:r>
    </w:p>
    <w:p>
      <w:pPr>
        <w:spacing w:before="75" w:after="0"/>
      </w:pPr>
      <w:r>
        <w:rPr/>
        <w:t xml:space="preserve">(二)系统流程</w:t>
      </w:r>
    </w:p>
    <w:p>
      <w:pPr>
        <w:spacing w:before="75" w:after="0"/>
      </w:pPr>
      <w:r>
        <w:rPr/>
        <w:t xml:space="preserve">(三)系统结构</w:t>
      </w:r>
    </w:p>
    <w:p>
      <w:pPr>
        <w:spacing w:before="75" w:after="0"/>
      </w:pPr>
      <w:r>
        <w:rPr/>
        <w:t xml:space="preserve">三、系统开发工具</w:t>
      </w:r>
    </w:p>
    <w:p>
      <w:pPr>
        <w:spacing w:before="75" w:after="0"/>
      </w:pPr>
      <w:r>
        <w:rPr/>
        <w:t xml:space="preserve">第七节 导航数据库(navdb)与efb信息交互研究</w:t>
      </w:r>
    </w:p>
    <w:p>
      <w:pPr>
        <w:spacing w:before="75" w:after="0"/>
      </w:pPr>
      <w:r>
        <w:rPr/>
        <w:t xml:space="preserve">一、efb系统</w:t>
      </w:r>
    </w:p>
    <w:p>
      <w:pPr>
        <w:spacing w:before="75" w:after="0"/>
      </w:pPr>
      <w:r>
        <w:rPr/>
        <w:t xml:space="preserve">二、efb和navdb信息交互</w:t>
      </w:r>
    </w:p>
    <w:p>
      <w:pPr>
        <w:spacing w:before="75" w:after="0"/>
      </w:pPr>
      <w:r>
        <w:rPr/>
        <w:t xml:space="preserve">三、电子飞行包navdb建立</w:t>
      </w:r>
    </w:p>
    <w:p>
      <w:pPr>
        <w:spacing w:before="75" w:after="0"/>
      </w:pPr>
      <w:r>
        <w:rPr/>
        <w:t xml:space="preserve">四、电子飞行包航图查阅应用开发</w:t>
      </w:r>
    </w:p>
    <w:p>
      <w:pPr>
        <w:spacing w:before="75" w:after="0"/>
      </w:pPr>
      <w:r>
        <w:rPr/>
        <w:t xml:space="preserve">第八节 机载无线传感器网络技术应用及适航性研究</w:t>
      </w:r>
    </w:p>
    <w:p>
      <w:pPr>
        <w:spacing w:before="75" w:after="0"/>
      </w:pPr>
      <w:r>
        <w:rPr/>
        <w:t xml:space="preserve">一、机载无线传感器网络</w:t>
      </w:r>
    </w:p>
    <w:p>
      <w:pPr>
        <w:spacing w:before="75" w:after="0"/>
      </w:pPr>
      <w:r>
        <w:rPr/>
        <w:t xml:space="preserve">二、机载wsn技术适航性工作难点</w:t>
      </w:r>
    </w:p>
    <w:p>
      <w:pPr>
        <w:spacing w:before="75" w:after="0"/>
      </w:pPr>
      <w:r>
        <w:rPr/>
        <w:t xml:space="preserve">三、机载wsn适航审定基础制定建议</w:t>
      </w:r>
    </w:p>
    <w:p>
      <w:pPr>
        <w:spacing w:before="75" w:after="0"/>
      </w:pPr>
      <w:r>
        <w:rPr/>
        <w:t xml:space="preserve">四、机载wsn符合性设计和验证</w:t>
      </w:r>
    </w:p>
    <w:p>
      <w:pPr>
        <w:spacing w:before="75" w:after="0"/>
      </w:pPr>
      <w:r>
        <w:rPr>
          <w:b w:val="1"/>
          <w:bCs w:val="1"/>
        </w:rPr>
        <w:t xml:space="preserve">第五章 国外民用飞机电子飞行包（efb）重点研制单位调研</w:t>
      </w:r>
    </w:p>
    <w:p>
      <w:pPr>
        <w:spacing w:before="75" w:after="0"/>
      </w:pPr>
      <w:r>
        <w:rPr/>
        <w:t xml:space="preserve">第一节 柯林斯航空航天公司</w:t>
      </w:r>
    </w:p>
    <w:p>
      <w:pPr>
        <w:spacing w:before="75" w:after="0"/>
      </w:pPr>
      <w:r>
        <w:rPr/>
        <w:t xml:space="preserve">一、公司介绍</w:t>
      </w:r>
    </w:p>
    <w:p>
      <w:pPr>
        <w:spacing w:before="75" w:after="0"/>
      </w:pPr>
      <w:r>
        <w:rPr/>
        <w:t xml:space="preserve">二、主要产品</w:t>
      </w:r>
    </w:p>
    <w:p>
      <w:pPr>
        <w:spacing w:before="75" w:after="0"/>
      </w:pPr>
      <w:r>
        <w:rPr/>
        <w:t xml:space="preserve">三、应用情况</w:t>
      </w:r>
    </w:p>
    <w:p>
      <w:pPr>
        <w:spacing w:before="75" w:after="0"/>
      </w:pPr>
      <w:r>
        <w:rPr/>
        <w:t xml:space="preserve">四、最新动态</w:t>
      </w:r>
    </w:p>
    <w:p>
      <w:pPr>
        <w:spacing w:before="75" w:after="0"/>
      </w:pPr>
      <w:r>
        <w:rPr/>
        <w:t xml:space="preserve">第二节 加拿大航空电子设备电子公司</w:t>
      </w:r>
    </w:p>
    <w:p>
      <w:pPr>
        <w:spacing w:before="75" w:after="0"/>
      </w:pPr>
      <w:r>
        <w:rPr/>
        <w:t xml:space="preserve">一、公司介绍</w:t>
      </w:r>
    </w:p>
    <w:p>
      <w:pPr>
        <w:spacing w:before="75" w:after="0"/>
      </w:pPr>
      <w:r>
        <w:rPr/>
        <w:t xml:space="preserve">二、主要产品</w:t>
      </w:r>
    </w:p>
    <w:p>
      <w:pPr>
        <w:spacing w:before="75" w:after="0"/>
      </w:pPr>
      <w:r>
        <w:rPr/>
        <w:t xml:space="preserve">三、应用情况</w:t>
      </w:r>
    </w:p>
    <w:p>
      <w:pPr>
        <w:spacing w:before="75" w:after="0"/>
      </w:pPr>
      <w:r>
        <w:rPr/>
        <w:t xml:space="preserve">四、最新动态</w:t>
      </w:r>
    </w:p>
    <w:p>
      <w:pPr>
        <w:spacing w:before="75" w:after="0"/>
      </w:pPr>
      <w:r>
        <w:rPr/>
        <w:t xml:space="preserve">第三节 美国航空航天公司公司</w:t>
      </w:r>
    </w:p>
    <w:p>
      <w:pPr>
        <w:spacing w:before="75" w:after="0"/>
      </w:pPr>
      <w:r>
        <w:rPr/>
        <w:t xml:space="preserve">一、公司介绍</w:t>
      </w:r>
    </w:p>
    <w:p>
      <w:pPr>
        <w:spacing w:before="75" w:after="0"/>
      </w:pPr>
      <w:r>
        <w:rPr/>
        <w:t xml:space="preserve">二、主要产品</w:t>
      </w:r>
    </w:p>
    <w:p>
      <w:pPr>
        <w:spacing w:before="75" w:after="0"/>
      </w:pPr>
      <w:r>
        <w:rPr/>
        <w:t xml:space="preserve">三、应用情况</w:t>
      </w:r>
    </w:p>
    <w:p>
      <w:pPr>
        <w:spacing w:before="75" w:after="0"/>
      </w:pPr>
      <w:r>
        <w:rPr/>
        <w:t xml:space="preserve">四、最新动态</w:t>
      </w:r>
    </w:p>
    <w:p>
      <w:pPr>
        <w:spacing w:before="75" w:after="0"/>
      </w:pPr>
      <w:r>
        <w:rPr/>
        <w:t xml:space="preserve">第四节 美国boeingjeppesen公司</w:t>
      </w:r>
    </w:p>
    <w:p>
      <w:pPr>
        <w:spacing w:before="75" w:after="0"/>
      </w:pPr>
      <w:r>
        <w:rPr/>
        <w:t xml:space="preserve">一、公司介绍</w:t>
      </w:r>
    </w:p>
    <w:p>
      <w:pPr>
        <w:spacing w:before="75" w:after="0"/>
      </w:pPr>
      <w:r>
        <w:rPr/>
        <w:t xml:space="preserve">二、主要产品</w:t>
      </w:r>
    </w:p>
    <w:p>
      <w:pPr>
        <w:spacing w:before="75" w:after="0"/>
      </w:pPr>
      <w:r>
        <w:rPr/>
        <w:t xml:space="preserve">三、应用情况</w:t>
      </w:r>
    </w:p>
    <w:p>
      <w:pPr>
        <w:spacing w:before="75" w:after="0"/>
      </w:pPr>
      <w:r>
        <w:rPr/>
        <w:t xml:space="preserve">四、最新动态</w:t>
      </w:r>
    </w:p>
    <w:p>
      <w:pPr>
        <w:spacing w:before="75" w:after="0"/>
      </w:pPr>
      <w:r>
        <w:rPr/>
        <w:t xml:space="preserve">第五节 美国teledynecontrol公司</w:t>
      </w:r>
    </w:p>
    <w:p>
      <w:pPr>
        <w:spacing w:before="75" w:after="0"/>
      </w:pPr>
      <w:r>
        <w:rPr/>
        <w:t xml:space="preserve">一、公司介绍</w:t>
      </w:r>
    </w:p>
    <w:p>
      <w:pPr>
        <w:spacing w:before="75" w:after="0"/>
      </w:pPr>
      <w:r>
        <w:rPr/>
        <w:t xml:space="preserve">二、主要产品</w:t>
      </w:r>
    </w:p>
    <w:p>
      <w:pPr>
        <w:spacing w:before="75" w:after="0"/>
      </w:pPr>
      <w:r>
        <w:rPr/>
        <w:t xml:space="preserve">三、应用情况</w:t>
      </w:r>
    </w:p>
    <w:p>
      <w:pPr>
        <w:spacing w:before="75" w:after="0"/>
      </w:pPr>
      <w:r>
        <w:rPr/>
        <w:t xml:space="preserve">四、最新动态</w:t>
      </w:r>
    </w:p>
    <w:p>
      <w:pPr>
        <w:spacing w:before="75" w:after="0"/>
      </w:pPr>
      <w:r>
        <w:rPr/>
        <w:t xml:space="preserve">第六节 美国dacinternational公司</w:t>
      </w:r>
    </w:p>
    <w:p>
      <w:pPr>
        <w:spacing w:before="75" w:after="0"/>
      </w:pPr>
      <w:r>
        <w:rPr/>
        <w:t xml:space="preserve">一、公司介绍</w:t>
      </w:r>
    </w:p>
    <w:p>
      <w:pPr>
        <w:spacing w:before="75" w:after="0"/>
      </w:pPr>
      <w:r>
        <w:rPr/>
        <w:t xml:space="preserve">二、主要产品</w:t>
      </w:r>
    </w:p>
    <w:p>
      <w:pPr>
        <w:spacing w:before="75" w:after="0"/>
      </w:pPr>
      <w:r>
        <w:rPr/>
        <w:t xml:space="preserve">三、应用情况</w:t>
      </w:r>
    </w:p>
    <w:p>
      <w:pPr>
        <w:spacing w:before="75" w:after="0"/>
      </w:pPr>
      <w:r>
        <w:rPr/>
        <w:t xml:space="preserve">四、最新动态</w:t>
      </w:r>
    </w:p>
    <w:p>
      <w:pPr>
        <w:spacing w:before="75" w:after="0"/>
      </w:pPr>
      <w:r>
        <w:rPr/>
        <w:t xml:space="preserve">第七节 美国abccompletions公司</w:t>
      </w:r>
    </w:p>
    <w:p>
      <w:pPr>
        <w:spacing w:before="75" w:after="0"/>
      </w:pPr>
      <w:r>
        <w:rPr/>
        <w:t xml:space="preserve">一、公司介绍</w:t>
      </w:r>
    </w:p>
    <w:p>
      <w:pPr>
        <w:spacing w:before="75" w:after="0"/>
      </w:pPr>
      <w:r>
        <w:rPr/>
        <w:t xml:space="preserve">二、主要产品</w:t>
      </w:r>
    </w:p>
    <w:p>
      <w:pPr>
        <w:spacing w:before="75" w:after="0"/>
      </w:pPr>
      <w:r>
        <w:rPr/>
        <w:t xml:space="preserve">三、应用情况</w:t>
      </w:r>
    </w:p>
    <w:p>
      <w:pPr>
        <w:spacing w:before="75" w:after="0"/>
      </w:pPr>
      <w:r>
        <w:rPr/>
        <w:t xml:space="preserve">四、最新动态</w:t>
      </w:r>
    </w:p>
    <w:p>
      <w:pPr>
        <w:spacing w:before="75" w:after="0"/>
      </w:pPr>
      <w:r>
        <w:rPr/>
        <w:t xml:space="preserve">第八节 法国thales集团</w:t>
      </w:r>
    </w:p>
    <w:p>
      <w:pPr>
        <w:spacing w:before="75" w:after="0"/>
      </w:pPr>
      <w:r>
        <w:rPr/>
        <w:t xml:space="preserve">一、公司介绍</w:t>
      </w:r>
    </w:p>
    <w:p>
      <w:pPr>
        <w:spacing w:before="75" w:after="0"/>
      </w:pPr>
      <w:r>
        <w:rPr/>
        <w:t xml:space="preserve">二、主要产品</w:t>
      </w:r>
    </w:p>
    <w:p>
      <w:pPr>
        <w:spacing w:before="75" w:after="0"/>
      </w:pPr>
      <w:r>
        <w:rPr/>
        <w:t xml:space="preserve">三、应用情况</w:t>
      </w:r>
    </w:p>
    <w:p>
      <w:pPr>
        <w:spacing w:before="75" w:after="0"/>
      </w:pPr>
      <w:r>
        <w:rPr/>
        <w:t xml:space="preserve">四、最新动态</w:t>
      </w:r>
    </w:p>
    <w:p>
      <w:pPr>
        <w:spacing w:before="75" w:after="0"/>
      </w:pPr>
      <w:r>
        <w:rPr>
          <w:b w:val="1"/>
          <w:bCs w:val="1"/>
        </w:rPr>
        <w:t xml:space="preserve">第六章 国内民用飞机电子飞行包（efb）重点研制单位调研</w:t>
      </w:r>
    </w:p>
    <w:p>
      <w:pPr>
        <w:spacing w:before="75" w:after="0"/>
      </w:pPr>
      <w:r>
        <w:rPr/>
        <w:t xml:space="preserve">第一节 民航数据通信有限责任公司</w:t>
      </w:r>
    </w:p>
    <w:p>
      <w:pPr>
        <w:spacing w:before="75" w:after="0"/>
      </w:pPr>
      <w:r>
        <w:rPr/>
        <w:t xml:space="preserve">一、公司介绍</w:t>
      </w:r>
    </w:p>
    <w:p>
      <w:pPr>
        <w:spacing w:before="75" w:after="0"/>
      </w:pPr>
      <w:r>
        <w:rPr/>
        <w:t xml:space="preserve">二、业务领域</w:t>
      </w:r>
    </w:p>
    <w:p>
      <w:pPr>
        <w:spacing w:before="75" w:after="0"/>
      </w:pPr>
      <w:r>
        <w:rPr/>
        <w:t xml:space="preserve">三、最新动态</w:t>
      </w:r>
    </w:p>
    <w:p>
      <w:pPr>
        <w:spacing w:before="75" w:after="0"/>
      </w:pPr>
      <w:r>
        <w:rPr/>
        <w:t xml:space="preserve">第二节 中航材导航技术(北京)有限公司</w:t>
      </w:r>
    </w:p>
    <w:p>
      <w:pPr>
        <w:spacing w:before="75" w:after="0"/>
      </w:pPr>
      <w:r>
        <w:rPr/>
        <w:t xml:space="preserve">一、公司介绍</w:t>
      </w:r>
    </w:p>
    <w:p>
      <w:pPr>
        <w:spacing w:before="75" w:after="0"/>
      </w:pPr>
      <w:r>
        <w:rPr/>
        <w:t xml:space="preserve">二、业务领域</w:t>
      </w:r>
    </w:p>
    <w:p>
      <w:pPr>
        <w:spacing w:before="75" w:after="0"/>
      </w:pPr>
      <w:r>
        <w:rPr/>
        <w:t xml:space="preserve">三、最新动态</w:t>
      </w:r>
    </w:p>
    <w:p>
      <w:pPr>
        <w:spacing w:before="75" w:after="0"/>
      </w:pPr>
      <w:r>
        <w:rPr/>
        <w:t xml:space="preserve">第三节 北京东进航空科技股份有限公司</w:t>
      </w:r>
    </w:p>
    <w:p>
      <w:pPr>
        <w:spacing w:before="75" w:after="0"/>
      </w:pPr>
      <w:r>
        <w:rPr/>
        <w:t xml:space="preserve">一、公司介绍</w:t>
      </w:r>
    </w:p>
    <w:p>
      <w:pPr>
        <w:spacing w:before="75" w:after="0"/>
      </w:pPr>
      <w:r>
        <w:rPr/>
        <w:t xml:space="preserve">二、业务领域</w:t>
      </w:r>
    </w:p>
    <w:p>
      <w:pPr>
        <w:spacing w:before="75" w:after="0"/>
      </w:pPr>
      <w:r>
        <w:rPr/>
        <w:t xml:space="preserve">三、最新动态</w:t>
      </w:r>
    </w:p>
    <w:p>
      <w:pPr>
        <w:spacing w:before="75" w:after="0"/>
      </w:pPr>
      <w:r>
        <w:rPr/>
        <w:t xml:space="preserve">第四节 中国民航科学技术研究院</w:t>
      </w:r>
    </w:p>
    <w:p>
      <w:pPr>
        <w:spacing w:before="75" w:after="0"/>
      </w:pPr>
      <w:r>
        <w:rPr/>
        <w:t xml:space="preserve">一、公司介绍</w:t>
      </w:r>
    </w:p>
    <w:p>
      <w:pPr>
        <w:spacing w:before="75" w:after="0"/>
      </w:pPr>
      <w:r>
        <w:rPr/>
        <w:t xml:space="preserve">二、业务领域</w:t>
      </w:r>
    </w:p>
    <w:p>
      <w:pPr>
        <w:spacing w:before="75" w:after="0"/>
      </w:pPr>
      <w:r>
        <w:rPr/>
        <w:t xml:space="preserve">三、最新动态</w:t>
      </w:r>
    </w:p>
    <w:p>
      <w:pPr>
        <w:spacing w:before="75" w:after="0"/>
      </w:pPr>
      <w:r>
        <w:rPr/>
        <w:t xml:space="preserve">第五节 南京弘道软件有限公司</w:t>
      </w:r>
    </w:p>
    <w:p>
      <w:pPr>
        <w:spacing w:before="75" w:after="0"/>
      </w:pPr>
      <w:r>
        <w:rPr/>
        <w:t xml:space="preserve">一、公司介绍</w:t>
      </w:r>
    </w:p>
    <w:p>
      <w:pPr>
        <w:spacing w:before="75" w:after="0"/>
      </w:pPr>
      <w:r>
        <w:rPr/>
        <w:t xml:space="preserve">二、业务领域</w:t>
      </w:r>
    </w:p>
    <w:p>
      <w:pPr>
        <w:spacing w:before="75" w:after="0"/>
      </w:pPr>
      <w:r>
        <w:rPr/>
        <w:t xml:space="preserve">三、最新动态</w:t>
      </w:r>
    </w:p>
    <w:p>
      <w:pPr>
        <w:spacing w:before="75" w:after="0"/>
      </w:pPr>
      <w:r>
        <w:rPr/>
        <w:t xml:space="preserve">第六节 深圳市多尼卡电子技术有限公司</w:t>
      </w:r>
    </w:p>
    <w:p>
      <w:pPr>
        <w:spacing w:before="75" w:after="0"/>
      </w:pPr>
      <w:r>
        <w:rPr/>
        <w:t xml:space="preserve">一、公司介绍</w:t>
      </w:r>
    </w:p>
    <w:p>
      <w:pPr>
        <w:spacing w:before="75" w:after="0"/>
      </w:pPr>
      <w:r>
        <w:rPr/>
        <w:t xml:space="preserve">二、业务领域</w:t>
      </w:r>
    </w:p>
    <w:p>
      <w:pPr>
        <w:spacing w:before="75" w:after="0"/>
      </w:pPr>
      <w:r>
        <w:rPr/>
        <w:t xml:space="preserve">三、最新动态</w:t>
      </w:r>
    </w:p>
    <w:p>
      <w:pPr>
        <w:spacing w:before="75" w:after="0"/>
      </w:pPr>
      <w:r>
        <w:rPr/>
        <w:t xml:space="preserve">第七节 北京中航泰飞机技术有限公司</w:t>
      </w:r>
    </w:p>
    <w:p>
      <w:pPr>
        <w:spacing w:before="75" w:after="0"/>
      </w:pPr>
      <w:r>
        <w:rPr/>
        <w:t xml:space="preserve">一、公司介绍</w:t>
      </w:r>
    </w:p>
    <w:p>
      <w:pPr>
        <w:spacing w:before="75" w:after="0"/>
      </w:pPr>
      <w:r>
        <w:rPr/>
        <w:t xml:space="preserve">二、业务领域</w:t>
      </w:r>
    </w:p>
    <w:p>
      <w:pPr>
        <w:spacing w:before="75" w:after="0"/>
      </w:pPr>
      <w:r>
        <w:rPr/>
        <w:t xml:space="preserve">三、最新动态</w:t>
      </w:r>
    </w:p>
    <w:p>
      <w:pPr>
        <w:spacing w:before="75" w:after="0"/>
      </w:pPr>
      <w:r>
        <w:rPr>
          <w:b w:val="1"/>
          <w:bCs w:val="1"/>
        </w:rPr>
        <w:t xml:space="preserve">第七章 民用飞机电子飞行包（efb）发展前景分析</w:t>
      </w:r>
    </w:p>
    <w:p>
      <w:pPr>
        <w:spacing w:before="75" w:after="0"/>
      </w:pPr>
      <w:r>
        <w:rPr/>
        <w:t xml:space="preserve">第一节 电子飞行包较传统方式的优势分析</w:t>
      </w:r>
    </w:p>
    <w:p>
      <w:pPr>
        <w:spacing w:before="75" w:after="0"/>
      </w:pPr>
      <w:r>
        <w:rPr/>
        <w:t xml:space="preserve">一、电子化和系统化管理</w:t>
      </w:r>
    </w:p>
    <w:p>
      <w:pPr>
        <w:spacing w:before="75" w:after="0"/>
      </w:pPr>
      <w:r>
        <w:rPr/>
        <w:t xml:space="preserve">二、相关数据和性能计算的简单化和精确性</w:t>
      </w:r>
    </w:p>
    <w:p>
      <w:pPr>
        <w:spacing w:before="75" w:after="0"/>
      </w:pPr>
      <w:r>
        <w:rPr/>
        <w:t xml:space="preserve">三、飞行管理的提升</w:t>
      </w:r>
    </w:p>
    <w:p>
      <w:pPr>
        <w:spacing w:before="75" w:after="0"/>
      </w:pPr>
      <w:r>
        <w:rPr/>
        <w:t xml:space="preserve">第二节 推进电子飞行包的风险分析及工程管理策略</w:t>
      </w:r>
    </w:p>
    <w:p>
      <w:pPr>
        <w:spacing w:before="75" w:after="0"/>
      </w:pPr>
      <w:r>
        <w:rPr/>
        <w:t xml:space="preserve">一、风险分析</w:t>
      </w:r>
    </w:p>
    <w:p>
      <w:pPr>
        <w:spacing w:before="75" w:after="0"/>
      </w:pPr>
      <w:r>
        <w:rPr/>
        <w:t xml:space="preserve">(一)组织风险</w:t>
      </w:r>
    </w:p>
    <w:p>
      <w:pPr>
        <w:spacing w:before="75" w:after="0"/>
      </w:pPr>
      <w:r>
        <w:rPr/>
        <w:t xml:space="preserve">(二)技术风险</w:t>
      </w:r>
    </w:p>
    <w:p>
      <w:pPr>
        <w:spacing w:before="75" w:after="0"/>
      </w:pPr>
      <w:r>
        <w:rPr/>
        <w:t xml:space="preserve">二、工程管理策略</w:t>
      </w:r>
    </w:p>
    <w:p>
      <w:pPr>
        <w:spacing w:before="75" w:after="0"/>
      </w:pPr>
      <w:r>
        <w:rPr/>
        <w:t xml:space="preserve">(一)组织风险的工程管理策略</w:t>
      </w:r>
    </w:p>
    <w:p>
      <w:pPr>
        <w:spacing w:before="75" w:after="0"/>
      </w:pPr>
      <w:r>
        <w:rPr/>
        <w:t xml:space="preserve">(二)技术风险的工程管理策略</w:t>
      </w:r>
    </w:p>
    <w:p>
      <w:pPr>
        <w:spacing w:before="75" w:after="0"/>
      </w:pPr>
      <w:r>
        <w:rPr/>
        <w:t xml:space="preserve">第三节 民机电子飞行包(efb)应用前景分析</w:t>
      </w:r>
    </w:p>
    <w:p>
      <w:pPr>
        <w:spacing w:before="75" w:after="0"/>
      </w:pPr>
      <w:r>
        <w:rPr>
          <w:b w:val="1"/>
          <w:bCs w:val="1"/>
        </w:rPr>
        <w:t xml:space="preserve">第八章 国内外民用电子飞行包（efb）最新发展动态调研</w:t>
      </w:r>
    </w:p>
    <w:p>
      <w:pPr>
        <w:spacing w:before="75" w:after="0"/>
      </w:pPr>
      <w:r>
        <w:rPr/>
        <w:t xml:space="preserve">第一节 国外民用电子飞行包(efb)最新发展动态</w:t>
      </w:r>
    </w:p>
    <w:p>
      <w:pPr>
        <w:spacing w:before="75" w:after="0"/>
      </w:pPr>
      <w:r>
        <w:rPr/>
        <w:t xml:space="preserve">第二节 我国民用电子飞行包(efb)最新发展动态</w:t>
      </w:r>
    </w:p>
    <w:p>
      <w:pPr>
        <w:spacing w:before="75" w:after="0"/>
      </w:pPr>
      <w:r>
        <w:rPr>
          <w:b w:val="1"/>
          <w:bCs w:val="1"/>
        </w:rPr>
        <w:t xml:space="preserve">第九章 2021-2026年飞机电子飞行包（efb）行业投资现状分析</w:t>
      </w:r>
    </w:p>
    <w:p>
      <w:pPr>
        <w:spacing w:before="75" w:after="0"/>
      </w:pPr>
      <w:r>
        <w:rPr/>
        <w:t xml:space="preserve">第一节 2021-2026年飞机电子飞行包(efb)行业投资情况分析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2021-2026年飞机电子飞行包(efb)行业投资情况分析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飞机电子飞行包（efb）行业投资环境分析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一、2021-2026年飞机电子飞行包(efb)行业政策环境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飞机电子飞行包（efb）行业投资机会与风险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飞机电子飞行包(efb)行业投资效益分析</w:t>
      </w:r>
    </w:p>
    <w:p>
      <w:pPr>
        <w:spacing w:before="75" w:after="0"/>
      </w:pPr>
      <w:r>
        <w:rPr/>
        <w:t xml:space="preserve">一、2021-2026年飞机电子飞行包(efb)行业投资状况分析</w:t>
      </w:r>
    </w:p>
    <w:p>
      <w:pPr>
        <w:spacing w:before="75" w:after="0"/>
      </w:pPr>
      <w:r>
        <w:rPr/>
        <w:t xml:space="preserve">二、2026-2031年飞机电子飞行包(efb)行业投资效益分析</w:t>
      </w:r>
    </w:p>
    <w:p>
      <w:pPr>
        <w:spacing w:before="75" w:after="0"/>
      </w:pPr>
      <w:r>
        <w:rPr/>
        <w:t xml:space="preserve">三、2026-2031年飞机电子飞行包(efb)行业投资趋势预测</w:t>
      </w:r>
    </w:p>
    <w:p>
      <w:pPr>
        <w:spacing w:before="75" w:after="0"/>
      </w:pPr>
      <w:r>
        <w:rPr/>
        <w:t xml:space="preserve">四、2026-2031年飞机电子飞行包(efb)行业的投资方向</w:t>
      </w:r>
    </w:p>
    <w:p>
      <w:pPr>
        <w:spacing w:before="75" w:after="0"/>
      </w:pPr>
      <w:r>
        <w:rPr/>
        <w:t xml:space="preserve">五、2026-2031年飞机电子飞行包(efb)行业投资的建议</w:t>
      </w:r>
    </w:p>
    <w:p>
      <w:pPr>
        <w:spacing w:before="75" w:after="0"/>
      </w:pPr>
      <w:r>
        <w:rPr/>
        <w:t xml:space="preserve">六、新进入者应注意的障碍因素分析</w:t>
      </w:r>
    </w:p>
    <w:p>
      <w:pPr>
        <w:spacing w:before="75" w:after="0"/>
      </w:pPr>
      <w:r>
        <w:rPr/>
        <w:t xml:space="preserve">第三节 影响飞机电子飞行包(efb)行业发展的主要因素</w:t>
      </w:r>
    </w:p>
    <w:p>
      <w:pPr>
        <w:spacing w:before="75" w:after="0"/>
      </w:pPr>
      <w:r>
        <w:rPr/>
        <w:t xml:space="preserve">一、2026-2031年影响飞机电子飞行包(efb)行业运行的有利因素分析</w:t>
      </w:r>
    </w:p>
    <w:p>
      <w:pPr>
        <w:spacing w:before="75" w:after="0"/>
      </w:pPr>
      <w:r>
        <w:rPr/>
        <w:t xml:space="preserve">二、2026-2031年影响飞机电子飞行包(efb)行业运行的稳定因素分析</w:t>
      </w:r>
    </w:p>
    <w:p>
      <w:pPr>
        <w:spacing w:before="75" w:after="0"/>
      </w:pPr>
      <w:r>
        <w:rPr/>
        <w:t xml:space="preserve">三、2026-2031年影响飞机电子飞行包(efb)行业运行的不利因素分析</w:t>
      </w:r>
    </w:p>
    <w:p>
      <w:pPr>
        <w:spacing w:before="75" w:after="0"/>
      </w:pPr>
      <w:r>
        <w:rPr/>
        <w:t xml:space="preserve">四、2026-2031年我国飞机电子飞行包(efb)行业发展面临的挑战分析</w:t>
      </w:r>
    </w:p>
    <w:p>
      <w:pPr>
        <w:spacing w:before="75" w:after="0"/>
      </w:pPr>
      <w:r>
        <w:rPr/>
        <w:t xml:space="preserve">五、2026-2031年我国飞机电子飞行包(efb)行业发展面临的机遇分析</w:t>
      </w:r>
    </w:p>
    <w:p>
      <w:pPr>
        <w:spacing w:before="75" w:after="0"/>
      </w:pPr>
      <w:r>
        <w:rPr/>
        <w:t xml:space="preserve">第四节 飞机电子飞行包(efb)行业投资风险及控制策略分析</w:t>
      </w:r>
    </w:p>
    <w:p>
      <w:pPr>
        <w:spacing w:before="75" w:after="0"/>
      </w:pPr>
      <w:r>
        <w:rPr/>
        <w:t xml:space="preserve">一、2026-2031年飞机电子飞行包(efb)行业市场风险及控制策略</w:t>
      </w:r>
    </w:p>
    <w:p>
      <w:pPr>
        <w:spacing w:before="75" w:after="0"/>
      </w:pPr>
      <w:r>
        <w:rPr/>
        <w:t xml:space="preserve">二、2026-2031年飞机电子飞行包(efb)行业政策风险及控制策略</w:t>
      </w:r>
    </w:p>
    <w:p>
      <w:pPr>
        <w:spacing w:before="75" w:after="0"/>
      </w:pPr>
      <w:r>
        <w:rPr/>
        <w:t xml:space="preserve">三、2026-2031年飞机电子飞行包(efb)行业经营风险及控制策略</w:t>
      </w:r>
    </w:p>
    <w:p>
      <w:pPr>
        <w:spacing w:before="75" w:after="0"/>
      </w:pPr>
      <w:r>
        <w:rPr/>
        <w:t xml:space="preserve">四、2026-2031年飞机电子飞行包(efb)行业技术风险及控制策略</w:t>
      </w:r>
    </w:p>
    <w:p>
      <w:pPr>
        <w:spacing w:before="75" w:after="0"/>
      </w:pPr>
      <w:r>
        <w:rPr/>
        <w:t xml:space="preserve">五、2026-2031年飞机电子飞行包(efb)同业竞争风险及控制策略</w:t>
      </w:r>
    </w:p>
    <w:p>
      <w:pPr>
        <w:spacing w:before="75" w:after="0"/>
      </w:pPr>
      <w:r>
        <w:rPr/>
        <w:t xml:space="preserve">六、2026-2031年飞机电子飞行包(efb)行业其他风险及控制策略</w:t>
      </w:r>
    </w:p>
    <w:p>
      <w:pPr>
        <w:spacing w:before="75" w:after="0"/>
      </w:pPr>
      <w:r>
        <w:rPr>
          <w:b w:val="1"/>
          <w:bCs w:val="1"/>
        </w:rPr>
        <w:t xml:space="preserve">第十二章 飞机电子飞行包（efb）行业投资战略研究</w:t>
      </w:r>
    </w:p>
    <w:p>
      <w:pPr>
        <w:spacing w:before="75" w:after="0"/>
      </w:pPr>
      <w:r>
        <w:rPr/>
        <w:t xml:space="preserve">第一节 飞机电子飞行包(efb)行业发展战略研究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飞机电子飞行包(efb)行业投资战略研究</w:t>
      </w:r>
    </w:p>
    <w:p>
      <w:pPr>
        <w:spacing w:before="75" w:after="0"/>
      </w:pPr>
      <w:r>
        <w:rPr/>
        <w:t xml:space="preserve">一、2021-2026年飞机电子飞行包(efb)行业投资战略研究</w:t>
      </w:r>
    </w:p>
    <w:p>
      <w:pPr>
        <w:spacing w:before="75" w:after="0"/>
      </w:pPr>
      <w:r>
        <w:rPr/>
        <w:t xml:space="preserve">二、2021-2026年飞机电子飞行包(efb)行业投资战略研究</w:t>
      </w:r>
    </w:p>
    <w:p>
      <w:pPr>
        <w:spacing w:before="75" w:after="0"/>
      </w:pPr>
      <w:r>
        <w:rPr/>
        <w:t xml:space="preserve">三、2026-2031年飞机电子飞行包(efb)行业投资形势</w:t>
      </w:r>
    </w:p>
    <w:p>
      <w:pPr>
        <w:spacing w:before="75" w:after="0"/>
      </w:pPr>
      <w:r>
        <w:rPr/>
        <w:t xml:space="preserve">四、2026-2031年飞机电子飞行包(efb)行业投资战略</w:t>
      </w:r>
    </w:p>
    <w:p>
      <w:pPr>
        <w:spacing w:before="75" w:after="0"/>
      </w:pPr>
      <w:r>
        <w:rPr>
          <w:b w:val="1"/>
          <w:bCs w:val="1"/>
        </w:rPr>
        <w:t xml:space="preserve">图表目录</w:t>
      </w:r>
    </w:p>
    <w:p>
      <w:pPr>
        <w:spacing w:before="75" w:after="0"/>
      </w:pPr>
      <w:r>
        <w:rPr/>
        <w:t xml:space="preserve">图表：飞机电子飞行包(efb)产业链分析</w:t>
      </w:r>
    </w:p>
    <w:p>
      <w:pPr>
        <w:spacing w:before="75" w:after="0"/>
      </w:pPr>
      <w:r>
        <w:rPr/>
        <w:t xml:space="preserve">图表：国际飞机电子飞行包(efb)市场规模</w:t>
      </w:r>
    </w:p>
    <w:p>
      <w:pPr>
        <w:spacing w:before="75" w:after="0"/>
      </w:pPr>
      <w:r>
        <w:rPr/>
        <w:t xml:space="preserve">图表：国际飞机电子飞行包(efb)生命周期</w:t>
      </w:r>
    </w:p>
    <w:p>
      <w:pPr>
        <w:spacing w:before="75" w:after="0"/>
      </w:pPr>
      <w:r>
        <w:rPr/>
        <w:t xml:space="preserve">图表：2021-2026年中国飞机电子飞行包(efb)竞争力分析</w:t>
      </w:r>
    </w:p>
    <w:p>
      <w:pPr>
        <w:spacing w:before="75" w:after="0"/>
      </w:pPr>
      <w:r>
        <w:rPr/>
        <w:t xml:space="preserve">图表：2021-2026年中国飞机电子飞行包(efb)行业市场规模</w:t>
      </w:r>
    </w:p>
    <w:p>
      <w:pPr>
        <w:spacing w:before="75" w:after="0"/>
      </w:pPr>
      <w:r>
        <w:rPr/>
        <w:t xml:space="preserve">图表：2021-2026年全球飞机电子飞行包(efb)产业市场规模</w:t>
      </w:r>
    </w:p>
    <w:p>
      <w:pPr>
        <w:spacing w:before="75" w:after="0"/>
      </w:pPr>
      <w:r>
        <w:rPr/>
        <w:t xml:space="preserve">图表：2021-2026年飞机电子飞行包(efb)重要数据指标比较</w:t>
      </w:r>
    </w:p>
    <w:p>
      <w:pPr>
        <w:spacing w:before="75" w:after="0"/>
      </w:pPr>
      <w:r>
        <w:rPr/>
        <w:t xml:space="preserve">图表：2021-2026年中国飞机电子飞行包(efb)行业销售情况分析</w:t>
      </w:r>
    </w:p>
    <w:p>
      <w:pPr>
        <w:spacing w:before="75" w:after="0"/>
      </w:pPr>
      <w:r>
        <w:rPr/>
        <w:t xml:space="preserve">图表：2021-2026年中国飞机电子飞行包(efb)行业利润情况分析</w:t>
      </w:r>
    </w:p>
    <w:p>
      <w:pPr>
        <w:spacing w:before="75" w:after="0"/>
      </w:pPr>
      <w:r>
        <w:rPr/>
        <w:t xml:space="preserve">图表：2021-2026年中国飞机电子飞行包(efb)行业资产情况分析</w:t>
      </w:r>
    </w:p>
    <w:p>
      <w:pPr>
        <w:spacing w:before="75" w:after="0"/>
      </w:pPr>
      <w:r>
        <w:rPr/>
        <w:t xml:space="preserve">图表：2026-2031年中国飞机电子飞行包(efb)市场前景预测</w:t>
      </w:r>
    </w:p>
    <w:p>
      <w:pPr>
        <w:spacing w:before="75" w:after="0"/>
      </w:pPr>
      <w:r>
        <w:rPr/>
        <w:t xml:space="preserve">图表：2026-2031年中国飞机电子飞行包(efb)发展前景预测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本文地址：https://www.51baogao.cn/baogao/20250114/1552389.shtml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4/1552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中国机电子飞行包（EFB）行业市场发展前景及趋势预测与投资分析研究报告(2026-2031版)</dc:title>
  <dc:description>中国机电子飞行包（EFB）行业市场发展前景及趋势预测与投资分析研究报告(2026-2031版)</dc:description>
  <dc:subject>中国机电子飞行包（EFB）行业市场发展前景及趋势预测与投资分析研究报告(2026-2031版)</dc:subject>
  <cp:keywords>研究报告</cp:keywords>
  <cp:category>研究报告</cp:category>
  <cp:lastModifiedBy>北京中道泰和信息咨询有限公司</cp:lastModifiedBy>
  <dcterms:created xsi:type="dcterms:W3CDTF">2026-03-27T08:24:25+08:00</dcterms:created>
  <dcterms:modified xsi:type="dcterms:W3CDTF">2026-03-27T08:24:25+08:00</dcterms:modified>
</cp:coreProperties>
</file>

<file path=docProps/custom.xml><?xml version="1.0" encoding="utf-8"?>
<Properties xmlns="http://schemas.openxmlformats.org/officeDocument/2006/custom-properties" xmlns:vt="http://schemas.openxmlformats.org/officeDocument/2006/docPropsVTypes"/>
</file>