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轮胎行业市场发展前景及趋势预测与投资分析研究报告(2026-2031版)</w:t>
      </w:r>
    </w:p>
    <w:p>
      <w:pPr>
        <w:spacing w:after="150"/>
      </w:pPr>
      <w:r>
        <w:rPr>
          <w:b w:val="1"/>
          <w:bCs w:val="1"/>
        </w:rPr>
        <w:t xml:space="preserve">报告简介</w:t>
      </w:r>
    </w:p>
    <w:p>
      <w:pPr>
        <w:spacing w:after="150"/>
      </w:pPr>
      <w:r>
        <w:rPr/>
        <w:t xml:space="preserve">从全球轮胎的行业发展历程来看，轮胎产品从上世纪30年代开始制作工艺经历了历代更新，逐渐复杂化、安全化、性能化，轮胎的材质经历了迭代的更新，从早先的斜交胎逐步更替为子午胎，近年来轮胎行业的制作工艺不断提升，轮胎产品的性能与功能逐步多样化，对于轮胎产品本身，也有了智能化、环保化、可持续化等发展趋势。</w:t>
      </w:r>
    </w:p>
    <w:p>
      <w:pPr>
        <w:spacing w:after="150"/>
      </w:pPr>
      <w:r>
        <w:rPr/>
        <w:t xml:space="preserve">在“碳达峰”“碳中和”等绿色、节能、环保政策的指导下，结合国家供给侧结构性改革等政策的推动，不少低质落后的轮胎企业遭到淘汰，加上环保督查趋严迫使很多轮胎企业加快转型升级的步伐，开始探索绿色高质量发展的道路，智能制造、绿色轮胎成为行业内的热点。经过近几年的转型调整，行业内兼并重组更趋活跃，中国轮胎企业集中度进一步增强，综合竞争能力显著提高。</w:t>
      </w:r>
    </w:p>
    <w:p>
      <w:pPr>
        <w:spacing w:after="150"/>
      </w:pPr>
      <w:r>
        <w:rPr/>
        <w:t xml:space="preserve">轮胎制造行业属于技术资金劳动密集行业，而且是相对污染行业，国际高端轮胎主要是欧洲占据一线，如米其林，马牌，日韩则处于二线，如锦湖，韩泰，普利司通等，中国处于三线，有中策朝阳，玲珑，三角，赛轮等等，价格也差别分台阶……目前统计我国轮胎年出口量6.5亿条，占世界份额的近三成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行业研究单位等公布和提供的大量资料。报告对我国轮胎行业的供需状况、发展现状、子行业发展变化等进行了分析，重点分析了国内外轮胎行业的发展现状、如何面对行业的发展挑战、行业的发展建议、行业竞争力，以及行业的投资分析和趋势预测等等。报告还综合了轮胎行业的整体发展动态，对行业在产品方面提供了参考建议和具体解决办法。报告对于轮胎产品生产企业、经销商、行业管理部门以及拟进入该行业的投资者具有重要的参考价值，对于研究我国轮胎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轮胎行业发展概述</w:t>
      </w:r>
    </w:p>
    <w:p>
      <w:pPr>
        <w:spacing w:before="75" w:after="0"/>
      </w:pPr>
      <w:r>
        <w:rPr/>
        <w:t xml:space="preserve">第一节 轮胎的概念</w:t>
      </w:r>
    </w:p>
    <w:p>
      <w:pPr>
        <w:spacing w:before="75" w:after="0"/>
      </w:pPr>
      <w:r>
        <w:rPr/>
        <w:t xml:space="preserve">一、轮胎的界定</w:t>
      </w:r>
    </w:p>
    <w:p>
      <w:pPr>
        <w:spacing w:before="75" w:after="0"/>
      </w:pPr>
      <w:r>
        <w:rPr/>
        <w:t xml:space="preserve">二、轮胎的特点</w:t>
      </w:r>
    </w:p>
    <w:p>
      <w:pPr>
        <w:spacing w:before="75" w:after="0"/>
      </w:pPr>
      <w:r>
        <w:rPr/>
        <w:t xml:space="preserve">第二节 轮胎行业发展成熟度</w:t>
      </w:r>
    </w:p>
    <w:p>
      <w:pPr>
        <w:spacing w:before="75" w:after="0"/>
      </w:pPr>
      <w:r>
        <w:rPr/>
        <w:t xml:space="preserve">一、轮胎行业发展周期分析</w:t>
      </w:r>
    </w:p>
    <w:p>
      <w:pPr>
        <w:spacing w:before="75" w:after="0"/>
      </w:pPr>
      <w:r>
        <w:rPr/>
        <w:t xml:space="preserve">二、轮胎行业中外市场成熟度对比</w:t>
      </w:r>
    </w:p>
    <w:p>
      <w:pPr>
        <w:spacing w:before="75" w:after="0"/>
      </w:pPr>
      <w:r>
        <w:rPr>
          <w:b w:val="1"/>
          <w:bCs w:val="1"/>
        </w:rPr>
        <w:t xml:space="preserve">第二章 2021-2026年中国轮胎行业运行环境分析</w:t>
      </w:r>
    </w:p>
    <w:p>
      <w:pPr>
        <w:spacing w:before="75" w:after="0"/>
      </w:pPr>
      <w:r>
        <w:rPr/>
        <w:t xml:space="preserve">第一节 2021-2026年中国宏观经济环境分析</w:t>
      </w:r>
    </w:p>
    <w:p>
      <w:pPr>
        <w:spacing w:before="75" w:after="0"/>
      </w:pPr>
      <w:r>
        <w:rPr/>
        <w:t xml:space="preserve">第二节 2021-2026年中国轮胎行业发展政策环境分析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二、轮胎行业政策分析</w:t>
      </w:r>
    </w:p>
    <w:p>
      <w:pPr>
        <w:spacing w:before="75" w:after="0"/>
      </w:pPr>
      <w:r>
        <w:rPr/>
        <w:t xml:space="preserve">三、相关行业政策影响分析</w:t>
      </w:r>
    </w:p>
    <w:p>
      <w:pPr>
        <w:spacing w:before="75" w:after="0"/>
      </w:pPr>
      <w:r>
        <w:rPr/>
        <w:t xml:space="preserve">第三节 2021-2026年中国轮胎行业发展社会环境分析</w:t>
      </w:r>
    </w:p>
    <w:p>
      <w:pPr>
        <w:spacing w:before="75" w:after="0"/>
      </w:pPr>
      <w:r>
        <w:rPr>
          <w:b w:val="1"/>
          <w:bCs w:val="1"/>
        </w:rPr>
        <w:t xml:space="preserve">第三章 2021-2026年中国轮胎行业市场发展分析</w:t>
      </w:r>
    </w:p>
    <w:p>
      <w:pPr>
        <w:spacing w:before="75" w:after="0"/>
      </w:pPr>
      <w:r>
        <w:rPr/>
        <w:t xml:space="preserve">第一节 轮胎行业市场发展现状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轮胎行业技术发展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中国轮胎行业消费市场分析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轮胎行业产销数据统计分析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2026-2031年轮胎行业市场发展趋势</w:t>
      </w:r>
    </w:p>
    <w:p>
      <w:pPr>
        <w:spacing w:before="75" w:after="0"/>
      </w:pPr>
      <w:r>
        <w:rPr>
          <w:b w:val="1"/>
          <w:bCs w:val="1"/>
        </w:rPr>
        <w:t xml:space="preserve">第四章 中国轮胎行业供给情况分析及趋势</w:t>
      </w:r>
    </w:p>
    <w:p>
      <w:pPr>
        <w:spacing w:before="75" w:after="0"/>
      </w:pPr>
      <w:r>
        <w:rPr/>
        <w:t xml:space="preserve">第一节 2021-2026年中国轮胎行业市场供给分析</w:t>
      </w:r>
    </w:p>
    <w:p>
      <w:pPr>
        <w:spacing w:before="75" w:after="0"/>
      </w:pPr>
      <w:r>
        <w:rPr/>
        <w:t xml:space="preserve">一、轮胎整体供给情况分析</w:t>
      </w:r>
    </w:p>
    <w:p>
      <w:pPr>
        <w:spacing w:before="75" w:after="0"/>
      </w:pPr>
      <w:r>
        <w:rPr/>
        <w:t xml:space="preserve">二、轮胎重点区域供给分析</w:t>
      </w:r>
    </w:p>
    <w:p>
      <w:pPr>
        <w:spacing w:before="75" w:after="0"/>
      </w:pPr>
      <w:r>
        <w:rPr/>
        <w:t xml:space="preserve">第二节 轮胎行业供给关系因素分析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2026-2031年中国轮胎行业市场供给趋势</w:t>
      </w:r>
    </w:p>
    <w:p>
      <w:pPr>
        <w:spacing w:before="75" w:after="0"/>
      </w:pPr>
      <w:r>
        <w:rPr/>
        <w:t xml:space="preserve">一、轮胎整体供给情况趋势分析</w:t>
      </w:r>
    </w:p>
    <w:p>
      <w:pPr>
        <w:spacing w:before="75" w:after="0"/>
      </w:pPr>
      <w:r>
        <w:rPr/>
        <w:t xml:space="preserve">二、轮胎重点区域供给趋势分析</w:t>
      </w:r>
    </w:p>
    <w:p>
      <w:pPr>
        <w:spacing w:before="75" w:after="0"/>
      </w:pPr>
      <w:r>
        <w:rPr/>
        <w:t xml:space="preserve">三、影响未来轮胎供给的因素分析</w:t>
      </w:r>
    </w:p>
    <w:p>
      <w:pPr>
        <w:spacing w:before="75" w:after="0"/>
      </w:pPr>
      <w:r>
        <w:rPr>
          <w:b w:val="1"/>
          <w:bCs w:val="1"/>
        </w:rPr>
        <w:t xml:space="preserve">第五章 轮胎行业产品价格分析</w:t>
      </w:r>
    </w:p>
    <w:p>
      <w:pPr>
        <w:spacing w:before="75" w:after="0"/>
      </w:pPr>
      <w:r>
        <w:rPr/>
        <w:t xml:space="preserve">第一节 中国轮胎行业产品历年价格回顾</w:t>
      </w:r>
    </w:p>
    <w:p>
      <w:pPr>
        <w:spacing w:before="75" w:after="0"/>
      </w:pPr>
      <w:r>
        <w:rPr/>
        <w:t xml:space="preserve">第二节 中国轮胎行业产品当前市场价格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中国轮胎行业产品价格影响因素分析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轮胎主要上下游产品分析</w:t>
      </w:r>
    </w:p>
    <w:p>
      <w:pPr>
        <w:spacing w:before="75" w:after="0"/>
      </w:pPr>
      <w:r>
        <w:rPr/>
        <w:t xml:space="preserve">第一节 轮胎上下游分析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轮胎行业产业链分析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2021-2026年中国轮胎行业渠道分析及策略</w:t>
      </w:r>
    </w:p>
    <w:p>
      <w:pPr>
        <w:spacing w:before="75" w:after="0"/>
      </w:pPr>
      <w:r>
        <w:rPr/>
        <w:t xml:space="preserve">第一节 轮胎行业渠道分析</w:t>
      </w:r>
    </w:p>
    <w:p>
      <w:pPr>
        <w:spacing w:before="75" w:after="0"/>
      </w:pPr>
      <w:r>
        <w:rPr/>
        <w:t xml:space="preserve">一、渠道形式及对比</w:t>
      </w:r>
    </w:p>
    <w:p>
      <w:pPr>
        <w:spacing w:before="75" w:after="0"/>
      </w:pPr>
      <w:r>
        <w:rPr/>
        <w:t xml:space="preserve">二、各类渠道对轮胎行业的影响</w:t>
      </w:r>
    </w:p>
    <w:p>
      <w:pPr>
        <w:spacing w:before="75" w:after="0"/>
      </w:pPr>
      <w:r>
        <w:rPr/>
        <w:t xml:space="preserve">三、主要轮胎企业渠道策略研究</w:t>
      </w:r>
    </w:p>
    <w:p>
      <w:pPr>
        <w:spacing w:before="75" w:after="0"/>
      </w:pPr>
      <w:r>
        <w:rPr/>
        <w:t xml:space="preserve">第二节 轮胎行业用户分析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轮胎行业营销策略分析</w:t>
      </w:r>
    </w:p>
    <w:p>
      <w:pPr>
        <w:spacing w:before="75" w:after="0"/>
      </w:pPr>
      <w:r>
        <w:rPr/>
        <w:t xml:space="preserve">一、中国轮胎营销概况</w:t>
      </w:r>
    </w:p>
    <w:p>
      <w:pPr>
        <w:spacing w:before="75" w:after="0"/>
      </w:pPr>
      <w:r>
        <w:rPr/>
        <w:t xml:space="preserve">二、轮胎营销策略探讨</w:t>
      </w:r>
    </w:p>
    <w:p>
      <w:pPr>
        <w:spacing w:before="75" w:after="0"/>
      </w:pPr>
      <w:r>
        <w:rPr/>
        <w:t xml:space="preserve">三、轮胎营销发展趋势</w:t>
      </w:r>
    </w:p>
    <w:p>
      <w:pPr>
        <w:spacing w:before="75" w:after="0"/>
      </w:pPr>
      <w:r>
        <w:rPr>
          <w:b w:val="1"/>
          <w:bCs w:val="1"/>
        </w:rPr>
        <w:t xml:space="preserve">第八章 2021-2026年中国轮胎行业主要指标监测分析</w:t>
      </w:r>
    </w:p>
    <w:p>
      <w:pPr>
        <w:spacing w:before="75" w:after="0"/>
      </w:pPr>
      <w:r>
        <w:rPr/>
        <w:t xml:space="preserve">第一节 2021-2026年中国轮胎产业工业总产值分析</w:t>
      </w:r>
    </w:p>
    <w:p>
      <w:pPr>
        <w:spacing w:before="75" w:after="0"/>
      </w:pPr>
      <w:r>
        <w:rPr/>
        <w:t xml:space="preserve">一、2021-2026年中国轮胎产业工业总产值分析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2021-2026年中国轮胎产业主营业务收入分析</w:t>
      </w:r>
    </w:p>
    <w:p>
      <w:pPr>
        <w:spacing w:before="75" w:after="0"/>
      </w:pPr>
      <w:r>
        <w:rPr/>
        <w:t xml:space="preserve">一、2021-2026年中国轮胎产业主营业务收入分析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2021-2026年中国轮胎产业产品成本费用分析</w:t>
      </w:r>
    </w:p>
    <w:p>
      <w:pPr>
        <w:spacing w:before="75" w:after="0"/>
      </w:pPr>
      <w:r>
        <w:rPr/>
        <w:t xml:space="preserve">一、2021-2026年中国轮胎产业销售成本分析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2021-2026年中国轮胎产业利润总额分析</w:t>
      </w:r>
    </w:p>
    <w:p>
      <w:pPr>
        <w:spacing w:before="75" w:after="0"/>
      </w:pPr>
      <w:r>
        <w:rPr/>
        <w:t xml:space="preserve">一、2021-2026年中国轮胎产业利润总额分析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2021-2026年中国轮胎产业资产负债分析</w:t>
      </w:r>
    </w:p>
    <w:p>
      <w:pPr>
        <w:spacing w:before="75" w:after="0"/>
      </w:pPr>
      <w:r>
        <w:rPr/>
        <w:t xml:space="preserve">一、2021-2026年中国轮胎产业资产负债分析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2021-2026年中国轮胎行业财务指标分析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中国轮胎行业区域市场分析</w:t>
      </w:r>
    </w:p>
    <w:p>
      <w:pPr>
        <w:spacing w:before="75" w:after="0"/>
      </w:pPr>
      <w:r>
        <w:rPr/>
        <w:t xml:space="preserve">第一节 华北地区轮胎行业分析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西北地区轮胎行业分析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公司对轮胎行业竞争格局分析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2021-2026年轮胎行业竞争格局分析</w:t>
      </w:r>
    </w:p>
    <w:p>
      <w:pPr>
        <w:spacing w:before="75" w:after="0"/>
      </w:pPr>
      <w:r>
        <w:rPr/>
        <w:t xml:space="preserve">一、2021-2026年国内外轮胎竞争分析</w:t>
      </w:r>
    </w:p>
    <w:p>
      <w:pPr>
        <w:spacing w:before="75" w:after="0"/>
      </w:pPr>
      <w:r>
        <w:rPr/>
        <w:t xml:space="preserve">二、2021-2026年我国轮胎市场竞争分析</w:t>
      </w:r>
    </w:p>
    <w:p>
      <w:pPr>
        <w:spacing w:before="75" w:after="0"/>
      </w:pPr>
      <w:r>
        <w:rPr/>
        <w:t xml:space="preserve">三、2026-2031年国内主要轮胎企业动向</w:t>
      </w:r>
    </w:p>
    <w:p>
      <w:pPr>
        <w:spacing w:before="75" w:after="0"/>
      </w:pPr>
      <w:r>
        <w:rPr>
          <w:b w:val="1"/>
          <w:bCs w:val="1"/>
        </w:rPr>
        <w:t xml:space="preserve">第十一章 轮胎企业竞争策略分析</w:t>
      </w:r>
    </w:p>
    <w:p>
      <w:pPr>
        <w:spacing w:before="75" w:after="0"/>
      </w:pPr>
      <w:r>
        <w:rPr/>
        <w:t xml:space="preserve">第一节 轮胎市场竞争策略分析</w:t>
      </w:r>
    </w:p>
    <w:p>
      <w:pPr>
        <w:spacing w:before="75" w:after="0"/>
      </w:pPr>
      <w:r>
        <w:rPr/>
        <w:t xml:space="preserve">一、2025年轮胎市场增长潜力分析</w:t>
      </w:r>
    </w:p>
    <w:p>
      <w:pPr>
        <w:spacing w:before="75" w:after="0"/>
      </w:pPr>
      <w:r>
        <w:rPr/>
        <w:t xml:space="preserve">二、2025年轮胎主要潜力品种分析</w:t>
      </w:r>
    </w:p>
    <w:p>
      <w:pPr>
        <w:spacing w:before="75" w:after="0"/>
      </w:pPr>
      <w:r>
        <w:rPr/>
        <w:t xml:space="preserve">三、现有轮胎产品竞争策略分析</w:t>
      </w:r>
    </w:p>
    <w:p>
      <w:pPr>
        <w:spacing w:before="75" w:after="0"/>
      </w:pPr>
      <w:r>
        <w:rPr/>
        <w:t xml:space="preserve">四、潜力轮胎品种竞争策略选择</w:t>
      </w:r>
    </w:p>
    <w:p>
      <w:pPr>
        <w:spacing w:before="75" w:after="0"/>
      </w:pPr>
      <w:r>
        <w:rPr/>
        <w:t xml:space="preserve">五、典型企业产品竞争策略分析</w:t>
      </w:r>
    </w:p>
    <w:p>
      <w:pPr>
        <w:spacing w:before="75" w:after="0"/>
      </w:pPr>
      <w:r>
        <w:rPr/>
        <w:t xml:space="preserve">第二节 轮胎企业竞争策略分析</w:t>
      </w:r>
    </w:p>
    <w:p>
      <w:pPr>
        <w:spacing w:before="75" w:after="0"/>
      </w:pPr>
      <w:r>
        <w:rPr/>
        <w:t xml:space="preserve">第三节 轮胎行业产品定位及市场推广策略分析</w:t>
      </w:r>
    </w:p>
    <w:p>
      <w:pPr>
        <w:spacing w:before="75" w:after="0"/>
      </w:pPr>
      <w:r>
        <w:rPr/>
        <w:t xml:space="preserve">一、轮胎行业产品市场定位</w:t>
      </w:r>
    </w:p>
    <w:p>
      <w:pPr>
        <w:spacing w:before="75" w:after="0"/>
      </w:pPr>
      <w:r>
        <w:rPr/>
        <w:t xml:space="preserve">二、轮胎行业广告推广策略</w:t>
      </w:r>
    </w:p>
    <w:p>
      <w:pPr>
        <w:spacing w:before="75" w:after="0"/>
      </w:pPr>
      <w:r>
        <w:rPr/>
        <w:t xml:space="preserve">三、轮胎行业产品促销策略</w:t>
      </w:r>
    </w:p>
    <w:p>
      <w:pPr>
        <w:spacing w:before="75" w:after="0"/>
      </w:pPr>
      <w:r>
        <w:rPr/>
        <w:t xml:space="preserve">四、轮胎行业招商加盟策略</w:t>
      </w:r>
    </w:p>
    <w:p>
      <w:pPr>
        <w:spacing w:before="75" w:after="0"/>
      </w:pPr>
      <w:r>
        <w:rPr/>
        <w:t xml:space="preserve">五、轮胎行业网络推广策略</w:t>
      </w:r>
    </w:p>
    <w:p>
      <w:pPr>
        <w:spacing w:before="75" w:after="0"/>
      </w:pPr>
      <w:r>
        <w:rPr>
          <w:b w:val="1"/>
          <w:bCs w:val="1"/>
        </w:rPr>
        <w:t xml:space="preserve">第十二章 轮胎企业竞争分析</w:t>
      </w:r>
    </w:p>
    <w:p>
      <w:pPr>
        <w:spacing w:before="75" w:after="0"/>
      </w:pPr>
      <w:r>
        <w:rPr/>
        <w:t xml:space="preserve">第一节 杭州中策橡胶有限公司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佳通轮胎股份有限公司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三角轮胎股份有限公司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山东玲珑橡胶有限公司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正新橡胶(中国)有限公司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轮胎行业投资战略研究</w:t>
      </w:r>
    </w:p>
    <w:p>
      <w:pPr>
        <w:spacing w:before="75" w:after="0"/>
      </w:pPr>
      <w:r>
        <w:rPr/>
        <w:t xml:space="preserve">第一节 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对我国轮胎品牌的战略思考</w:t>
      </w:r>
    </w:p>
    <w:p>
      <w:pPr>
        <w:spacing w:before="75" w:after="0"/>
      </w:pPr>
      <w:r>
        <w:rPr/>
        <w:t xml:space="preserve">一、企业品牌的重要性</w:t>
      </w:r>
    </w:p>
    <w:p>
      <w:pPr>
        <w:spacing w:before="75" w:after="0"/>
      </w:pPr>
      <w:r>
        <w:rPr/>
        <w:t xml:space="preserve">二、轮胎实施品牌战略的意义</w:t>
      </w:r>
    </w:p>
    <w:p>
      <w:pPr>
        <w:spacing w:before="75" w:after="0"/>
      </w:pPr>
      <w:r>
        <w:rPr/>
        <w:t xml:space="preserve">三、轮胎企业品牌的现状分析</w:t>
      </w:r>
    </w:p>
    <w:p>
      <w:pPr>
        <w:spacing w:before="75" w:after="0"/>
      </w:pPr>
      <w:r>
        <w:rPr/>
        <w:t xml:space="preserve">四、我国轮胎企业的品牌战略</w:t>
      </w:r>
    </w:p>
    <w:p>
      <w:pPr>
        <w:spacing w:before="75" w:after="0"/>
      </w:pPr>
      <w:r>
        <w:rPr/>
        <w:t xml:space="preserve">五、轮胎品牌战略管理的策略</w:t>
      </w:r>
    </w:p>
    <w:p>
      <w:pPr>
        <w:spacing w:before="75" w:after="0"/>
      </w:pPr>
      <w:r>
        <w:rPr/>
        <w:t xml:space="preserve">第三节 轮胎行业投资战略研究</w:t>
      </w:r>
    </w:p>
    <w:p>
      <w:pPr>
        <w:spacing w:before="75" w:after="0"/>
      </w:pPr>
      <w:r>
        <w:rPr>
          <w:b w:val="1"/>
          <w:bCs w:val="1"/>
        </w:rPr>
        <w:t xml:space="preserve">图表目录</w:t>
      </w:r>
    </w:p>
    <w:p>
      <w:pPr>
        <w:spacing w:before="75" w:after="0"/>
      </w:pPr>
      <w:r>
        <w:rPr/>
        <w:t xml:space="preserve">图表：轮胎行业生命周期图</w:t>
      </w:r>
    </w:p>
    <w:p>
      <w:pPr>
        <w:spacing w:before="75" w:after="0"/>
      </w:pPr>
      <w:r>
        <w:rPr/>
        <w:t xml:space="preserve">图表：轮胎产品国内、国际市场成熟度对比</w:t>
      </w:r>
    </w:p>
    <w:p>
      <w:pPr>
        <w:spacing w:before="75" w:after="0"/>
      </w:pPr>
      <w:r>
        <w:rPr/>
        <w:t xml:space="preserve">图表：轮胎产品行业主要竞争因素分析</w:t>
      </w:r>
    </w:p>
    <w:p>
      <w:pPr>
        <w:spacing w:before="75" w:after="0"/>
      </w:pPr>
      <w:r>
        <w:rPr/>
        <w:t xml:space="preserve">图表：2021-2026年轮胎产品消费量变化图</w:t>
      </w:r>
    </w:p>
    <w:p>
      <w:pPr>
        <w:spacing w:before="75" w:after="0"/>
      </w:pPr>
      <w:r>
        <w:rPr/>
        <w:t xml:space="preserve">图表：2021-2026年轮胎企业品牌集中度分析</w:t>
      </w:r>
    </w:p>
    <w:p>
      <w:pPr>
        <w:spacing w:before="75" w:after="0"/>
      </w:pPr>
      <w:r>
        <w:rPr/>
        <w:t xml:space="preserve">图表：2021-2026年轮胎产品产能分析</w:t>
      </w:r>
    </w:p>
    <w:p>
      <w:pPr>
        <w:spacing w:before="75" w:after="0"/>
      </w:pPr>
      <w:r>
        <w:rPr/>
        <w:t xml:space="preserve">图表：2021-2026年中国轮胎产业工业总产值分析</w:t>
      </w:r>
    </w:p>
    <w:p>
      <w:pPr>
        <w:spacing w:before="75" w:after="0"/>
      </w:pPr>
      <w:r>
        <w:rPr/>
        <w:t xml:space="preserve">图表：2021-2026年轮胎不同规模企业工业总产值分析</w:t>
      </w:r>
    </w:p>
    <w:p>
      <w:pPr>
        <w:spacing w:before="75" w:after="0"/>
      </w:pPr>
      <w:r>
        <w:rPr/>
        <w:t xml:space="preserve">图表：2021-2026年轮胎不同所有制企业工业总产值比较</w:t>
      </w:r>
    </w:p>
    <w:p>
      <w:pPr>
        <w:spacing w:before="75" w:after="0"/>
      </w:pPr>
      <w:r>
        <w:rPr/>
        <w:t xml:space="preserve">图表：2021-2026年中国轮胎产业主营业务收入分析</w:t>
      </w:r>
    </w:p>
    <w:p>
      <w:pPr>
        <w:spacing w:before="75" w:after="0"/>
      </w:pPr>
      <w:r>
        <w:rPr/>
        <w:t xml:space="preserve">图表：2021-2026年轮胎不同规模企业主营业务收入分析</w:t>
      </w:r>
    </w:p>
    <w:p>
      <w:pPr>
        <w:spacing w:before="75" w:after="0"/>
      </w:pPr>
      <w:r>
        <w:rPr/>
        <w:t xml:space="preserve">图表：2021-2026年轮胎不同所有制企业主营业务收入比较</w:t>
      </w:r>
    </w:p>
    <w:p>
      <w:pPr>
        <w:spacing w:before="75" w:after="0"/>
      </w:pPr>
      <w:r>
        <w:rPr/>
        <w:t xml:space="preserve">图表：2021-2026年中国轮胎产业销售成本分析</w:t>
      </w:r>
    </w:p>
    <w:p>
      <w:pPr>
        <w:spacing w:before="75" w:after="0"/>
      </w:pPr>
      <w:r>
        <w:rPr/>
        <w:t xml:space="preserve">图表：2021-2026年轮胎不同规模企业销售成本比较分析</w:t>
      </w:r>
    </w:p>
    <w:p>
      <w:pPr>
        <w:spacing w:before="75" w:after="0"/>
      </w:pPr>
      <w:r>
        <w:rPr/>
        <w:t xml:space="preserve">图表：2021-2026年轮胎不同所有制企业销售成本比较分析</w:t>
      </w:r>
    </w:p>
    <w:p>
      <w:pPr>
        <w:spacing w:before="75" w:after="0"/>
      </w:pPr>
      <w:r>
        <w:rPr/>
        <w:t xml:space="preserve">图表：2021-2026年中国轮胎产业利润总额分析</w:t>
      </w:r>
    </w:p>
    <w:p>
      <w:pPr>
        <w:spacing w:before="75" w:after="0"/>
      </w:pPr>
      <w:r>
        <w:rPr/>
        <w:t xml:space="preserve">图表：2021-2026年轮胎不同规模企业利润总额比较分析</w:t>
      </w:r>
    </w:p>
    <w:p>
      <w:pPr>
        <w:spacing w:before="75" w:after="0"/>
      </w:pPr>
      <w:r>
        <w:rPr/>
        <w:t xml:space="preserve">图表：2021-2026年轮胎不同所有制企业利润总额比较分析</w:t>
      </w:r>
    </w:p>
    <w:p>
      <w:pPr>
        <w:spacing w:before="75" w:after="0"/>
      </w:pPr>
      <w:r>
        <w:rPr/>
        <w:t xml:space="preserve">图表：2021-2026年中国轮胎产业资产负债分析</w:t>
      </w:r>
    </w:p>
    <w:p>
      <w:pPr>
        <w:spacing w:before="75" w:after="0"/>
      </w:pPr>
      <w:r>
        <w:rPr/>
        <w:t xml:space="preserve">图表：2021-2026年轮胎不同规模企业资产比较分析</w:t>
      </w:r>
    </w:p>
    <w:p>
      <w:pPr>
        <w:spacing w:before="75" w:after="0"/>
      </w:pPr>
      <w:r>
        <w:rPr/>
        <w:t xml:space="preserve">图表：2021-2026年轮胎不同规模企业负债比较分析</w:t>
      </w:r>
    </w:p>
    <w:p>
      <w:pPr>
        <w:spacing w:before="75" w:after="0"/>
      </w:pPr>
      <w:r>
        <w:rPr/>
        <w:t xml:space="preserve">图表：2021-2026年轮胎不同所有制企业资产比较分析</w:t>
      </w:r>
    </w:p>
    <w:p>
      <w:pPr>
        <w:spacing w:before="75" w:after="0"/>
      </w:pPr>
      <w:r>
        <w:rPr/>
        <w:t xml:space="preserve">图表：2021-2026年轮胎不同所有制企业负债比较分析</w:t>
      </w:r>
    </w:p>
    <w:p>
      <w:pPr>
        <w:spacing w:before="75" w:after="0"/>
      </w:pPr>
      <w:r>
        <w:rPr/>
        <w:t xml:space="preserve">图表：2021-2026年我国轮胎行业销售利润率</w:t>
      </w:r>
    </w:p>
    <w:p>
      <w:pPr>
        <w:spacing w:before="75" w:after="0"/>
      </w:pPr>
      <w:r>
        <w:rPr/>
        <w:t xml:space="preserve">图表：2021-2026年我国轮胎行业偿债能力情况</w:t>
      </w:r>
    </w:p>
    <w:p>
      <w:pPr>
        <w:spacing w:before="75" w:after="0"/>
      </w:pPr>
      <w:r>
        <w:rPr/>
        <w:t xml:space="preserve">图表：2021-2026年我国轮胎行业营运能力情况</w:t>
      </w:r>
    </w:p>
    <w:p>
      <w:pPr>
        <w:spacing w:before="75" w:after="0"/>
      </w:pPr>
      <w:r>
        <w:rPr/>
        <w:t xml:space="preserve">图表：2021-2026年我国轮胎行业资产增长率</w:t>
      </w:r>
    </w:p>
    <w:p>
      <w:pPr>
        <w:spacing w:before="75" w:after="0"/>
      </w:pPr>
      <w:r>
        <w:rPr/>
        <w:t xml:space="preserve">图表：2021-2026年我国轮胎行业利润增长率</w:t>
      </w:r>
    </w:p>
    <w:p>
      <w:pPr>
        <w:spacing w:before="75" w:after="0"/>
      </w:pPr>
      <w:r>
        <w:rPr/>
        <w:t xml:space="preserve">图表：轮胎行业\"波特五力\"分析</w:t>
      </w:r>
    </w:p>
    <w:p>
      <w:pPr>
        <w:spacing w:before="75" w:after="0"/>
      </w:pPr>
      <w:r>
        <w:rPr/>
        <w:t xml:space="preserve">图表：生命周期各发展阶段的影响</w:t>
      </w:r>
    </w:p>
    <w:p>
      <w:pPr>
        <w:spacing w:before="75" w:after="0"/>
      </w:pPr>
      <w:r>
        <w:rPr/>
        <w:t xml:space="preserve">图表：2026-2031年轮胎产品消费预测</w:t>
      </w:r>
    </w:p>
    <w:p>
      <w:pPr>
        <w:spacing w:before="75" w:after="0"/>
      </w:pPr>
      <w:r>
        <w:rPr/>
        <w:t xml:space="preserve">图表：2026-2031年轮胎市场规模预测</w:t>
      </w:r>
    </w:p>
    <w:p>
      <w:pPr>
        <w:spacing w:before="75" w:after="0"/>
      </w:pPr>
      <w:r>
        <w:rPr/>
        <w:t xml:space="preserve">图表：2026-2031年轮胎行业总产值预测</w:t>
      </w:r>
    </w:p>
    <w:p>
      <w:pPr>
        <w:spacing w:before="75" w:after="0"/>
      </w:pPr>
      <w:r>
        <w:rPr/>
        <w:t xml:space="preserve">图表：2026-2031年轮胎行业销售收入预测</w:t>
      </w:r>
    </w:p>
    <w:p>
      <w:pPr>
        <w:spacing w:before="75" w:after="0"/>
      </w:pPr>
      <w:r>
        <w:rPr/>
        <w:t xml:space="preserve">图表：2026-2031年轮胎行业总资产预测</w:t>
      </w:r>
    </w:p>
    <w:p>
      <w:pPr>
        <w:spacing w:before="75" w:after="0"/>
      </w:pPr>
      <w:r>
        <w:rPr/>
        <w:t xml:space="preserve">图表：2026-2031年中国轮胎供给量预测</w:t>
      </w:r>
    </w:p>
    <w:p>
      <w:pPr>
        <w:spacing w:before="75" w:after="0"/>
      </w:pPr>
      <w:r>
        <w:rPr/>
        <w:t xml:space="preserve">图表：2026-2031年中国轮胎产量预测</w:t>
      </w:r>
    </w:p>
    <w:p>
      <w:pPr>
        <w:spacing w:before="75" w:after="0"/>
      </w:pPr>
      <w:r>
        <w:rPr/>
        <w:t xml:space="preserve">图表：2026-2031年中国轮胎需求量预测</w:t>
      </w:r>
    </w:p>
    <w:p>
      <w:pPr>
        <w:spacing w:before="75" w:after="0"/>
      </w:pPr>
      <w:r>
        <w:rPr/>
        <w:t xml:space="preserve">图表：2026-2031年中国轮胎供需平衡预测</w:t>
      </w:r>
    </w:p>
    <w:p>
      <w:pPr>
        <w:spacing w:before="75" w:after="0"/>
      </w:pPr>
      <w:r>
        <w:rPr/>
        <w:t xml:space="preserve">图表：轮胎行业新进入者应注意的障碍分析</w:t>
      </w:r>
    </w:p>
    <w:p>
      <w:pPr>
        <w:spacing w:before="75" w:after="0"/>
      </w:pPr>
      <w:r>
        <w:rPr/>
        <w:t xml:space="preserve">图表：2026-2031年影响轮胎行业运行的有利因素</w:t>
      </w:r>
    </w:p>
    <w:p>
      <w:pPr>
        <w:spacing w:before="75" w:after="0"/>
      </w:pPr>
      <w:r>
        <w:rPr/>
        <w:t xml:space="preserve">图表：2026-2031年影响轮胎行业运行的稳定因素</w:t>
      </w:r>
    </w:p>
    <w:p>
      <w:pPr>
        <w:spacing w:before="75" w:after="0"/>
      </w:pPr>
      <w:r>
        <w:rPr/>
        <w:t xml:space="preserve">图表：2026-2031年影响轮胎行业运行的不利因素</w:t>
      </w:r>
    </w:p>
    <w:p>
      <w:pPr>
        <w:spacing w:before="75" w:after="0"/>
      </w:pPr>
      <w:r>
        <w:rPr/>
        <w:t xml:space="preserve">图表：2026-2031年我国轮胎行业发展面临的挑战</w:t>
      </w:r>
    </w:p>
    <w:p>
      <w:pPr>
        <w:spacing w:before="75" w:after="0"/>
      </w:pPr>
      <w:r>
        <w:rPr/>
        <w:t xml:space="preserve">图表：2026-2031年我国轮胎行业发展面临机遇</w:t>
      </w:r>
    </w:p>
    <w:p>
      <w:pPr>
        <w:spacing w:before="75" w:after="0"/>
      </w:pPr>
      <w:r>
        <w:rPr/>
        <w:t xml:space="preserve">图表：2026-2031年轮胎行业经营风险及控制策略</w:t>
      </w:r>
    </w:p>
    <w:p>
      <w:pPr>
        <w:spacing w:before="75" w:after="0"/>
      </w:pPr>
      <w:r>
        <w:rPr/>
        <w:t xml:space="preserve">图表：2026-2031年轮胎行业同业竞争风险及控制策略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本文地址：https://www.51baogao.cn/baogao/20250124/1552792.shtml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4/155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轮胎行业市场发展前景及趋势预测与投资分析研究报告(2026-2031版)</dc:title>
  <dc:description>轮胎行业市场发展前景及趋势预测与投资分析研究报告(2026-2031版)</dc:description>
  <dc:subject>轮胎行业市场发展前景及趋势预测与投资分析研究报告(2026-2031版)</dc:subject>
  <cp:keywords>研究报告</cp:keywords>
  <cp:category>研究报告</cp:category>
  <cp:lastModifiedBy>北京中道泰和信息咨询有限公司</cp:lastModifiedBy>
  <dcterms:created xsi:type="dcterms:W3CDTF">2026-03-27T08:40:50+08:00</dcterms:created>
  <dcterms:modified xsi:type="dcterms:W3CDTF">2026-03-27T08:40:50+08:00</dcterms:modified>
</cp:coreProperties>
</file>

<file path=docProps/custom.xml><?xml version="1.0" encoding="utf-8"?>
<Properties xmlns="http://schemas.openxmlformats.org/officeDocument/2006/custom-properties" xmlns:vt="http://schemas.openxmlformats.org/officeDocument/2006/docPropsVTypes"/>
</file>